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85AAC" w:rsidP="00B85AAC" w:rsidRDefault="00B85AAC" w14:paraId="37C559DD" w14:textId="77777777">
      <w:pPr>
        <w:bidi w:val="0"/>
        <w:spacing w:after="0"/>
        <w:jc w:val="center"/>
        <w:rPr>
          <w:b/>
          <w:bCs/>
          <w:sz w:val="26"/>
          <w:szCs w:val="26"/>
          <w:lang w:bidi="ar-KW"/>
        </w:rPr>
      </w:pPr>
      <w:r w:rsidRPr="47490A7F">
        <w:rPr>
          <w:b/>
          <w:bCs/>
          <w:sz w:val="26"/>
          <w:szCs w:val="26"/>
          <w:lang w:bidi="ar-KW"/>
        </w:rPr>
        <w:t>Course Syllabus</w:t>
      </w:r>
    </w:p>
    <w:p w:rsidR="01021F36" w:rsidP="47490A7F" w:rsidRDefault="01021F36" w14:paraId="6AAC33D4" w14:textId="08BEBDA8">
      <w:pPr>
        <w:bidi w:val="0"/>
        <w:spacing w:after="0"/>
        <w:jc w:val="center"/>
      </w:pPr>
      <w:r w:rsidRPr="75F4E0EC" w:rsidR="01021F36">
        <w:rPr>
          <w:b w:val="1"/>
          <w:bCs w:val="1"/>
          <w:sz w:val="26"/>
          <w:szCs w:val="26"/>
          <w:lang w:bidi="ar-KW"/>
        </w:rPr>
        <w:t>Spring 202</w:t>
      </w:r>
      <w:r w:rsidRPr="75F4E0EC" w:rsidR="5E8CF382">
        <w:rPr>
          <w:b w:val="1"/>
          <w:bCs w:val="1"/>
          <w:sz w:val="26"/>
          <w:szCs w:val="26"/>
          <w:lang w:bidi="ar-KW"/>
        </w:rPr>
        <w:t>3</w:t>
      </w:r>
      <w:r w:rsidRPr="75F4E0EC" w:rsidR="01021F36">
        <w:rPr>
          <w:b w:val="1"/>
          <w:bCs w:val="1"/>
          <w:sz w:val="26"/>
          <w:szCs w:val="26"/>
          <w:lang w:bidi="ar-KW"/>
        </w:rPr>
        <w:t>/202</w:t>
      </w:r>
      <w:r w:rsidRPr="75F4E0EC" w:rsidR="13DA59CA">
        <w:rPr>
          <w:b w:val="1"/>
          <w:bCs w:val="1"/>
          <w:sz w:val="26"/>
          <w:szCs w:val="26"/>
          <w:lang w:bidi="ar-KW"/>
        </w:rPr>
        <w:t>4</w:t>
      </w:r>
    </w:p>
    <w:p w:rsidRPr="00C903B9" w:rsidR="00A731D4" w:rsidP="006C3332" w:rsidRDefault="006C3332" w14:paraId="2D236581" w14:textId="107460C4">
      <w:pPr>
        <w:bidi w:val="0"/>
        <w:spacing w:after="0"/>
        <w:jc w:val="center"/>
        <w:rPr>
          <w:b/>
          <w:bCs/>
          <w:sz w:val="26"/>
          <w:szCs w:val="26"/>
          <w:lang w:bidi="ar-KW"/>
        </w:rPr>
      </w:pPr>
      <w:r w:rsidRPr="3F6C2F7A">
        <w:rPr>
          <w:b/>
          <w:bCs/>
          <w:sz w:val="26"/>
          <w:szCs w:val="26"/>
          <w:lang w:bidi="ar-KW"/>
        </w:rPr>
        <w:t>Prof</w:t>
      </w:r>
      <w:r w:rsidRPr="3F6C2F7A" w:rsidR="001215AC">
        <w:rPr>
          <w:b/>
          <w:bCs/>
          <w:sz w:val="26"/>
          <w:szCs w:val="26"/>
          <w:lang w:bidi="ar-KW"/>
        </w:rPr>
        <w:t xml:space="preserve">. </w:t>
      </w:r>
      <w:r w:rsidRPr="3F6C2F7A">
        <w:rPr>
          <w:b/>
          <w:bCs/>
          <w:sz w:val="26"/>
          <w:szCs w:val="26"/>
          <w:lang w:bidi="ar-KW"/>
        </w:rPr>
        <w:t>Wael Alrashed</w:t>
      </w:r>
    </w:p>
    <w:p w:rsidR="00A731D4" w:rsidP="3F6C2F7A" w:rsidRDefault="001215AC" w14:paraId="7D6D1423" w14:textId="3585DEAF">
      <w:pPr>
        <w:bidi w:val="0"/>
        <w:spacing w:after="0"/>
        <w:jc w:val="center"/>
        <w:rPr>
          <w:b/>
          <w:bCs/>
          <w:sz w:val="26"/>
          <w:szCs w:val="26"/>
          <w:lang w:bidi="ar-KW"/>
        </w:rPr>
      </w:pPr>
      <w:r w:rsidRPr="3F6C2F7A">
        <w:rPr>
          <w:b/>
          <w:bCs/>
          <w:sz w:val="26"/>
          <w:szCs w:val="26"/>
          <w:u w:val="single"/>
          <w:lang w:bidi="ar-KW"/>
        </w:rPr>
        <w:t xml:space="preserve">Acc. </w:t>
      </w:r>
      <w:r w:rsidRPr="3F6C2F7A" w:rsidR="00E51218">
        <w:rPr>
          <w:b/>
          <w:bCs/>
          <w:sz w:val="26"/>
          <w:szCs w:val="26"/>
          <w:u w:val="single"/>
          <w:lang w:bidi="ar-KW"/>
        </w:rPr>
        <w:t>342</w:t>
      </w:r>
      <w:r w:rsidR="00EE01CA">
        <w:rPr>
          <w:b/>
          <w:bCs/>
          <w:sz w:val="26"/>
          <w:szCs w:val="26"/>
          <w:u w:val="single"/>
          <w:lang w:bidi="ar-KW"/>
        </w:rPr>
        <w:t>/01A</w:t>
      </w:r>
      <w:r w:rsidRPr="3F6C2F7A" w:rsidR="00962314">
        <w:rPr>
          <w:b/>
          <w:bCs/>
          <w:sz w:val="26"/>
          <w:szCs w:val="26"/>
          <w:u w:val="single"/>
          <w:lang w:bidi="ar-KW"/>
        </w:rPr>
        <w:t xml:space="preserve"> – </w:t>
      </w:r>
      <w:r w:rsidRPr="3F6C2F7A" w:rsidR="00E51218">
        <w:rPr>
          <w:b/>
          <w:bCs/>
          <w:sz w:val="26"/>
          <w:szCs w:val="26"/>
          <w:u w:val="single"/>
          <w:lang w:bidi="ar-KW"/>
        </w:rPr>
        <w:t xml:space="preserve">Tax &amp; Zakat </w:t>
      </w:r>
      <w:r w:rsidRPr="3F6C2F7A" w:rsidR="00962314">
        <w:rPr>
          <w:b/>
          <w:bCs/>
          <w:sz w:val="26"/>
          <w:szCs w:val="26"/>
          <w:u w:val="single"/>
          <w:lang w:bidi="ar-KW"/>
        </w:rPr>
        <w:t>Accounting</w:t>
      </w:r>
    </w:p>
    <w:p w:rsidR="3F6C2F7A" w:rsidP="3F6C2F7A" w:rsidRDefault="3F6C2F7A" w14:paraId="7299F2C7" w14:textId="73842B10">
      <w:pPr>
        <w:bidi w:val="0"/>
        <w:spacing w:after="0"/>
        <w:jc w:val="center"/>
        <w:rPr>
          <w:b/>
          <w:bCs/>
          <w:sz w:val="26"/>
          <w:szCs w:val="26"/>
          <w:lang w:bidi="ar-KW"/>
        </w:rPr>
      </w:pPr>
    </w:p>
    <w:p w:rsidR="00A731D4" w:rsidP="3F6C2F7A" w:rsidRDefault="00670F93" w14:paraId="1F760B3C" w14:textId="4494B4DB">
      <w:pPr>
        <w:bidi w:val="0"/>
        <w:spacing w:after="0"/>
        <w:rPr>
          <w:b w:val="1"/>
          <w:bCs w:val="1"/>
          <w:lang w:bidi="ar-KW"/>
        </w:rPr>
      </w:pPr>
      <w:r w:rsidRPr="75F4E0EC" w:rsidR="00670F93">
        <w:rPr>
          <w:b w:val="1"/>
          <w:bCs w:val="1"/>
          <w:lang w:bidi="ar-KW"/>
        </w:rPr>
        <w:t>Time:</w:t>
      </w:r>
      <w:r w:rsidRPr="75F4E0EC" w:rsidR="00670F93">
        <w:rPr>
          <w:lang w:bidi="ar-KW"/>
        </w:rPr>
        <w:t xml:space="preserve"> </w:t>
      </w:r>
      <w:r>
        <w:tab/>
      </w:r>
      <w:r>
        <w:tab/>
      </w:r>
      <w:r w:rsidRPr="75F4E0EC" w:rsidR="029DB4E0">
        <w:rPr>
          <w:lang w:bidi="ar-KW"/>
        </w:rPr>
        <w:t xml:space="preserve">  </w:t>
      </w:r>
      <w:r w:rsidRPr="75F4E0EC" w:rsidR="3E1D9BCA">
        <w:rPr>
          <w:lang w:bidi="ar-KW"/>
        </w:rPr>
        <w:t>: Mon</w:t>
      </w:r>
      <w:r w:rsidRPr="75F4E0EC" w:rsidR="0F092613">
        <w:rPr>
          <w:lang w:bidi="ar-KW"/>
        </w:rPr>
        <w:t xml:space="preserve"> &amp; Wed </w:t>
      </w:r>
      <w:r w:rsidRPr="75F4E0EC" w:rsidR="36C11B0A">
        <w:rPr>
          <w:lang w:bidi="ar-KW"/>
        </w:rPr>
        <w:t>9:30 – 11am.</w:t>
      </w:r>
      <w:r w:rsidRPr="75F4E0EC" w:rsidR="002B6125">
        <w:rPr>
          <w:lang w:bidi="ar-KW"/>
        </w:rPr>
        <w:t xml:space="preserve">  </w:t>
      </w:r>
    </w:p>
    <w:p w:rsidRPr="001322B2" w:rsidR="00A731D4" w:rsidP="001322B2" w:rsidRDefault="00A731D4" w14:paraId="0E99C40F" w14:textId="79B5F127">
      <w:pPr>
        <w:tabs>
          <w:tab w:val="left" w:pos="1530"/>
        </w:tabs>
        <w:bidi w:val="0"/>
        <w:spacing w:after="0"/>
        <w:jc w:val="both"/>
        <w:rPr>
          <w:b w:val="1"/>
          <w:bCs w:val="1"/>
          <w:lang w:bidi="ar-KW"/>
        </w:rPr>
      </w:pPr>
      <w:r w:rsidRPr="75F4E0EC" w:rsidR="00A731D4">
        <w:rPr>
          <w:b w:val="1"/>
          <w:bCs w:val="1"/>
          <w:lang w:bidi="ar-KW"/>
        </w:rPr>
        <w:t>Location</w:t>
      </w:r>
      <w:r>
        <w:tab/>
      </w:r>
      <w:r w:rsidRPr="75F4E0EC" w:rsidR="2795030B">
        <w:rPr>
          <w:lang w:bidi="ar-KW"/>
        </w:rPr>
        <w:t>: BUA</w:t>
      </w:r>
      <w:r w:rsidRPr="75F4E0EC" w:rsidR="5E0BA53A">
        <w:rPr>
          <w:lang w:bidi="ar-KW"/>
        </w:rPr>
        <w:t>/N</w:t>
      </w:r>
      <w:r w:rsidRPr="75F4E0EC" w:rsidR="630DB997">
        <w:rPr>
          <w:lang w:bidi="ar-KW"/>
        </w:rPr>
        <w:t xml:space="preserve"> – floor </w:t>
      </w:r>
      <w:r w:rsidRPr="75F4E0EC" w:rsidR="7F99FAC0">
        <w:rPr>
          <w:lang w:bidi="ar-KW"/>
        </w:rPr>
        <w:t>1</w:t>
      </w:r>
      <w:r w:rsidRPr="75F4E0EC" w:rsidR="630DB997">
        <w:rPr>
          <w:lang w:bidi="ar-KW"/>
        </w:rPr>
        <w:t xml:space="preserve"> – Room 1012.</w:t>
      </w:r>
      <w:r>
        <w:tab/>
      </w:r>
      <w:r w:rsidRPr="75F4E0EC" w:rsidR="00EA3B7A">
        <w:rPr>
          <w:lang w:bidi="ar-KW"/>
        </w:rPr>
        <w:t xml:space="preserve"> </w:t>
      </w:r>
    </w:p>
    <w:p w:rsidRPr="003F116A" w:rsidR="00A731D4" w:rsidP="00E86D08" w:rsidRDefault="00A731D4" w14:paraId="3C031CF6" w14:textId="0CABC66C">
      <w:pPr>
        <w:tabs>
          <w:tab w:val="left" w:pos="1530"/>
        </w:tabs>
        <w:bidi w:val="0"/>
        <w:spacing w:after="0"/>
        <w:jc w:val="both"/>
        <w:rPr>
          <w:lang w:val="fr-FR" w:bidi="ar-KW"/>
        </w:rPr>
      </w:pPr>
      <w:r w:rsidRPr="003F116A">
        <w:rPr>
          <w:b/>
          <w:bCs/>
          <w:lang w:val="fr-FR" w:bidi="ar-KW"/>
        </w:rPr>
        <w:t>Email</w:t>
      </w:r>
      <w:r w:rsidRPr="003F116A">
        <w:rPr>
          <w:lang w:val="fr-FR"/>
        </w:rPr>
        <w:tab/>
      </w:r>
      <w:r w:rsidRPr="003F116A">
        <w:rPr>
          <w:lang w:val="fr-FR" w:bidi="ar-KW"/>
        </w:rPr>
        <w:t xml:space="preserve">: </w:t>
      </w:r>
      <w:r w:rsidRPr="003F116A" w:rsidR="00EA3B7A">
        <w:rPr>
          <w:lang w:val="fr-FR" w:bidi="ar-KW"/>
        </w:rPr>
        <w:t xml:space="preserve"> </w:t>
      </w:r>
      <w:r w:rsidRPr="003F116A" w:rsidR="0D76B2F6">
        <w:rPr>
          <w:lang w:val="fr-FR" w:bidi="ar-KW"/>
        </w:rPr>
        <w:t>prof.</w:t>
      </w:r>
      <w:r w:rsidRPr="003F116A" w:rsidR="00E86D08">
        <w:rPr>
          <w:lang w:val="fr-FR" w:bidi="ar-KW"/>
        </w:rPr>
        <w:t>alrashed</w:t>
      </w:r>
      <w:r w:rsidRPr="003F116A" w:rsidR="00EA3B7A">
        <w:rPr>
          <w:lang w:val="fr-FR" w:bidi="ar-KW"/>
        </w:rPr>
        <w:t>@</w:t>
      </w:r>
      <w:r w:rsidRPr="003F116A" w:rsidR="042B8ABB">
        <w:rPr>
          <w:lang w:val="fr-FR" w:bidi="ar-KW"/>
        </w:rPr>
        <w:t>ku</w:t>
      </w:r>
      <w:r w:rsidRPr="003F116A" w:rsidR="00EA3B7A">
        <w:rPr>
          <w:lang w:val="fr-FR" w:bidi="ar-KW"/>
        </w:rPr>
        <w:t>.edu.kw</w:t>
      </w:r>
      <w:r w:rsidRPr="003F116A" w:rsidR="002B6125">
        <w:rPr>
          <w:lang w:val="fr-FR" w:bidi="ar-KW"/>
        </w:rPr>
        <w:t xml:space="preserve"> </w:t>
      </w:r>
    </w:p>
    <w:p w:rsidR="001C675E" w:rsidP="002B6125" w:rsidRDefault="00A731D4" w14:paraId="5E7AD4F8" w14:textId="26885A55">
      <w:pPr>
        <w:tabs>
          <w:tab w:val="left" w:pos="1530"/>
        </w:tabs>
        <w:bidi w:val="0"/>
        <w:spacing w:after="0"/>
        <w:jc w:val="both"/>
        <w:rPr>
          <w:lang w:bidi="ar-KW"/>
        </w:rPr>
      </w:pPr>
      <w:r w:rsidRPr="3F6C2F7A">
        <w:rPr>
          <w:b/>
          <w:bCs/>
          <w:lang w:bidi="ar-KW"/>
        </w:rPr>
        <w:t>Office</w:t>
      </w:r>
      <w:r>
        <w:tab/>
      </w:r>
      <w:r w:rsidRPr="3F6C2F7A" w:rsidR="4C45A254">
        <w:rPr>
          <w:lang w:bidi="ar-KW"/>
        </w:rPr>
        <w:t>: North</w:t>
      </w:r>
      <w:r w:rsidRPr="3F6C2F7A" w:rsidR="732FBBF2">
        <w:rPr>
          <w:lang w:bidi="ar-KW"/>
        </w:rPr>
        <w:t xml:space="preserve"> Building_ C1_1020.</w:t>
      </w:r>
    </w:p>
    <w:p w:rsidR="00A731D4" w:rsidP="001322B2" w:rsidRDefault="001C675E" w14:paraId="29491280" w14:textId="0B2A4761">
      <w:pPr>
        <w:tabs>
          <w:tab w:val="left" w:pos="1530"/>
          <w:tab w:val="left" w:pos="3060"/>
        </w:tabs>
        <w:bidi w:val="0"/>
        <w:spacing w:after="0"/>
        <w:jc w:val="both"/>
        <w:rPr>
          <w:lang w:bidi="ar-KW"/>
        </w:rPr>
      </w:pPr>
      <w:r w:rsidRPr="3F6C2F7A">
        <w:rPr>
          <w:b/>
          <w:bCs/>
          <w:lang w:bidi="ar-KW"/>
        </w:rPr>
        <w:t>Office Hours</w:t>
      </w:r>
      <w:r>
        <w:tab/>
      </w:r>
      <w:r w:rsidRPr="3F6C2F7A" w:rsidR="04C8A9C5">
        <w:rPr>
          <w:lang w:bidi="ar-KW"/>
        </w:rPr>
        <w:t>: Monday</w:t>
      </w:r>
      <w:r w:rsidRPr="3F6C2F7A" w:rsidR="001322B2">
        <w:rPr>
          <w:lang w:bidi="ar-KW"/>
        </w:rPr>
        <w:t xml:space="preserve"> </w:t>
      </w:r>
      <w:r w:rsidRPr="3F6C2F7A" w:rsidR="00E86D08">
        <w:rPr>
          <w:lang w:bidi="ar-KW"/>
        </w:rPr>
        <w:t xml:space="preserve">&amp; </w:t>
      </w:r>
      <w:r w:rsidRPr="3F6C2F7A" w:rsidR="00670F93">
        <w:rPr>
          <w:lang w:bidi="ar-KW"/>
        </w:rPr>
        <w:t>Wedne</w:t>
      </w:r>
      <w:r w:rsidRPr="3F6C2F7A" w:rsidR="00E86D08">
        <w:rPr>
          <w:lang w:bidi="ar-KW"/>
        </w:rPr>
        <w:t>sday 1</w:t>
      </w:r>
      <w:r w:rsidRPr="3F6C2F7A" w:rsidR="1566B1F7">
        <w:rPr>
          <w:lang w:bidi="ar-KW"/>
        </w:rPr>
        <w:t>2</w:t>
      </w:r>
      <w:r w:rsidRPr="3F6C2F7A" w:rsidR="001322B2">
        <w:rPr>
          <w:lang w:bidi="ar-KW"/>
        </w:rPr>
        <w:t>:30</w:t>
      </w:r>
      <w:r w:rsidRPr="3F6C2F7A" w:rsidR="19E3CE5C">
        <w:rPr>
          <w:lang w:bidi="ar-KW"/>
        </w:rPr>
        <w:t xml:space="preserve"> to</w:t>
      </w:r>
      <w:r w:rsidRPr="3F6C2F7A" w:rsidR="00E86D08">
        <w:rPr>
          <w:lang w:bidi="ar-KW"/>
        </w:rPr>
        <w:t xml:space="preserve"> </w:t>
      </w:r>
      <w:r w:rsidRPr="3F6C2F7A" w:rsidR="01CB55A8">
        <w:rPr>
          <w:lang w:bidi="ar-KW"/>
        </w:rPr>
        <w:t>2</w:t>
      </w:r>
      <w:r w:rsidRPr="3F6C2F7A" w:rsidR="00E86D08">
        <w:rPr>
          <w:lang w:bidi="ar-KW"/>
        </w:rPr>
        <w:t>:</w:t>
      </w:r>
      <w:r w:rsidRPr="3F6C2F7A" w:rsidR="5D2715E3">
        <w:rPr>
          <w:lang w:bidi="ar-KW"/>
        </w:rPr>
        <w:t>0</w:t>
      </w:r>
      <w:r w:rsidRPr="3F6C2F7A" w:rsidR="00E86D08">
        <w:rPr>
          <w:lang w:bidi="ar-KW"/>
        </w:rPr>
        <w:t>0</w:t>
      </w:r>
      <w:r w:rsidRPr="3F6C2F7A" w:rsidR="1E500FE9">
        <w:rPr>
          <w:lang w:bidi="ar-KW"/>
        </w:rPr>
        <w:t>p</w:t>
      </w:r>
      <w:r w:rsidRPr="3F6C2F7A" w:rsidR="00E86D08">
        <w:rPr>
          <w:lang w:bidi="ar-KW"/>
        </w:rPr>
        <w:t>m</w:t>
      </w:r>
      <w:r w:rsidRPr="3F6C2F7A" w:rsidR="71AA48A8">
        <w:rPr>
          <w:lang w:bidi="ar-KW"/>
        </w:rPr>
        <w:t>.</w:t>
      </w:r>
    </w:p>
    <w:p w:rsidR="71AA48A8" w:rsidP="3F6C2F7A" w:rsidRDefault="71AA48A8" w14:paraId="611F20B6" w14:textId="3C31924C">
      <w:pPr>
        <w:tabs>
          <w:tab w:val="left" w:pos="1530"/>
          <w:tab w:val="left" w:pos="3060"/>
        </w:tabs>
        <w:bidi w:val="0"/>
        <w:spacing w:after="0"/>
        <w:jc w:val="both"/>
        <w:rPr>
          <w:lang w:bidi="ar-KW"/>
        </w:rPr>
      </w:pPr>
      <w:r w:rsidRPr="003F116A">
        <w:rPr>
          <w:b/>
          <w:bCs/>
          <w:lang w:bidi="ar-KW"/>
        </w:rPr>
        <w:t>Teams</w:t>
      </w:r>
      <w:r>
        <w:tab/>
      </w:r>
      <w:r w:rsidRPr="3F6C2F7A">
        <w:rPr>
          <w:lang w:bidi="ar-KW"/>
        </w:rPr>
        <w:t>:  prof.alrashed@ku.edu.kw</w:t>
      </w:r>
    </w:p>
    <w:p w:rsidR="00AE22A2" w:rsidP="00AE22A2" w:rsidRDefault="000B6DC6" w14:paraId="7E208D1B" w14:textId="3BD689A8">
      <w:pPr>
        <w:tabs>
          <w:tab w:val="left" w:pos="1530"/>
        </w:tabs>
        <w:bidi w:val="0"/>
        <w:spacing w:after="0"/>
        <w:jc w:val="both"/>
        <w:rPr>
          <w:lang w:bidi="ar-KW"/>
        </w:rPr>
      </w:pPr>
      <w:r w:rsidRPr="75F4E0EC" w:rsidR="000B6DC6">
        <w:rPr>
          <w:b w:val="1"/>
          <w:bCs w:val="1"/>
          <w:lang w:bidi="ar-KW"/>
        </w:rPr>
        <w:t>Final Exam</w:t>
      </w:r>
      <w:r>
        <w:tab/>
      </w:r>
      <w:r w:rsidRPr="75F4E0EC" w:rsidR="000B6DC6">
        <w:rPr>
          <w:lang w:bidi="ar-KW"/>
        </w:rPr>
        <w:t>: 16/5/202</w:t>
      </w:r>
      <w:r w:rsidRPr="75F4E0EC" w:rsidR="3A6A4B73">
        <w:rPr>
          <w:lang w:bidi="ar-KW"/>
        </w:rPr>
        <w:t>4</w:t>
      </w:r>
      <w:r w:rsidRPr="75F4E0EC" w:rsidR="000B6DC6">
        <w:rPr>
          <w:lang w:bidi="ar-KW"/>
        </w:rPr>
        <w:t xml:space="preserve"> @ 5-</w:t>
      </w:r>
      <w:r w:rsidRPr="75F4E0EC" w:rsidR="00EE01CA">
        <w:rPr>
          <w:lang w:bidi="ar-KW"/>
        </w:rPr>
        <w:t>7pm.</w:t>
      </w:r>
    </w:p>
    <w:p w:rsidR="00EE01CA" w:rsidP="00EE01CA" w:rsidRDefault="00EE01CA" w14:paraId="73B23054" w14:textId="77777777">
      <w:pPr>
        <w:tabs>
          <w:tab w:val="left" w:pos="1530"/>
        </w:tabs>
        <w:bidi w:val="0"/>
        <w:spacing w:after="0"/>
        <w:jc w:val="both"/>
        <w:rPr>
          <w:lang w:bidi="ar-KW"/>
        </w:rPr>
      </w:pPr>
    </w:p>
    <w:p w:rsidR="2B83F435" w:rsidP="01EF2BFB" w:rsidRDefault="2B83F435" w14:paraId="125122CC" w14:textId="6DE08AE7">
      <w:pPr>
        <w:pStyle w:val="Heading1"/>
        <w:bidi w:val="0"/>
        <w:ind w:left="1440" w:right="1710"/>
        <w:jc w:val="center"/>
        <w:rPr>
          <w:rFonts w:ascii="Arial Nova" w:hAnsi="Arial Nova" w:eastAsia="Arial Nova" w:cs="Arial Nova"/>
          <w:b/>
          <w:bCs/>
          <w:i/>
          <w:iCs/>
          <w:color w:val="262626" w:themeColor="text1" w:themeTint="D9"/>
        </w:rPr>
      </w:pPr>
      <w:r w:rsidRPr="01EF2BFB">
        <w:rPr>
          <w:rFonts w:ascii="Arial Nova" w:hAnsi="Arial Nova" w:eastAsia="Arial Nova" w:cs="Arial Nova"/>
          <w:b/>
          <w:bCs/>
          <w:i/>
          <w:iCs/>
          <w:color w:val="262626" w:themeColor="text1" w:themeTint="D9"/>
        </w:rPr>
        <w:t>Summary</w:t>
      </w:r>
    </w:p>
    <w:p w:rsidR="2B83F435" w:rsidP="01EF2BFB" w:rsidRDefault="2B83F435" w14:paraId="30069AA3" w14:textId="02D69677">
      <w:pPr>
        <w:bidi w:val="0"/>
        <w:ind w:left="1440" w:right="1710"/>
        <w:jc w:val="both"/>
        <w:rPr>
          <w:rFonts w:ascii="Arial Nova" w:hAnsi="Arial Nova" w:eastAsia="Arial Nova" w:cs="Arial Nova"/>
          <w:b/>
          <w:bCs/>
          <w:i/>
          <w:iCs/>
          <w:color w:val="262626" w:themeColor="text1" w:themeTint="D9"/>
        </w:rPr>
      </w:pPr>
      <w:r w:rsidRPr="01EF2BFB">
        <w:rPr>
          <w:rFonts w:ascii="Arial Nova" w:hAnsi="Arial Nova" w:eastAsia="Arial Nova" w:cs="Arial Nova"/>
          <w:b/>
          <w:bCs/>
          <w:i/>
          <w:iCs/>
          <w:color w:val="262626" w:themeColor="text1" w:themeTint="D9"/>
        </w:rPr>
        <w:t>This is a foundation course in taxation and Zakat. The role of accounting in applying tax legislation is also emphasized. The second part of the course is an introduction to Zakat principles and computation as a conceptual framework. There are 5 types of individual assignments (homework, quizzes, midterm exams, final exam, and participation in-class).</w:t>
      </w:r>
    </w:p>
    <w:p w:rsidR="01EF2BFB" w:rsidP="01EF2BFB" w:rsidRDefault="01EF2BFB" w14:paraId="309F8482" w14:textId="48306205">
      <w:pPr>
        <w:tabs>
          <w:tab w:val="left" w:pos="1530"/>
        </w:tabs>
        <w:bidi w:val="0"/>
        <w:spacing w:after="0"/>
        <w:jc w:val="both"/>
        <w:rPr>
          <w:lang w:bidi="ar-KW"/>
        </w:rPr>
      </w:pPr>
    </w:p>
    <w:p w:rsidR="006906EE" w:rsidP="002B6125" w:rsidRDefault="001C675E" w14:paraId="7A83CAC3" w14:textId="0D015198">
      <w:pPr>
        <w:bidi w:val="0"/>
        <w:spacing w:after="0"/>
        <w:jc w:val="both"/>
        <w:rPr>
          <w:b/>
          <w:bCs/>
          <w:lang w:bidi="ar-KW"/>
        </w:rPr>
      </w:pPr>
      <w:r w:rsidRPr="00AB1A71">
        <w:rPr>
          <w:b/>
          <w:bCs/>
          <w:lang w:bidi="ar-KW"/>
        </w:rPr>
        <w:t>Course Description:</w:t>
      </w:r>
    </w:p>
    <w:p w:rsidR="00EB45C7" w:rsidP="001322B2" w:rsidRDefault="00E51218" w14:paraId="678A13B3" w14:textId="339C767D">
      <w:pPr>
        <w:pStyle w:val="BodyTextIndent"/>
        <w:tabs>
          <w:tab w:val="left" w:pos="360"/>
        </w:tabs>
        <w:ind w:left="0"/>
      </w:pPr>
      <w:r>
        <w:t xml:space="preserve">This is basically a foundation course </w:t>
      </w:r>
      <w:r w:rsidR="5FD150BE">
        <w:t>in</w:t>
      </w:r>
      <w:r>
        <w:t xml:space="preserve"> taxation and Zakat. This includes the conceptual framework of taxation, differences between direct and indirect taxation, income taxes</w:t>
      </w:r>
      <w:r w:rsidR="001322B2">
        <w:t>, sales taxes or VAT,</w:t>
      </w:r>
      <w:r>
        <w:t xml:space="preserve"> and taxes on consumption. The role of accounting in applying the tax legislation is also emphasized particularly on the process of tax inspection and determining tax declaration and liability. The second part of the course is </w:t>
      </w:r>
      <w:r w:rsidR="001322B2">
        <w:t xml:space="preserve">an introduction to Zakat principles and </w:t>
      </w:r>
      <w:r>
        <w:t xml:space="preserve">computation </w:t>
      </w:r>
      <w:r w:rsidR="001322B2">
        <w:t>as a conceptual framework</w:t>
      </w:r>
      <w:r>
        <w:t>. Zakat for different types of institutions and legal entities is also incorporated in this section as practical cases of Zakat computation.</w:t>
      </w:r>
    </w:p>
    <w:p w:rsidRPr="00E51218" w:rsidR="00E51218" w:rsidP="00E51218" w:rsidRDefault="00E51218" w14:paraId="3B74FFED" w14:textId="77777777">
      <w:pPr>
        <w:pStyle w:val="BodyTextIndent"/>
        <w:tabs>
          <w:tab w:val="left" w:pos="360"/>
        </w:tabs>
        <w:ind w:left="0"/>
      </w:pPr>
    </w:p>
    <w:p w:rsidRPr="00AB1A71" w:rsidR="00430BFB" w:rsidP="005D45B2" w:rsidRDefault="00430BFB" w14:paraId="6FFB57D0" w14:textId="77777777">
      <w:pPr>
        <w:bidi w:val="0"/>
        <w:spacing w:after="0"/>
        <w:jc w:val="both"/>
        <w:rPr>
          <w:b/>
          <w:bCs/>
          <w:lang w:bidi="ar-KW"/>
        </w:rPr>
      </w:pPr>
      <w:r w:rsidRPr="00AB1A71">
        <w:rPr>
          <w:b/>
          <w:bCs/>
          <w:lang w:bidi="ar-KW"/>
        </w:rPr>
        <w:t>Course Learning Outcomes:</w:t>
      </w:r>
    </w:p>
    <w:p w:rsidRPr="009807DA" w:rsidR="009807DA" w:rsidP="009807DA" w:rsidRDefault="009807DA" w14:paraId="7253F870" w14:textId="12AD6908">
      <w:pPr>
        <w:bidi w:val="0"/>
        <w:spacing w:after="0"/>
        <w:jc w:val="both"/>
        <w:rPr>
          <w:lang w:bidi="ar-KW"/>
        </w:rPr>
      </w:pPr>
      <w:r>
        <w:rPr>
          <w:lang w:bidi="ar-KW"/>
        </w:rPr>
        <w:t>Upon successful completion of the course, students will be able to:</w:t>
      </w:r>
    </w:p>
    <w:p w:rsidR="005340B8" w:rsidP="006079BD" w:rsidRDefault="005340B8" w14:paraId="7AC4A54E" w14:textId="563CD0BB">
      <w:pPr>
        <w:pStyle w:val="BodyTextIndent"/>
        <w:ind w:left="540" w:hanging="540"/>
        <w:jc w:val="left"/>
      </w:pPr>
      <w:r>
        <w:t xml:space="preserve">LO1: </w:t>
      </w:r>
      <w:r w:rsidR="006079BD">
        <w:t xml:space="preserve">Recognize </w:t>
      </w:r>
      <w:r>
        <w:t>the conceptual and technical organization of taxation, differences between direct and indirect taxation, income taxes and taxes on consumption.</w:t>
      </w:r>
    </w:p>
    <w:p w:rsidR="005340B8" w:rsidP="006079BD" w:rsidRDefault="005340B8" w14:paraId="65068AC2" w14:textId="68F4040E">
      <w:pPr>
        <w:pStyle w:val="BodyTextIndent"/>
        <w:ind w:left="540" w:hanging="540"/>
        <w:jc w:val="left"/>
      </w:pPr>
      <w:r>
        <w:t xml:space="preserve">LO2: </w:t>
      </w:r>
      <w:r w:rsidR="006079BD">
        <w:t xml:space="preserve">Identify </w:t>
      </w:r>
      <w:r>
        <w:t>tax legislation, income capacity, tax levels, tax efforts, and the stability of taxes within the country.</w:t>
      </w:r>
    </w:p>
    <w:p w:rsidR="005340B8" w:rsidP="00782672" w:rsidRDefault="005340B8" w14:paraId="47062432" w14:textId="2708E66E">
      <w:pPr>
        <w:pStyle w:val="BodyTextIndent"/>
        <w:ind w:left="540" w:hanging="540"/>
        <w:jc w:val="left"/>
      </w:pPr>
      <w:r>
        <w:t>LO3:</w:t>
      </w:r>
      <w:r w:rsidR="00782672">
        <w:t xml:space="preserve"> Distinguish </w:t>
      </w:r>
      <w:r>
        <w:t xml:space="preserve">tax evasion </w:t>
      </w:r>
      <w:r w:rsidR="00782672">
        <w:t xml:space="preserve">from </w:t>
      </w:r>
      <w:r>
        <w:t>tax planning</w:t>
      </w:r>
      <w:r w:rsidR="00782672">
        <w:t>,</w:t>
      </w:r>
      <w:r>
        <w:t xml:space="preserve"> tax treaties and double taxation.</w:t>
      </w:r>
    </w:p>
    <w:p w:rsidR="00782672" w:rsidP="00782672" w:rsidRDefault="005340B8" w14:paraId="2C5FC3A6" w14:textId="77777777">
      <w:pPr>
        <w:pStyle w:val="BodyTextIndent"/>
        <w:ind w:left="540" w:hanging="540"/>
        <w:jc w:val="left"/>
      </w:pPr>
      <w:r>
        <w:t>LO4:</w:t>
      </w:r>
      <w:r w:rsidR="00782672">
        <w:t xml:space="preserve"> Differentiate </w:t>
      </w:r>
      <w:r>
        <w:t>tax economic implica</w:t>
      </w:r>
      <w:r w:rsidR="00782672">
        <w:t>tions and the transfer of taxes.</w:t>
      </w:r>
    </w:p>
    <w:p w:rsidR="005340B8" w:rsidP="00782672" w:rsidRDefault="00782672" w14:paraId="51A76555" w14:textId="5B7DE988">
      <w:pPr>
        <w:pStyle w:val="BodyTextIndent"/>
        <w:ind w:left="540" w:hanging="540"/>
        <w:jc w:val="left"/>
      </w:pPr>
      <w:r>
        <w:t xml:space="preserve">LO5: Determine </w:t>
      </w:r>
      <w:r w:rsidR="005340B8">
        <w:t>the social role of levies and the macro effects of taxations.</w:t>
      </w:r>
    </w:p>
    <w:p w:rsidR="005340B8" w:rsidP="004E5C6D" w:rsidRDefault="005340B8" w14:paraId="1DE75F8C" w14:textId="16571D04">
      <w:pPr>
        <w:pStyle w:val="BodyTextIndent"/>
        <w:ind w:left="540" w:hanging="540"/>
        <w:jc w:val="left"/>
      </w:pPr>
      <w:r>
        <w:t xml:space="preserve">LO5: </w:t>
      </w:r>
      <w:r w:rsidR="00782672">
        <w:t>Calculate value added taxes and matters related to sales tax.</w:t>
      </w:r>
    </w:p>
    <w:p w:rsidR="005340B8" w:rsidP="004E5C6D" w:rsidRDefault="005340B8" w14:paraId="50494664" w14:textId="40B1E5B4">
      <w:pPr>
        <w:pStyle w:val="BodyTextIndent"/>
        <w:ind w:left="540" w:hanging="540"/>
        <w:jc w:val="left"/>
      </w:pPr>
      <w:r>
        <w:t>LO6:</w:t>
      </w:r>
      <w:r w:rsidR="004E5C6D">
        <w:t xml:space="preserve"> Analyze conflicting issues of applying tax regulations such as </w:t>
      </w:r>
      <w:r>
        <w:t>income taxes</w:t>
      </w:r>
      <w:r w:rsidR="004E5C6D">
        <w:t xml:space="preserve"> </w:t>
      </w:r>
      <w:r>
        <w:t>declaration and disputes</w:t>
      </w:r>
      <w:r w:rsidR="00577C24">
        <w:t xml:space="preserve"> among tax authority</w:t>
      </w:r>
      <w:r w:rsidR="004E5C6D">
        <w:t xml:space="preserve"> and </w:t>
      </w:r>
      <w:r w:rsidR="00577C24">
        <w:t>taxable entities</w:t>
      </w:r>
      <w:r>
        <w:t>.</w:t>
      </w:r>
    </w:p>
    <w:p w:rsidR="005340B8" w:rsidP="00577C24" w:rsidRDefault="005340B8" w14:paraId="261E3D93" w14:textId="77BE3FFD">
      <w:pPr>
        <w:pStyle w:val="BodyTextIndent"/>
        <w:ind w:left="540" w:hanging="540"/>
        <w:jc w:val="left"/>
      </w:pPr>
      <w:r>
        <w:t>LO7:</w:t>
      </w:r>
      <w:r w:rsidR="00577C24">
        <w:t xml:space="preserve"> </w:t>
      </w:r>
      <w:r w:rsidR="003F35B0">
        <w:t>Basic awareness</w:t>
      </w:r>
      <w:r w:rsidR="00577C24">
        <w:t xml:space="preserve"> of </w:t>
      </w:r>
      <w:r>
        <w:t xml:space="preserve">Kuwait taxes </w:t>
      </w:r>
      <w:r w:rsidR="00577C24">
        <w:t xml:space="preserve">according to </w:t>
      </w:r>
      <w:r>
        <w:t xml:space="preserve">tax degree 3/1955 and </w:t>
      </w:r>
      <w:r w:rsidR="00577C24">
        <w:t>all following resolutions</w:t>
      </w:r>
      <w:r>
        <w:t>.</w:t>
      </w:r>
    </w:p>
    <w:p w:rsidR="00577C24" w:rsidP="00577C24" w:rsidRDefault="005340B8" w14:paraId="19723E2D" w14:textId="77777777">
      <w:pPr>
        <w:pStyle w:val="BodyTextIndent"/>
        <w:ind w:left="540" w:hanging="540"/>
        <w:jc w:val="left"/>
      </w:pPr>
      <w:r>
        <w:t>LO8:</w:t>
      </w:r>
      <w:r w:rsidR="00577C24">
        <w:t xml:space="preserve"> Well Versed with </w:t>
      </w:r>
      <w:r>
        <w:t xml:space="preserve">Zakat </w:t>
      </w:r>
      <w:r w:rsidR="00577C24">
        <w:t>rulings, guidelines, and enforcement.</w:t>
      </w:r>
    </w:p>
    <w:p w:rsidR="00577C24" w:rsidP="00577C24" w:rsidRDefault="00577C24" w14:paraId="522EB3A7" w14:textId="77777777">
      <w:pPr>
        <w:pStyle w:val="BodyTextIndent"/>
        <w:ind w:left="540" w:hanging="540"/>
        <w:jc w:val="left"/>
      </w:pPr>
      <w:r>
        <w:t>LO9: Perform most zakat calculations and computing dues on eligible persons and entities.</w:t>
      </w:r>
    </w:p>
    <w:p w:rsidR="005340B8" w:rsidP="00577C24" w:rsidRDefault="00577C24" w14:paraId="712D02AC" w14:textId="030531F9">
      <w:pPr>
        <w:pStyle w:val="BodyTextIndent"/>
        <w:ind w:left="540" w:hanging="540"/>
        <w:jc w:val="left"/>
      </w:pPr>
      <w:r>
        <w:t>LO10: Compare between tax and Zakat in terms of legislation, regulation, enforcement, and detailed resources</w:t>
      </w:r>
      <w:r w:rsidR="005340B8">
        <w:t>.</w:t>
      </w:r>
    </w:p>
    <w:p w:rsidRPr="00386161" w:rsidR="007561A1" w:rsidP="007610E4" w:rsidRDefault="007561A1" w14:paraId="4AB182F0" w14:textId="77777777">
      <w:pPr>
        <w:bidi w:val="0"/>
        <w:rPr>
          <w:rFonts w:hint="cs" w:asciiTheme="majorBidi" w:hAnsiTheme="majorBidi" w:cstheme="majorBidi"/>
          <w:lang w:bidi="ar-KW"/>
        </w:rPr>
      </w:pPr>
    </w:p>
    <w:p w:rsidRPr="006F7CFC" w:rsidR="007561A1" w:rsidP="007610E4" w:rsidRDefault="007561A1" w14:paraId="16F91093" w14:textId="77777777">
      <w:pPr>
        <w:pStyle w:val="Heading1"/>
        <w:bidi w:val="0"/>
        <w:rPr>
          <w:rFonts w:asciiTheme="majorBidi" w:hAnsiTheme="majorBidi"/>
          <w:sz w:val="24"/>
          <w:szCs w:val="24"/>
        </w:rPr>
      </w:pPr>
      <w:r w:rsidRPr="006F7CFC">
        <w:rPr>
          <w:rFonts w:asciiTheme="majorBidi" w:hAnsiTheme="majorBidi"/>
          <w:sz w:val="24"/>
          <w:szCs w:val="24"/>
        </w:rPr>
        <w:t>Course Learning Objectives (CLOs)</w:t>
      </w:r>
    </w:p>
    <w:p w:rsidRPr="00386161" w:rsidR="007561A1" w:rsidP="007610E4" w:rsidRDefault="007561A1" w14:paraId="6BFD93A4" w14:textId="77777777">
      <w:pPr>
        <w:bidi w:val="0"/>
        <w:rPr>
          <w:rFonts w:asciiTheme="majorBidi" w:hAnsiTheme="majorBidi" w:cstheme="majorBidi"/>
          <w:lang w:bidi="ar-KW"/>
        </w:rPr>
      </w:pPr>
      <w:r w:rsidRPr="00386161">
        <w:rPr>
          <w:rFonts w:asciiTheme="majorBidi" w:hAnsiTheme="majorBidi" w:cstheme="majorBidi"/>
          <w:lang w:bidi="ar-KW"/>
        </w:rPr>
        <w:t>Upon successful completion of the course, students will be able to:</w:t>
      </w:r>
    </w:p>
    <w:p w:rsidRPr="00365342" w:rsidR="007561A1" w:rsidP="00365342" w:rsidRDefault="007561A1" w14:paraId="7A15FC47" w14:textId="795DC1CF">
      <w:pPr>
        <w:pStyle w:val="ListParagraph"/>
        <w:numPr>
          <w:ilvl w:val="0"/>
          <w:numId w:val="14"/>
        </w:numPr>
        <w:bidi w:val="0"/>
        <w:spacing w:after="0"/>
        <w:jc w:val="both"/>
        <w:rPr>
          <w:rFonts w:asciiTheme="majorBidi" w:hAnsiTheme="majorBidi" w:cstheme="majorBidi"/>
          <w:lang w:bidi="ar-KW"/>
        </w:rPr>
      </w:pPr>
      <w:r w:rsidRPr="00365342">
        <w:rPr>
          <w:rFonts w:asciiTheme="majorBidi" w:hAnsiTheme="majorBidi" w:cstheme="majorBidi"/>
        </w:rPr>
        <w:t xml:space="preserve">Use </w:t>
      </w:r>
      <w:r w:rsidR="00257D2C">
        <w:rPr>
          <w:rFonts w:asciiTheme="majorBidi" w:hAnsiTheme="majorBidi" w:cstheme="majorBidi"/>
        </w:rPr>
        <w:t>t</w:t>
      </w:r>
      <w:r w:rsidR="00426C96">
        <w:rPr>
          <w:rFonts w:asciiTheme="majorBidi" w:hAnsiTheme="majorBidi" w:cstheme="majorBidi"/>
        </w:rPr>
        <w:t xml:space="preserve">heir </w:t>
      </w:r>
      <w:r w:rsidRPr="00365342">
        <w:rPr>
          <w:rFonts w:asciiTheme="majorBidi" w:hAnsiTheme="majorBidi" w:cstheme="majorBidi"/>
        </w:rPr>
        <w:t xml:space="preserve">accounting </w:t>
      </w:r>
      <w:r w:rsidR="00257D2C">
        <w:rPr>
          <w:rFonts w:asciiTheme="majorBidi" w:hAnsiTheme="majorBidi" w:cstheme="majorBidi"/>
        </w:rPr>
        <w:t xml:space="preserve">background, </w:t>
      </w:r>
      <w:r w:rsidRPr="00365342">
        <w:rPr>
          <w:rFonts w:asciiTheme="majorBidi" w:hAnsiTheme="majorBidi" w:cstheme="majorBidi"/>
        </w:rPr>
        <w:t>terminology and the assumptions, principles, and constraints of the accounting environment</w:t>
      </w:r>
      <w:r w:rsidR="008C5961">
        <w:rPr>
          <w:rFonts w:asciiTheme="majorBidi" w:hAnsiTheme="majorBidi" w:cstheme="majorBidi"/>
        </w:rPr>
        <w:t xml:space="preserve">, in understanding tax &amp; Zakat </w:t>
      </w:r>
      <w:r w:rsidR="00C0481A">
        <w:rPr>
          <w:rFonts w:asciiTheme="majorBidi" w:hAnsiTheme="majorBidi" w:cstheme="majorBidi"/>
        </w:rPr>
        <w:t>proforma.</w:t>
      </w:r>
    </w:p>
    <w:p w:rsidRPr="00365342" w:rsidR="007561A1" w:rsidP="00365342" w:rsidRDefault="007561A1" w14:paraId="387C19D1" w14:textId="5879DDA1">
      <w:pPr>
        <w:pStyle w:val="ListParagraph"/>
        <w:numPr>
          <w:ilvl w:val="0"/>
          <w:numId w:val="14"/>
        </w:numPr>
        <w:bidi w:val="0"/>
        <w:spacing w:after="0"/>
        <w:jc w:val="both"/>
        <w:rPr>
          <w:rFonts w:asciiTheme="majorBidi" w:hAnsiTheme="majorBidi" w:cstheme="majorBidi"/>
          <w:lang w:bidi="ar-KW"/>
        </w:rPr>
      </w:pPr>
      <w:r w:rsidRPr="00365342">
        <w:rPr>
          <w:rFonts w:asciiTheme="majorBidi" w:hAnsiTheme="majorBidi" w:cstheme="majorBidi"/>
        </w:rPr>
        <w:t xml:space="preserve">Identify the </w:t>
      </w:r>
      <w:r w:rsidR="00E658B5">
        <w:rPr>
          <w:rFonts w:asciiTheme="majorBidi" w:hAnsiTheme="majorBidi" w:cstheme="majorBidi"/>
        </w:rPr>
        <w:t xml:space="preserve">Similarity &amp; </w:t>
      </w:r>
      <w:r w:rsidRPr="00365342">
        <w:rPr>
          <w:rFonts w:asciiTheme="majorBidi" w:hAnsiTheme="majorBidi" w:cstheme="majorBidi"/>
        </w:rPr>
        <w:t>difference</w:t>
      </w:r>
      <w:r w:rsidR="00E658B5">
        <w:rPr>
          <w:rFonts w:asciiTheme="majorBidi" w:hAnsiTheme="majorBidi" w:cstheme="majorBidi"/>
        </w:rPr>
        <w:t>s</w:t>
      </w:r>
      <w:r w:rsidRPr="00365342">
        <w:rPr>
          <w:rFonts w:asciiTheme="majorBidi" w:hAnsiTheme="majorBidi" w:cstheme="majorBidi"/>
        </w:rPr>
        <w:t xml:space="preserve"> between </w:t>
      </w:r>
      <w:r w:rsidR="00E658B5">
        <w:rPr>
          <w:rFonts w:asciiTheme="majorBidi" w:hAnsiTheme="majorBidi" w:cstheme="majorBidi"/>
        </w:rPr>
        <w:t xml:space="preserve">taxation </w:t>
      </w:r>
      <w:r w:rsidRPr="00365342">
        <w:rPr>
          <w:rFonts w:asciiTheme="majorBidi" w:hAnsiTheme="majorBidi" w:cstheme="majorBidi"/>
        </w:rPr>
        <w:t xml:space="preserve">and </w:t>
      </w:r>
      <w:r w:rsidR="00E658B5">
        <w:rPr>
          <w:rFonts w:asciiTheme="majorBidi" w:hAnsiTheme="majorBidi" w:cstheme="majorBidi"/>
        </w:rPr>
        <w:t>Zakat</w:t>
      </w:r>
      <w:r w:rsidRPr="00365342">
        <w:rPr>
          <w:rFonts w:asciiTheme="majorBidi" w:hAnsiTheme="majorBidi" w:cstheme="majorBidi"/>
        </w:rPr>
        <w:t xml:space="preserve"> accounting.</w:t>
      </w:r>
    </w:p>
    <w:p w:rsidRPr="00365342" w:rsidR="007561A1" w:rsidP="00365342" w:rsidRDefault="007561A1" w14:paraId="0BF741AB" w14:textId="361493E8">
      <w:pPr>
        <w:pStyle w:val="ListParagraph"/>
        <w:numPr>
          <w:ilvl w:val="0"/>
          <w:numId w:val="14"/>
        </w:numPr>
        <w:bidi w:val="0"/>
        <w:spacing w:after="0"/>
        <w:jc w:val="both"/>
        <w:rPr>
          <w:rFonts w:asciiTheme="majorBidi" w:hAnsiTheme="majorBidi" w:cstheme="majorBidi"/>
          <w:lang w:bidi="ar-KW"/>
        </w:rPr>
      </w:pPr>
      <w:r w:rsidRPr="00365342">
        <w:rPr>
          <w:rFonts w:asciiTheme="majorBidi" w:hAnsiTheme="majorBidi" w:cstheme="majorBidi"/>
        </w:rPr>
        <w:t xml:space="preserve">Analyze and </w:t>
      </w:r>
      <w:r w:rsidR="00E1207F">
        <w:rPr>
          <w:rFonts w:asciiTheme="majorBidi" w:hAnsiTheme="majorBidi" w:cstheme="majorBidi"/>
        </w:rPr>
        <w:t xml:space="preserve">interpret accounting </w:t>
      </w:r>
      <w:r w:rsidR="00F81EA1">
        <w:rPr>
          <w:rFonts w:asciiTheme="majorBidi" w:hAnsiTheme="majorBidi" w:cstheme="majorBidi"/>
        </w:rPr>
        <w:t xml:space="preserve">proforma and reports </w:t>
      </w:r>
      <w:r w:rsidR="001E6362">
        <w:rPr>
          <w:rFonts w:asciiTheme="majorBidi" w:hAnsiTheme="majorBidi" w:cstheme="majorBidi"/>
        </w:rPr>
        <w:t xml:space="preserve">related to tax liability </w:t>
      </w:r>
      <w:r w:rsidRPr="00365342" w:rsidR="003C47DA">
        <w:rPr>
          <w:rFonts w:asciiTheme="majorBidi" w:hAnsiTheme="majorBidi" w:cstheme="majorBidi"/>
        </w:rPr>
        <w:t>in accordance with International Financial Reporting Standards (IFRS)</w:t>
      </w:r>
      <w:r w:rsidR="001C4785">
        <w:rPr>
          <w:rFonts w:asciiTheme="majorBidi" w:hAnsiTheme="majorBidi" w:cstheme="majorBidi"/>
          <w:lang w:bidi="ar-KW"/>
        </w:rPr>
        <w:t xml:space="preserve">, </w:t>
      </w:r>
      <w:r w:rsidR="00CE6E59">
        <w:rPr>
          <w:rFonts w:asciiTheme="majorBidi" w:hAnsiTheme="majorBidi" w:cstheme="majorBidi"/>
        </w:rPr>
        <w:t xml:space="preserve">as well as Zakat </w:t>
      </w:r>
      <w:r w:rsidR="003C47DA">
        <w:rPr>
          <w:rFonts w:asciiTheme="majorBidi" w:hAnsiTheme="majorBidi" w:cstheme="majorBidi"/>
        </w:rPr>
        <w:t>obligation</w:t>
      </w:r>
      <w:r w:rsidRPr="00365342">
        <w:rPr>
          <w:rFonts w:asciiTheme="majorBidi" w:hAnsiTheme="majorBidi" w:cstheme="majorBidi"/>
        </w:rPr>
        <w:t xml:space="preserve"> </w:t>
      </w:r>
      <w:r w:rsidR="001C4785">
        <w:rPr>
          <w:rFonts w:asciiTheme="majorBidi" w:hAnsiTheme="majorBidi" w:cstheme="majorBidi"/>
        </w:rPr>
        <w:t>as per Islamic S</w:t>
      </w:r>
      <w:r w:rsidR="004860D4">
        <w:rPr>
          <w:rFonts w:asciiTheme="majorBidi" w:hAnsiTheme="majorBidi" w:cstheme="majorBidi"/>
        </w:rPr>
        <w:t xml:space="preserve">harea </w:t>
      </w:r>
      <w:r w:rsidR="00A5608E">
        <w:rPr>
          <w:rFonts w:asciiTheme="majorBidi" w:hAnsiTheme="majorBidi" w:cstheme="majorBidi"/>
        </w:rPr>
        <w:t>rulings</w:t>
      </w:r>
      <w:r w:rsidR="001C4785">
        <w:rPr>
          <w:rFonts w:asciiTheme="majorBidi" w:hAnsiTheme="majorBidi" w:cstheme="majorBidi"/>
        </w:rPr>
        <w:t>.</w:t>
      </w:r>
    </w:p>
    <w:p w:rsidRPr="00365342" w:rsidR="007561A1" w:rsidP="00365342" w:rsidRDefault="007561A1" w14:paraId="279EEF53" w14:textId="7CBF4119">
      <w:pPr>
        <w:pStyle w:val="ListParagraph"/>
        <w:numPr>
          <w:ilvl w:val="0"/>
          <w:numId w:val="14"/>
        </w:numPr>
        <w:bidi w:val="0"/>
        <w:spacing w:after="0"/>
        <w:jc w:val="both"/>
        <w:rPr>
          <w:rFonts w:asciiTheme="majorBidi" w:hAnsiTheme="majorBidi" w:cstheme="majorBidi"/>
          <w:lang w:bidi="ar-KW"/>
        </w:rPr>
      </w:pPr>
      <w:r w:rsidRPr="00365342">
        <w:rPr>
          <w:rFonts w:asciiTheme="majorBidi" w:hAnsiTheme="majorBidi" w:cstheme="majorBidi"/>
        </w:rPr>
        <w:t xml:space="preserve">Prepare </w:t>
      </w:r>
      <w:r w:rsidR="00454B53">
        <w:rPr>
          <w:rFonts w:asciiTheme="majorBidi" w:hAnsiTheme="majorBidi" w:cstheme="majorBidi"/>
        </w:rPr>
        <w:t>tax declaration and inspection forms</w:t>
      </w:r>
      <w:r w:rsidR="009931CF">
        <w:rPr>
          <w:rFonts w:asciiTheme="majorBidi" w:hAnsiTheme="majorBidi" w:cstheme="majorBidi"/>
        </w:rPr>
        <w:t xml:space="preserve"> and issuing tax liability reports.</w:t>
      </w:r>
    </w:p>
    <w:p w:rsidRPr="00365342" w:rsidR="007561A1" w:rsidP="00E801E5" w:rsidRDefault="007561A1" w14:paraId="17501175" w14:textId="34C97EB6">
      <w:pPr>
        <w:pStyle w:val="ListParagraph"/>
        <w:numPr>
          <w:ilvl w:val="0"/>
          <w:numId w:val="14"/>
        </w:numPr>
        <w:bidi w:val="0"/>
        <w:spacing w:after="0"/>
        <w:jc w:val="both"/>
        <w:rPr>
          <w:rFonts w:asciiTheme="majorBidi" w:hAnsiTheme="majorBidi" w:cstheme="majorBidi"/>
          <w:lang w:bidi="ar-KW"/>
        </w:rPr>
      </w:pPr>
      <w:r w:rsidRPr="00365342">
        <w:rPr>
          <w:rFonts w:asciiTheme="majorBidi" w:hAnsiTheme="majorBidi" w:cstheme="majorBidi"/>
        </w:rPr>
        <w:t xml:space="preserve">Introduction to the categories of the basic </w:t>
      </w:r>
      <w:r w:rsidR="009931CF">
        <w:rPr>
          <w:rFonts w:asciiTheme="majorBidi" w:hAnsiTheme="majorBidi" w:cstheme="majorBidi"/>
        </w:rPr>
        <w:t xml:space="preserve">Zakat </w:t>
      </w:r>
      <w:r w:rsidRPr="00365342">
        <w:rPr>
          <w:rFonts w:asciiTheme="majorBidi" w:hAnsiTheme="majorBidi" w:cstheme="majorBidi"/>
        </w:rPr>
        <w:t xml:space="preserve">accounting </w:t>
      </w:r>
      <w:r w:rsidR="00E801E5">
        <w:rPr>
          <w:rFonts w:asciiTheme="majorBidi" w:hAnsiTheme="majorBidi" w:cstheme="majorBidi"/>
        </w:rPr>
        <w:t>including methods of Zakat calculations</w:t>
      </w:r>
      <w:r w:rsidR="00A338F0">
        <w:rPr>
          <w:rFonts w:asciiTheme="majorBidi" w:hAnsiTheme="majorBidi" w:cstheme="majorBidi"/>
        </w:rPr>
        <w:t xml:space="preserve"> for the various categories of funds and wealth.</w:t>
      </w:r>
    </w:p>
    <w:p w:rsidR="004F523F" w:rsidP="75F4E0EC" w:rsidRDefault="007561A1" w14:paraId="5117F277" w14:textId="138FC649">
      <w:pPr>
        <w:pStyle w:val="ListParagraph"/>
        <w:numPr>
          <w:ilvl w:val="0"/>
          <w:numId w:val="14"/>
        </w:numPr>
        <w:bidi w:val="0"/>
        <w:spacing w:after="0"/>
        <w:jc w:val="both"/>
        <w:rPr>
          <w:rFonts w:ascii="Times New Roman" w:hAnsi="Times New Roman" w:cs="Times New Roman" w:asciiTheme="majorBidi" w:hAnsiTheme="majorBidi" w:cstheme="majorBidi"/>
          <w:lang w:bidi="ar-KW"/>
        </w:rPr>
      </w:pPr>
      <w:r w:rsidRPr="75F4E0EC" w:rsidR="007561A1">
        <w:rPr>
          <w:rFonts w:ascii="Times New Roman" w:hAnsi="Times New Roman" w:cs="Times New Roman" w:asciiTheme="majorBidi" w:hAnsiTheme="majorBidi" w:cstheme="majorBidi"/>
        </w:rPr>
        <w:t xml:space="preserve">Prepare </w:t>
      </w:r>
      <w:r w:rsidRPr="75F4E0EC" w:rsidR="4ECEDE34">
        <w:rPr>
          <w:rFonts w:ascii="Times New Roman" w:hAnsi="Times New Roman" w:cs="Times New Roman" w:asciiTheme="majorBidi" w:hAnsiTheme="majorBidi" w:cstheme="majorBidi"/>
        </w:rPr>
        <w:t>after-tax</w:t>
      </w:r>
      <w:r w:rsidRPr="75F4E0EC" w:rsidR="004F523F">
        <w:rPr>
          <w:rFonts w:ascii="Times New Roman" w:hAnsi="Times New Roman" w:cs="Times New Roman" w:asciiTheme="majorBidi" w:hAnsiTheme="majorBidi" w:cstheme="majorBidi"/>
        </w:rPr>
        <w:t xml:space="preserve"> </w:t>
      </w:r>
      <w:r w:rsidRPr="75F4E0EC" w:rsidR="007561A1">
        <w:rPr>
          <w:rFonts w:ascii="Times New Roman" w:hAnsi="Times New Roman" w:cs="Times New Roman" w:asciiTheme="majorBidi" w:hAnsiTheme="majorBidi" w:cstheme="majorBidi"/>
        </w:rPr>
        <w:t>financial statements in an appropriate IFRS format</w:t>
      </w:r>
      <w:r w:rsidRPr="75F4E0EC" w:rsidR="004F523F">
        <w:rPr>
          <w:rFonts w:ascii="Times New Roman" w:hAnsi="Times New Roman" w:cs="Times New Roman" w:asciiTheme="majorBidi" w:hAnsiTheme="majorBidi" w:cstheme="majorBidi"/>
        </w:rPr>
        <w:t>.</w:t>
      </w:r>
    </w:p>
    <w:p w:rsidRPr="00365342" w:rsidR="007561A1" w:rsidP="004F523F" w:rsidRDefault="004F523F" w14:paraId="75BA61DC" w14:textId="099D0035">
      <w:pPr>
        <w:pStyle w:val="ListParagraph"/>
        <w:numPr>
          <w:ilvl w:val="0"/>
          <w:numId w:val="14"/>
        </w:numPr>
        <w:bidi w:val="0"/>
        <w:spacing w:after="0"/>
        <w:jc w:val="both"/>
        <w:rPr>
          <w:rFonts w:asciiTheme="majorBidi" w:hAnsiTheme="majorBidi" w:cstheme="majorBidi"/>
          <w:lang w:bidi="ar-KW"/>
        </w:rPr>
      </w:pPr>
      <w:r>
        <w:rPr>
          <w:rFonts w:asciiTheme="majorBidi" w:hAnsiTheme="majorBidi" w:cstheme="majorBidi"/>
        </w:rPr>
        <w:t xml:space="preserve">Comprehending Zakat </w:t>
      </w:r>
      <w:r w:rsidR="00C50ED6">
        <w:rPr>
          <w:rFonts w:asciiTheme="majorBidi" w:hAnsiTheme="majorBidi" w:cstheme="majorBidi"/>
        </w:rPr>
        <w:t>liability official certificates</w:t>
      </w:r>
      <w:r w:rsidRPr="00365342" w:rsidR="007561A1">
        <w:rPr>
          <w:rFonts w:asciiTheme="majorBidi" w:hAnsiTheme="majorBidi" w:cstheme="majorBidi"/>
        </w:rPr>
        <w:t xml:space="preserve">. </w:t>
      </w:r>
    </w:p>
    <w:p w:rsidRPr="00386161" w:rsidR="007561A1" w:rsidP="007610E4" w:rsidRDefault="007561A1" w14:paraId="56677D1C" w14:textId="77777777">
      <w:pPr>
        <w:pStyle w:val="Heading1"/>
        <w:bidi w:val="0"/>
        <w:rPr>
          <w:rFonts w:asciiTheme="majorBidi" w:hAnsiTheme="majorBidi"/>
          <w:sz w:val="24"/>
          <w:szCs w:val="24"/>
        </w:rPr>
      </w:pPr>
      <w:r w:rsidRPr="00386161">
        <w:rPr>
          <w:rFonts w:asciiTheme="majorBidi" w:hAnsiTheme="majorBidi"/>
          <w:sz w:val="24"/>
          <w:szCs w:val="24"/>
        </w:rPr>
        <w:t>CLO Mapping to CBA Skill Based Competency Goals</w:t>
      </w:r>
      <w:r w:rsidRPr="00386161">
        <w:rPr>
          <w:rStyle w:val="FootnoteReference"/>
          <w:rFonts w:asciiTheme="majorBidi" w:hAnsiTheme="majorBidi"/>
        </w:rPr>
        <w:footnoteReference w:id="2"/>
      </w:r>
    </w:p>
    <w:p w:rsidRPr="00386161" w:rsidR="007561A1" w:rsidP="007610E4" w:rsidRDefault="007561A1" w14:paraId="5B377E73" w14:textId="77777777">
      <w:pPr>
        <w:bidi w:val="0"/>
        <w:rPr>
          <w:rFonts w:hint="cs" w:asciiTheme="majorBidi" w:hAnsiTheme="majorBidi" w:cstheme="majorBidi"/>
          <w:lang w:bidi="ar-KW"/>
        </w:rPr>
      </w:pPr>
    </w:p>
    <w:tbl>
      <w:tblPr>
        <w:tblStyle w:val="TableGrid"/>
        <w:tblW w:w="0" w:type="auto"/>
        <w:jc w:val="center"/>
        <w:tblLook w:val="04A0" w:firstRow="1" w:lastRow="0" w:firstColumn="1" w:lastColumn="0" w:noHBand="0" w:noVBand="1"/>
      </w:tblPr>
      <w:tblGrid>
        <w:gridCol w:w="656"/>
        <w:gridCol w:w="851"/>
        <w:gridCol w:w="851"/>
        <w:gridCol w:w="851"/>
        <w:gridCol w:w="851"/>
        <w:gridCol w:w="7"/>
      </w:tblGrid>
      <w:tr w:rsidRPr="00386161" w:rsidR="007561A1" w:rsidTr="00C47E66" w14:paraId="26B55649" w14:textId="77777777">
        <w:trPr>
          <w:jc w:val="center"/>
        </w:trPr>
        <w:tc>
          <w:tcPr>
            <w:tcW w:w="0" w:type="auto"/>
            <w:vMerge w:val="restart"/>
            <w:shd w:val="clear" w:color="auto" w:fill="D9D9D9" w:themeFill="background1" w:themeFillShade="D9"/>
            <w:vAlign w:val="bottom"/>
          </w:tcPr>
          <w:p w:rsidRPr="00386161" w:rsidR="007561A1" w:rsidP="007610E4" w:rsidRDefault="007561A1" w14:paraId="7AFAF577" w14:textId="77777777">
            <w:pPr>
              <w:bidi w:val="0"/>
              <w:jc w:val="center"/>
              <w:rPr>
                <w:rFonts w:asciiTheme="majorBidi" w:hAnsiTheme="majorBidi" w:cstheme="majorBidi"/>
                <w:lang w:bidi="ar-KW"/>
              </w:rPr>
            </w:pPr>
            <w:r w:rsidRPr="00386161">
              <w:rPr>
                <w:rFonts w:asciiTheme="majorBidi" w:hAnsiTheme="majorBidi" w:cstheme="majorBidi"/>
                <w:lang w:bidi="ar-KW"/>
              </w:rPr>
              <w:t>CLO</w:t>
            </w:r>
          </w:p>
        </w:tc>
        <w:tc>
          <w:tcPr>
            <w:tcW w:w="3411" w:type="dxa"/>
            <w:gridSpan w:val="5"/>
            <w:shd w:val="clear" w:color="auto" w:fill="D9D9D9" w:themeFill="background1" w:themeFillShade="D9"/>
          </w:tcPr>
          <w:p w:rsidRPr="00386161" w:rsidR="007561A1" w:rsidP="007610E4" w:rsidRDefault="007561A1" w14:paraId="08A7C175" w14:textId="77777777">
            <w:pPr>
              <w:bidi w:val="0"/>
              <w:jc w:val="center"/>
              <w:rPr>
                <w:rFonts w:asciiTheme="majorBidi" w:hAnsiTheme="majorBidi" w:cstheme="majorBidi"/>
                <w:lang w:bidi="ar-KW"/>
              </w:rPr>
            </w:pPr>
            <w:r w:rsidRPr="00386161">
              <w:rPr>
                <w:rFonts w:asciiTheme="majorBidi" w:hAnsiTheme="majorBidi" w:cstheme="majorBidi"/>
                <w:lang w:bidi="ar-KW"/>
              </w:rPr>
              <w:t>Competency Goal</w:t>
            </w:r>
          </w:p>
        </w:tc>
      </w:tr>
      <w:tr w:rsidRPr="00386161" w:rsidR="007561A1" w:rsidTr="00C47E66" w14:paraId="3B50A333" w14:textId="77777777">
        <w:trPr>
          <w:gridAfter w:val="1"/>
          <w:wAfter w:w="7" w:type="dxa"/>
          <w:cantSplit/>
          <w:trHeight w:val="1134"/>
          <w:jc w:val="center"/>
        </w:trPr>
        <w:tc>
          <w:tcPr>
            <w:tcW w:w="0" w:type="auto"/>
            <w:vMerge/>
            <w:shd w:val="clear" w:color="auto" w:fill="D9D9D9" w:themeFill="background1" w:themeFillShade="D9"/>
          </w:tcPr>
          <w:p w:rsidRPr="00386161" w:rsidR="007561A1" w:rsidP="007610E4" w:rsidRDefault="007561A1" w14:paraId="15BBEB84" w14:textId="77777777">
            <w:pPr>
              <w:bidi w:val="0"/>
              <w:jc w:val="center"/>
              <w:rPr>
                <w:rFonts w:asciiTheme="majorBidi" w:hAnsiTheme="majorBidi" w:cstheme="majorBidi"/>
                <w:lang w:bidi="ar-KW"/>
              </w:rPr>
            </w:pPr>
          </w:p>
        </w:tc>
        <w:tc>
          <w:tcPr>
            <w:tcW w:w="851" w:type="dxa"/>
            <w:shd w:val="clear" w:color="auto" w:fill="D9D9D9" w:themeFill="background1" w:themeFillShade="D9"/>
            <w:textDirection w:val="tbRl"/>
            <w:vAlign w:val="center"/>
          </w:tcPr>
          <w:p w:rsidRPr="00386161" w:rsidR="007561A1" w:rsidP="007610E4" w:rsidRDefault="007561A1" w14:paraId="6546D4E2" w14:textId="77777777">
            <w:pPr>
              <w:bidi w:val="0"/>
              <w:ind w:left="113" w:right="113"/>
              <w:jc w:val="center"/>
              <w:rPr>
                <w:rFonts w:asciiTheme="majorBidi" w:hAnsiTheme="majorBidi" w:cstheme="majorBidi"/>
                <w:sz w:val="18"/>
                <w:szCs w:val="18"/>
                <w:lang w:bidi="ar-KW"/>
              </w:rPr>
            </w:pPr>
            <w:r w:rsidRPr="00386161">
              <w:rPr>
                <w:rFonts w:asciiTheme="majorBidi" w:hAnsiTheme="majorBidi" w:cstheme="majorBidi"/>
                <w:sz w:val="18"/>
                <w:szCs w:val="18"/>
                <w:lang w:bidi="ar-KW"/>
              </w:rPr>
              <w:t>Analytical</w:t>
            </w:r>
          </w:p>
        </w:tc>
        <w:tc>
          <w:tcPr>
            <w:tcW w:w="851" w:type="dxa"/>
            <w:shd w:val="clear" w:color="auto" w:fill="D9D9D9" w:themeFill="background1" w:themeFillShade="D9"/>
            <w:textDirection w:val="tbRl"/>
            <w:vAlign w:val="center"/>
          </w:tcPr>
          <w:p w:rsidRPr="00386161" w:rsidR="007561A1" w:rsidP="007610E4" w:rsidRDefault="007561A1" w14:paraId="6961C933" w14:textId="77777777">
            <w:pPr>
              <w:bidi w:val="0"/>
              <w:ind w:left="113" w:right="113"/>
              <w:jc w:val="center"/>
              <w:rPr>
                <w:rFonts w:asciiTheme="majorBidi" w:hAnsiTheme="majorBidi" w:cstheme="majorBidi"/>
                <w:sz w:val="18"/>
                <w:szCs w:val="18"/>
                <w:lang w:bidi="ar-KW"/>
              </w:rPr>
            </w:pPr>
            <w:r w:rsidRPr="00386161">
              <w:rPr>
                <w:rFonts w:asciiTheme="majorBidi" w:hAnsiTheme="majorBidi" w:cstheme="majorBidi"/>
                <w:sz w:val="18"/>
                <w:szCs w:val="18"/>
                <w:lang w:bidi="ar-KW"/>
              </w:rPr>
              <w:t>Communication</w:t>
            </w:r>
          </w:p>
        </w:tc>
        <w:tc>
          <w:tcPr>
            <w:tcW w:w="851" w:type="dxa"/>
            <w:shd w:val="clear" w:color="auto" w:fill="D9D9D9" w:themeFill="background1" w:themeFillShade="D9"/>
            <w:textDirection w:val="tbRl"/>
            <w:vAlign w:val="center"/>
          </w:tcPr>
          <w:p w:rsidRPr="00386161" w:rsidR="007561A1" w:rsidP="007610E4" w:rsidRDefault="007561A1" w14:paraId="6770A754" w14:textId="77777777">
            <w:pPr>
              <w:bidi w:val="0"/>
              <w:ind w:left="113" w:right="113"/>
              <w:jc w:val="center"/>
              <w:rPr>
                <w:rFonts w:asciiTheme="majorBidi" w:hAnsiTheme="majorBidi" w:cstheme="majorBidi"/>
                <w:sz w:val="18"/>
                <w:szCs w:val="18"/>
                <w:lang w:bidi="ar-KW"/>
              </w:rPr>
            </w:pPr>
            <w:r w:rsidRPr="00386161">
              <w:rPr>
                <w:rFonts w:asciiTheme="majorBidi" w:hAnsiTheme="majorBidi" w:cstheme="majorBidi"/>
                <w:sz w:val="18"/>
                <w:szCs w:val="18"/>
                <w:lang w:bidi="ar-KW"/>
              </w:rPr>
              <w:t>Information Technology</w:t>
            </w:r>
          </w:p>
        </w:tc>
        <w:tc>
          <w:tcPr>
            <w:tcW w:w="851" w:type="dxa"/>
            <w:shd w:val="clear" w:color="auto" w:fill="D9D9D9" w:themeFill="background1" w:themeFillShade="D9"/>
            <w:textDirection w:val="tbRl"/>
            <w:vAlign w:val="center"/>
          </w:tcPr>
          <w:p w:rsidRPr="00386161" w:rsidR="007561A1" w:rsidP="007610E4" w:rsidRDefault="007561A1" w14:paraId="67D040BE" w14:textId="77777777">
            <w:pPr>
              <w:bidi w:val="0"/>
              <w:ind w:left="113" w:right="113"/>
              <w:jc w:val="center"/>
              <w:rPr>
                <w:rFonts w:asciiTheme="majorBidi" w:hAnsiTheme="majorBidi" w:cstheme="majorBidi"/>
                <w:sz w:val="18"/>
                <w:szCs w:val="18"/>
                <w:lang w:bidi="ar-KW"/>
              </w:rPr>
            </w:pPr>
            <w:r w:rsidRPr="00386161">
              <w:rPr>
                <w:rFonts w:asciiTheme="majorBidi" w:hAnsiTheme="majorBidi" w:cstheme="majorBidi"/>
                <w:sz w:val="18"/>
                <w:szCs w:val="18"/>
                <w:lang w:bidi="ar-KW"/>
              </w:rPr>
              <w:t>Business Ethics</w:t>
            </w:r>
          </w:p>
        </w:tc>
      </w:tr>
      <w:tr w:rsidRPr="00386161" w:rsidR="007561A1" w:rsidTr="00C47E66" w14:paraId="26819180" w14:textId="77777777">
        <w:trPr>
          <w:gridAfter w:val="1"/>
          <w:wAfter w:w="7" w:type="dxa"/>
          <w:jc w:val="center"/>
        </w:trPr>
        <w:tc>
          <w:tcPr>
            <w:tcW w:w="0" w:type="auto"/>
          </w:tcPr>
          <w:p w:rsidRPr="00386161" w:rsidR="007561A1" w:rsidP="007610E4" w:rsidRDefault="007561A1" w14:paraId="1F919DC4" w14:textId="77777777">
            <w:pPr>
              <w:bidi w:val="0"/>
              <w:jc w:val="center"/>
              <w:rPr>
                <w:rFonts w:asciiTheme="majorBidi" w:hAnsiTheme="majorBidi" w:cstheme="majorBidi"/>
                <w:lang w:bidi="ar-KW"/>
              </w:rPr>
            </w:pPr>
            <w:r w:rsidRPr="00386161">
              <w:rPr>
                <w:rFonts w:asciiTheme="majorBidi" w:hAnsiTheme="majorBidi" w:cstheme="majorBidi"/>
                <w:lang w:bidi="ar-KW"/>
              </w:rPr>
              <w:t>1</w:t>
            </w:r>
          </w:p>
        </w:tc>
        <w:tc>
          <w:tcPr>
            <w:tcW w:w="851" w:type="dxa"/>
            <w:vAlign w:val="center"/>
          </w:tcPr>
          <w:p w:rsidRPr="00386161" w:rsidR="007561A1" w:rsidP="007610E4" w:rsidRDefault="007561A1" w14:paraId="305E318F" w14:textId="77777777">
            <w:pPr>
              <w:bidi w:val="0"/>
              <w:jc w:val="center"/>
              <w:rPr>
                <w:rFonts w:asciiTheme="majorBidi" w:hAnsiTheme="majorBidi" w:cstheme="majorBidi"/>
                <w:lang w:bidi="ar-KW"/>
              </w:rPr>
            </w:pPr>
            <w:r w:rsidRPr="00386161">
              <w:rPr>
                <w:rFonts w:asciiTheme="majorBidi" w:hAnsiTheme="majorBidi" w:cstheme="majorBidi"/>
                <w:lang w:bidi="ar-KW"/>
              </w:rPr>
              <w:t>R</w:t>
            </w:r>
          </w:p>
        </w:tc>
        <w:tc>
          <w:tcPr>
            <w:tcW w:w="851" w:type="dxa"/>
            <w:vAlign w:val="center"/>
          </w:tcPr>
          <w:p w:rsidRPr="00386161" w:rsidR="007561A1" w:rsidP="007610E4" w:rsidRDefault="007561A1" w14:paraId="28A00E1F" w14:textId="77777777">
            <w:pPr>
              <w:bidi w:val="0"/>
              <w:jc w:val="center"/>
              <w:rPr>
                <w:rFonts w:asciiTheme="majorBidi" w:hAnsiTheme="majorBidi" w:cstheme="majorBidi"/>
                <w:lang w:bidi="ar-KW"/>
              </w:rPr>
            </w:pPr>
            <w:r w:rsidRPr="00386161">
              <w:rPr>
                <w:rFonts w:asciiTheme="majorBidi" w:hAnsiTheme="majorBidi" w:cstheme="majorBidi"/>
                <w:lang w:bidi="ar-KW"/>
              </w:rPr>
              <w:t>I</w:t>
            </w:r>
          </w:p>
        </w:tc>
        <w:tc>
          <w:tcPr>
            <w:tcW w:w="851" w:type="dxa"/>
            <w:vAlign w:val="center"/>
          </w:tcPr>
          <w:p w:rsidRPr="00386161" w:rsidR="007561A1" w:rsidP="007610E4" w:rsidRDefault="007561A1" w14:paraId="1F4A8691" w14:textId="77777777">
            <w:pPr>
              <w:bidi w:val="0"/>
              <w:jc w:val="center"/>
              <w:rPr>
                <w:rFonts w:asciiTheme="majorBidi" w:hAnsiTheme="majorBidi" w:cstheme="majorBidi"/>
                <w:lang w:bidi="ar-KW"/>
              </w:rPr>
            </w:pPr>
          </w:p>
        </w:tc>
        <w:tc>
          <w:tcPr>
            <w:tcW w:w="851" w:type="dxa"/>
            <w:vAlign w:val="center"/>
          </w:tcPr>
          <w:p w:rsidRPr="00386161" w:rsidR="007561A1" w:rsidP="007610E4" w:rsidRDefault="007561A1" w14:paraId="09193136" w14:textId="77777777">
            <w:pPr>
              <w:bidi w:val="0"/>
              <w:jc w:val="center"/>
              <w:rPr>
                <w:rFonts w:asciiTheme="majorBidi" w:hAnsiTheme="majorBidi" w:cstheme="majorBidi"/>
                <w:lang w:bidi="ar-KW"/>
              </w:rPr>
            </w:pPr>
            <w:r w:rsidRPr="00386161">
              <w:rPr>
                <w:rFonts w:asciiTheme="majorBidi" w:hAnsiTheme="majorBidi" w:cstheme="majorBidi"/>
                <w:lang w:bidi="ar-KW"/>
              </w:rPr>
              <w:t>I</w:t>
            </w:r>
          </w:p>
        </w:tc>
      </w:tr>
      <w:tr w:rsidRPr="00386161" w:rsidR="007561A1" w:rsidTr="00C47E66" w14:paraId="0F645500" w14:textId="77777777">
        <w:trPr>
          <w:gridAfter w:val="1"/>
          <w:wAfter w:w="7" w:type="dxa"/>
          <w:jc w:val="center"/>
        </w:trPr>
        <w:tc>
          <w:tcPr>
            <w:tcW w:w="0" w:type="auto"/>
          </w:tcPr>
          <w:p w:rsidRPr="00386161" w:rsidR="007561A1" w:rsidP="007610E4" w:rsidRDefault="007561A1" w14:paraId="53B7ADC5" w14:textId="77777777">
            <w:pPr>
              <w:bidi w:val="0"/>
              <w:jc w:val="center"/>
              <w:rPr>
                <w:rFonts w:asciiTheme="majorBidi" w:hAnsiTheme="majorBidi" w:cstheme="majorBidi"/>
                <w:lang w:bidi="ar-KW"/>
              </w:rPr>
            </w:pPr>
            <w:r w:rsidRPr="00386161">
              <w:rPr>
                <w:rFonts w:asciiTheme="majorBidi" w:hAnsiTheme="majorBidi" w:cstheme="majorBidi"/>
                <w:lang w:bidi="ar-KW"/>
              </w:rPr>
              <w:t>2</w:t>
            </w:r>
          </w:p>
        </w:tc>
        <w:tc>
          <w:tcPr>
            <w:tcW w:w="851" w:type="dxa"/>
            <w:vAlign w:val="center"/>
          </w:tcPr>
          <w:p w:rsidRPr="00386161" w:rsidR="007561A1" w:rsidP="007610E4" w:rsidRDefault="007561A1" w14:paraId="48924957" w14:textId="77777777">
            <w:pPr>
              <w:bidi w:val="0"/>
              <w:jc w:val="center"/>
              <w:rPr>
                <w:rFonts w:asciiTheme="majorBidi" w:hAnsiTheme="majorBidi" w:cstheme="majorBidi"/>
                <w:lang w:bidi="ar-KW"/>
              </w:rPr>
            </w:pPr>
          </w:p>
        </w:tc>
        <w:tc>
          <w:tcPr>
            <w:tcW w:w="851" w:type="dxa"/>
            <w:vAlign w:val="center"/>
          </w:tcPr>
          <w:p w:rsidRPr="00386161" w:rsidR="007561A1" w:rsidP="007610E4" w:rsidRDefault="007561A1" w14:paraId="2F14623A" w14:textId="77777777">
            <w:pPr>
              <w:bidi w:val="0"/>
              <w:jc w:val="center"/>
              <w:rPr>
                <w:rFonts w:asciiTheme="majorBidi" w:hAnsiTheme="majorBidi" w:cstheme="majorBidi"/>
                <w:lang w:bidi="ar-KW"/>
              </w:rPr>
            </w:pPr>
            <w:r w:rsidRPr="00386161">
              <w:rPr>
                <w:rFonts w:asciiTheme="majorBidi" w:hAnsiTheme="majorBidi" w:cstheme="majorBidi"/>
                <w:lang w:bidi="ar-KW"/>
              </w:rPr>
              <w:t>I</w:t>
            </w:r>
          </w:p>
        </w:tc>
        <w:tc>
          <w:tcPr>
            <w:tcW w:w="851" w:type="dxa"/>
            <w:vAlign w:val="center"/>
          </w:tcPr>
          <w:p w:rsidRPr="00386161" w:rsidR="007561A1" w:rsidP="007610E4" w:rsidRDefault="007561A1" w14:paraId="3C0919D2" w14:textId="77777777">
            <w:pPr>
              <w:bidi w:val="0"/>
              <w:jc w:val="center"/>
              <w:rPr>
                <w:rFonts w:asciiTheme="majorBidi" w:hAnsiTheme="majorBidi" w:cstheme="majorBidi"/>
                <w:lang w:bidi="ar-KW"/>
              </w:rPr>
            </w:pPr>
          </w:p>
        </w:tc>
        <w:tc>
          <w:tcPr>
            <w:tcW w:w="851" w:type="dxa"/>
            <w:vAlign w:val="center"/>
          </w:tcPr>
          <w:p w:rsidRPr="00386161" w:rsidR="007561A1" w:rsidP="007610E4" w:rsidRDefault="007561A1" w14:paraId="44306375" w14:textId="77777777">
            <w:pPr>
              <w:bidi w:val="0"/>
              <w:jc w:val="center"/>
              <w:rPr>
                <w:rFonts w:asciiTheme="majorBidi" w:hAnsiTheme="majorBidi" w:cstheme="majorBidi"/>
                <w:lang w:bidi="ar-KW"/>
              </w:rPr>
            </w:pPr>
            <w:r w:rsidRPr="00386161">
              <w:rPr>
                <w:rFonts w:asciiTheme="majorBidi" w:hAnsiTheme="majorBidi" w:cstheme="majorBidi"/>
                <w:lang w:bidi="ar-KW"/>
              </w:rPr>
              <w:t>I</w:t>
            </w:r>
          </w:p>
        </w:tc>
      </w:tr>
      <w:tr w:rsidRPr="00386161" w:rsidR="007561A1" w:rsidTr="00C47E66" w14:paraId="5D3BB8E1" w14:textId="77777777">
        <w:trPr>
          <w:gridAfter w:val="1"/>
          <w:wAfter w:w="7" w:type="dxa"/>
          <w:jc w:val="center"/>
        </w:trPr>
        <w:tc>
          <w:tcPr>
            <w:tcW w:w="0" w:type="auto"/>
          </w:tcPr>
          <w:p w:rsidRPr="00386161" w:rsidR="007561A1" w:rsidP="007610E4" w:rsidRDefault="007561A1" w14:paraId="171D9E25" w14:textId="77777777">
            <w:pPr>
              <w:bidi w:val="0"/>
              <w:jc w:val="center"/>
              <w:rPr>
                <w:rFonts w:asciiTheme="majorBidi" w:hAnsiTheme="majorBidi" w:cstheme="majorBidi"/>
                <w:lang w:bidi="ar-KW"/>
              </w:rPr>
            </w:pPr>
            <w:r w:rsidRPr="00386161">
              <w:rPr>
                <w:rFonts w:asciiTheme="majorBidi" w:hAnsiTheme="majorBidi" w:cstheme="majorBidi"/>
                <w:lang w:bidi="ar-KW"/>
              </w:rPr>
              <w:t>3</w:t>
            </w:r>
          </w:p>
        </w:tc>
        <w:tc>
          <w:tcPr>
            <w:tcW w:w="851" w:type="dxa"/>
            <w:vAlign w:val="center"/>
          </w:tcPr>
          <w:p w:rsidRPr="00386161" w:rsidR="007561A1" w:rsidP="007610E4" w:rsidRDefault="007561A1" w14:paraId="6648AD4F" w14:textId="77777777">
            <w:pPr>
              <w:bidi w:val="0"/>
              <w:jc w:val="center"/>
              <w:rPr>
                <w:rFonts w:asciiTheme="majorBidi" w:hAnsiTheme="majorBidi" w:cstheme="majorBidi"/>
                <w:lang w:bidi="ar-KW"/>
              </w:rPr>
            </w:pPr>
          </w:p>
        </w:tc>
        <w:tc>
          <w:tcPr>
            <w:tcW w:w="851" w:type="dxa"/>
            <w:vAlign w:val="center"/>
          </w:tcPr>
          <w:p w:rsidRPr="00386161" w:rsidR="007561A1" w:rsidP="007610E4" w:rsidRDefault="007561A1" w14:paraId="0D2D8E90" w14:textId="77777777">
            <w:pPr>
              <w:bidi w:val="0"/>
              <w:jc w:val="center"/>
              <w:rPr>
                <w:rFonts w:asciiTheme="majorBidi" w:hAnsiTheme="majorBidi" w:cstheme="majorBidi"/>
                <w:lang w:bidi="ar-KW"/>
              </w:rPr>
            </w:pPr>
            <w:r w:rsidRPr="00386161">
              <w:rPr>
                <w:rFonts w:asciiTheme="majorBidi" w:hAnsiTheme="majorBidi" w:cstheme="majorBidi"/>
                <w:lang w:bidi="ar-KW"/>
              </w:rPr>
              <w:t>I</w:t>
            </w:r>
          </w:p>
        </w:tc>
        <w:tc>
          <w:tcPr>
            <w:tcW w:w="851" w:type="dxa"/>
            <w:vAlign w:val="center"/>
          </w:tcPr>
          <w:p w:rsidRPr="00386161" w:rsidR="007561A1" w:rsidP="007610E4" w:rsidRDefault="007561A1" w14:paraId="27C2DC24" w14:textId="77777777">
            <w:pPr>
              <w:bidi w:val="0"/>
              <w:jc w:val="center"/>
              <w:rPr>
                <w:rFonts w:asciiTheme="majorBidi" w:hAnsiTheme="majorBidi" w:cstheme="majorBidi"/>
                <w:lang w:bidi="ar-KW"/>
              </w:rPr>
            </w:pPr>
          </w:p>
        </w:tc>
        <w:tc>
          <w:tcPr>
            <w:tcW w:w="851" w:type="dxa"/>
            <w:vAlign w:val="center"/>
          </w:tcPr>
          <w:p w:rsidRPr="00386161" w:rsidR="007561A1" w:rsidP="007610E4" w:rsidRDefault="007561A1" w14:paraId="798422E6" w14:textId="77777777">
            <w:pPr>
              <w:bidi w:val="0"/>
              <w:jc w:val="center"/>
              <w:rPr>
                <w:rFonts w:asciiTheme="majorBidi" w:hAnsiTheme="majorBidi" w:cstheme="majorBidi"/>
                <w:lang w:bidi="ar-KW"/>
              </w:rPr>
            </w:pPr>
            <w:r w:rsidRPr="00386161">
              <w:rPr>
                <w:rFonts w:asciiTheme="majorBidi" w:hAnsiTheme="majorBidi" w:cstheme="majorBidi"/>
                <w:lang w:bidi="ar-KW"/>
              </w:rPr>
              <w:t>I</w:t>
            </w:r>
          </w:p>
        </w:tc>
      </w:tr>
      <w:tr w:rsidRPr="00386161" w:rsidR="007561A1" w:rsidTr="00C47E66" w14:paraId="0AA59DB6" w14:textId="77777777">
        <w:trPr>
          <w:gridAfter w:val="1"/>
          <w:wAfter w:w="7" w:type="dxa"/>
          <w:jc w:val="center"/>
        </w:trPr>
        <w:tc>
          <w:tcPr>
            <w:tcW w:w="0" w:type="auto"/>
          </w:tcPr>
          <w:p w:rsidRPr="00386161" w:rsidR="007561A1" w:rsidP="007610E4" w:rsidRDefault="007561A1" w14:paraId="57307C29" w14:textId="77777777">
            <w:pPr>
              <w:bidi w:val="0"/>
              <w:jc w:val="center"/>
              <w:rPr>
                <w:rFonts w:asciiTheme="majorBidi" w:hAnsiTheme="majorBidi" w:cstheme="majorBidi"/>
                <w:lang w:bidi="ar-KW"/>
              </w:rPr>
            </w:pPr>
            <w:r w:rsidRPr="00386161">
              <w:rPr>
                <w:rFonts w:asciiTheme="majorBidi" w:hAnsiTheme="majorBidi" w:cstheme="majorBidi"/>
                <w:lang w:bidi="ar-KW"/>
              </w:rPr>
              <w:t>4</w:t>
            </w:r>
          </w:p>
        </w:tc>
        <w:tc>
          <w:tcPr>
            <w:tcW w:w="851" w:type="dxa"/>
            <w:vAlign w:val="center"/>
          </w:tcPr>
          <w:p w:rsidRPr="00386161" w:rsidR="007561A1" w:rsidP="007610E4" w:rsidRDefault="007561A1" w14:paraId="7A18045D" w14:textId="77777777">
            <w:pPr>
              <w:bidi w:val="0"/>
              <w:jc w:val="center"/>
              <w:rPr>
                <w:rFonts w:asciiTheme="majorBidi" w:hAnsiTheme="majorBidi" w:cstheme="majorBidi"/>
                <w:lang w:bidi="ar-KW"/>
              </w:rPr>
            </w:pPr>
          </w:p>
        </w:tc>
        <w:tc>
          <w:tcPr>
            <w:tcW w:w="851" w:type="dxa"/>
            <w:vAlign w:val="center"/>
          </w:tcPr>
          <w:p w:rsidRPr="00386161" w:rsidR="007561A1" w:rsidP="007610E4" w:rsidRDefault="007561A1" w14:paraId="066C4AF7" w14:textId="77777777">
            <w:pPr>
              <w:bidi w:val="0"/>
              <w:jc w:val="center"/>
              <w:rPr>
                <w:rFonts w:asciiTheme="majorBidi" w:hAnsiTheme="majorBidi" w:cstheme="majorBidi"/>
                <w:lang w:bidi="ar-KW"/>
              </w:rPr>
            </w:pPr>
            <w:r w:rsidRPr="00386161">
              <w:rPr>
                <w:rFonts w:asciiTheme="majorBidi" w:hAnsiTheme="majorBidi" w:cstheme="majorBidi"/>
                <w:lang w:bidi="ar-KW"/>
              </w:rPr>
              <w:t>I</w:t>
            </w:r>
          </w:p>
        </w:tc>
        <w:tc>
          <w:tcPr>
            <w:tcW w:w="851" w:type="dxa"/>
            <w:vAlign w:val="center"/>
          </w:tcPr>
          <w:p w:rsidRPr="00386161" w:rsidR="007561A1" w:rsidP="007610E4" w:rsidRDefault="007561A1" w14:paraId="03849DDB" w14:textId="77777777">
            <w:pPr>
              <w:bidi w:val="0"/>
              <w:jc w:val="center"/>
              <w:rPr>
                <w:rFonts w:asciiTheme="majorBidi" w:hAnsiTheme="majorBidi" w:cstheme="majorBidi"/>
                <w:lang w:bidi="ar-KW"/>
              </w:rPr>
            </w:pPr>
          </w:p>
        </w:tc>
        <w:tc>
          <w:tcPr>
            <w:tcW w:w="851" w:type="dxa"/>
            <w:vAlign w:val="center"/>
          </w:tcPr>
          <w:p w:rsidRPr="00386161" w:rsidR="007561A1" w:rsidP="007610E4" w:rsidRDefault="007561A1" w14:paraId="11A88FE9" w14:textId="77777777">
            <w:pPr>
              <w:bidi w:val="0"/>
              <w:jc w:val="center"/>
              <w:rPr>
                <w:rFonts w:asciiTheme="majorBidi" w:hAnsiTheme="majorBidi" w:cstheme="majorBidi"/>
                <w:lang w:bidi="ar-KW"/>
              </w:rPr>
            </w:pPr>
            <w:r w:rsidRPr="00386161">
              <w:rPr>
                <w:rFonts w:asciiTheme="majorBidi" w:hAnsiTheme="majorBidi" w:cstheme="majorBidi"/>
                <w:lang w:bidi="ar-KW"/>
              </w:rPr>
              <w:t>I</w:t>
            </w:r>
          </w:p>
        </w:tc>
      </w:tr>
      <w:tr w:rsidRPr="00386161" w:rsidR="007561A1" w:rsidTr="00C47E66" w14:paraId="1AA07E39" w14:textId="77777777">
        <w:trPr>
          <w:gridAfter w:val="1"/>
          <w:wAfter w:w="7" w:type="dxa"/>
          <w:jc w:val="center"/>
        </w:trPr>
        <w:tc>
          <w:tcPr>
            <w:tcW w:w="0" w:type="auto"/>
          </w:tcPr>
          <w:p w:rsidRPr="00386161" w:rsidR="007561A1" w:rsidP="007610E4" w:rsidRDefault="007561A1" w14:paraId="0EA00E36" w14:textId="77777777">
            <w:pPr>
              <w:bidi w:val="0"/>
              <w:jc w:val="center"/>
              <w:rPr>
                <w:rFonts w:asciiTheme="majorBidi" w:hAnsiTheme="majorBidi" w:cstheme="majorBidi"/>
                <w:lang w:bidi="ar-KW"/>
              </w:rPr>
            </w:pPr>
            <w:r w:rsidRPr="00386161">
              <w:rPr>
                <w:rFonts w:asciiTheme="majorBidi" w:hAnsiTheme="majorBidi" w:cstheme="majorBidi"/>
                <w:lang w:bidi="ar-KW"/>
              </w:rPr>
              <w:t>5</w:t>
            </w:r>
          </w:p>
        </w:tc>
        <w:tc>
          <w:tcPr>
            <w:tcW w:w="851" w:type="dxa"/>
            <w:vAlign w:val="center"/>
          </w:tcPr>
          <w:p w:rsidRPr="00386161" w:rsidR="007561A1" w:rsidP="007610E4" w:rsidRDefault="007561A1" w14:paraId="2D4DDED9" w14:textId="77777777">
            <w:pPr>
              <w:bidi w:val="0"/>
              <w:jc w:val="center"/>
              <w:rPr>
                <w:rFonts w:asciiTheme="majorBidi" w:hAnsiTheme="majorBidi" w:cstheme="majorBidi"/>
                <w:lang w:bidi="ar-KW"/>
              </w:rPr>
            </w:pPr>
          </w:p>
        </w:tc>
        <w:tc>
          <w:tcPr>
            <w:tcW w:w="851" w:type="dxa"/>
            <w:vAlign w:val="center"/>
          </w:tcPr>
          <w:p w:rsidRPr="00386161" w:rsidR="007561A1" w:rsidP="007610E4" w:rsidRDefault="007561A1" w14:paraId="1F6AEB46" w14:textId="77777777">
            <w:pPr>
              <w:bidi w:val="0"/>
              <w:jc w:val="center"/>
              <w:rPr>
                <w:rFonts w:asciiTheme="majorBidi" w:hAnsiTheme="majorBidi" w:cstheme="majorBidi"/>
                <w:lang w:bidi="ar-KW"/>
              </w:rPr>
            </w:pPr>
            <w:r w:rsidRPr="00386161">
              <w:rPr>
                <w:rFonts w:asciiTheme="majorBidi" w:hAnsiTheme="majorBidi" w:cstheme="majorBidi"/>
                <w:lang w:bidi="ar-KW"/>
              </w:rPr>
              <w:t>I</w:t>
            </w:r>
          </w:p>
        </w:tc>
        <w:tc>
          <w:tcPr>
            <w:tcW w:w="851" w:type="dxa"/>
            <w:vAlign w:val="center"/>
          </w:tcPr>
          <w:p w:rsidRPr="00386161" w:rsidR="007561A1" w:rsidP="007610E4" w:rsidRDefault="007561A1" w14:paraId="63D097FF" w14:textId="77777777">
            <w:pPr>
              <w:bidi w:val="0"/>
              <w:jc w:val="center"/>
              <w:rPr>
                <w:rFonts w:asciiTheme="majorBidi" w:hAnsiTheme="majorBidi" w:cstheme="majorBidi"/>
                <w:lang w:bidi="ar-KW"/>
              </w:rPr>
            </w:pPr>
          </w:p>
        </w:tc>
        <w:tc>
          <w:tcPr>
            <w:tcW w:w="851" w:type="dxa"/>
            <w:vAlign w:val="center"/>
          </w:tcPr>
          <w:p w:rsidRPr="00386161" w:rsidR="007561A1" w:rsidP="007610E4" w:rsidRDefault="007561A1" w14:paraId="5463FAFC" w14:textId="77777777">
            <w:pPr>
              <w:bidi w:val="0"/>
              <w:jc w:val="center"/>
              <w:rPr>
                <w:rFonts w:asciiTheme="majorBidi" w:hAnsiTheme="majorBidi" w:cstheme="majorBidi"/>
                <w:lang w:bidi="ar-KW"/>
              </w:rPr>
            </w:pPr>
            <w:r w:rsidRPr="00386161">
              <w:rPr>
                <w:rFonts w:asciiTheme="majorBidi" w:hAnsiTheme="majorBidi" w:cstheme="majorBidi"/>
                <w:lang w:bidi="ar-KW"/>
              </w:rPr>
              <w:t>I</w:t>
            </w:r>
          </w:p>
        </w:tc>
      </w:tr>
      <w:tr w:rsidRPr="00386161" w:rsidR="007561A1" w:rsidTr="00C47E66" w14:paraId="1479F780" w14:textId="77777777">
        <w:trPr>
          <w:gridAfter w:val="1"/>
          <w:wAfter w:w="7" w:type="dxa"/>
          <w:jc w:val="center"/>
        </w:trPr>
        <w:tc>
          <w:tcPr>
            <w:tcW w:w="0" w:type="auto"/>
          </w:tcPr>
          <w:p w:rsidRPr="00386161" w:rsidR="007561A1" w:rsidP="007610E4" w:rsidRDefault="007561A1" w14:paraId="1A172108" w14:textId="77777777">
            <w:pPr>
              <w:bidi w:val="0"/>
              <w:jc w:val="center"/>
              <w:rPr>
                <w:rFonts w:asciiTheme="majorBidi" w:hAnsiTheme="majorBidi" w:cstheme="majorBidi"/>
                <w:lang w:bidi="ar-KW"/>
              </w:rPr>
            </w:pPr>
            <w:r>
              <w:rPr>
                <w:rFonts w:asciiTheme="majorBidi" w:hAnsiTheme="majorBidi" w:cstheme="majorBidi"/>
                <w:lang w:bidi="ar-KW"/>
              </w:rPr>
              <w:t>6</w:t>
            </w:r>
          </w:p>
        </w:tc>
        <w:tc>
          <w:tcPr>
            <w:tcW w:w="851" w:type="dxa"/>
            <w:vAlign w:val="center"/>
          </w:tcPr>
          <w:p w:rsidRPr="00386161" w:rsidR="007561A1" w:rsidP="007610E4" w:rsidRDefault="007561A1" w14:paraId="045AFEF6" w14:textId="77777777">
            <w:pPr>
              <w:bidi w:val="0"/>
              <w:jc w:val="center"/>
              <w:rPr>
                <w:rFonts w:asciiTheme="majorBidi" w:hAnsiTheme="majorBidi" w:cstheme="majorBidi"/>
                <w:lang w:bidi="ar-KW"/>
              </w:rPr>
            </w:pPr>
          </w:p>
        </w:tc>
        <w:tc>
          <w:tcPr>
            <w:tcW w:w="851" w:type="dxa"/>
            <w:vAlign w:val="center"/>
          </w:tcPr>
          <w:p w:rsidRPr="00386161" w:rsidR="007561A1" w:rsidP="007610E4" w:rsidRDefault="007561A1" w14:paraId="31F3C8AF" w14:textId="77777777">
            <w:pPr>
              <w:bidi w:val="0"/>
              <w:jc w:val="center"/>
              <w:rPr>
                <w:rFonts w:asciiTheme="majorBidi" w:hAnsiTheme="majorBidi" w:cstheme="majorBidi"/>
                <w:lang w:bidi="ar-KW"/>
              </w:rPr>
            </w:pPr>
            <w:r>
              <w:rPr>
                <w:rFonts w:asciiTheme="majorBidi" w:hAnsiTheme="majorBidi" w:cstheme="majorBidi"/>
                <w:lang w:bidi="ar-KW"/>
              </w:rPr>
              <w:t>I</w:t>
            </w:r>
          </w:p>
        </w:tc>
        <w:tc>
          <w:tcPr>
            <w:tcW w:w="851" w:type="dxa"/>
            <w:vAlign w:val="center"/>
          </w:tcPr>
          <w:p w:rsidRPr="00386161" w:rsidR="007561A1" w:rsidP="007610E4" w:rsidRDefault="007561A1" w14:paraId="7066A695" w14:textId="77777777">
            <w:pPr>
              <w:bidi w:val="0"/>
              <w:jc w:val="center"/>
              <w:rPr>
                <w:rFonts w:asciiTheme="majorBidi" w:hAnsiTheme="majorBidi" w:cstheme="majorBidi"/>
                <w:lang w:bidi="ar-KW"/>
              </w:rPr>
            </w:pPr>
          </w:p>
        </w:tc>
        <w:tc>
          <w:tcPr>
            <w:tcW w:w="851" w:type="dxa"/>
            <w:vAlign w:val="center"/>
          </w:tcPr>
          <w:p w:rsidRPr="00386161" w:rsidR="007561A1" w:rsidP="007610E4" w:rsidRDefault="007561A1" w14:paraId="2D118722" w14:textId="77777777">
            <w:pPr>
              <w:bidi w:val="0"/>
              <w:jc w:val="center"/>
              <w:rPr>
                <w:rFonts w:asciiTheme="majorBidi" w:hAnsiTheme="majorBidi" w:cstheme="majorBidi"/>
                <w:lang w:bidi="ar-KW"/>
              </w:rPr>
            </w:pPr>
            <w:r>
              <w:rPr>
                <w:rFonts w:asciiTheme="majorBidi" w:hAnsiTheme="majorBidi" w:cstheme="majorBidi"/>
                <w:lang w:bidi="ar-KW"/>
              </w:rPr>
              <w:t>I</w:t>
            </w:r>
          </w:p>
        </w:tc>
      </w:tr>
    </w:tbl>
    <w:p w:rsidRPr="00386161" w:rsidR="007561A1" w:rsidP="007610E4" w:rsidRDefault="007561A1" w14:paraId="26189C4E" w14:textId="77777777">
      <w:pPr>
        <w:pStyle w:val="Heading1"/>
        <w:bidi w:val="0"/>
        <w:rPr>
          <w:rFonts w:asciiTheme="majorBidi" w:hAnsiTheme="majorBidi"/>
          <w:sz w:val="21"/>
          <w:szCs w:val="21"/>
        </w:rPr>
      </w:pPr>
      <w:r w:rsidRPr="00386161">
        <w:rPr>
          <w:rFonts w:asciiTheme="majorBidi" w:hAnsiTheme="majorBidi"/>
          <w:sz w:val="21"/>
          <w:szCs w:val="21"/>
        </w:rPr>
        <w:t>Type of Emphases:</w:t>
      </w:r>
    </w:p>
    <w:p w:rsidRPr="00386161" w:rsidR="007561A1" w:rsidP="007610E4" w:rsidRDefault="007561A1" w14:paraId="193115A9" w14:textId="77777777">
      <w:pPr>
        <w:numPr>
          <w:ilvl w:val="0"/>
          <w:numId w:val="12"/>
        </w:numPr>
        <w:bidi w:val="0"/>
        <w:spacing w:after="0" w:line="240" w:lineRule="auto"/>
        <w:ind w:left="714" w:hanging="357"/>
        <w:rPr>
          <w:rFonts w:asciiTheme="majorBidi" w:hAnsiTheme="majorBidi" w:cstheme="majorBidi"/>
          <w:sz w:val="20"/>
          <w:szCs w:val="20"/>
          <w:lang w:bidi="ar-KW"/>
        </w:rPr>
      </w:pPr>
      <w:r w:rsidRPr="00386161">
        <w:rPr>
          <w:rFonts w:asciiTheme="majorBidi" w:hAnsiTheme="majorBidi" w:cstheme="majorBidi"/>
          <w:b/>
          <w:bCs/>
          <w:sz w:val="20"/>
          <w:szCs w:val="20"/>
          <w:lang w:bidi="ar-KW"/>
        </w:rPr>
        <w:t>(I)</w:t>
      </w:r>
      <w:proofErr w:type="spellStart"/>
      <w:r w:rsidRPr="00386161">
        <w:rPr>
          <w:rFonts w:asciiTheme="majorBidi" w:hAnsiTheme="majorBidi" w:cstheme="majorBidi"/>
          <w:b/>
          <w:bCs/>
          <w:sz w:val="20"/>
          <w:szCs w:val="20"/>
          <w:lang w:bidi="ar-KW"/>
        </w:rPr>
        <w:t>ntroduce</w:t>
      </w:r>
      <w:proofErr w:type="spellEnd"/>
      <w:r w:rsidRPr="00386161">
        <w:rPr>
          <w:rFonts w:asciiTheme="majorBidi" w:hAnsiTheme="majorBidi" w:cstheme="majorBidi"/>
          <w:b/>
          <w:bCs/>
          <w:sz w:val="20"/>
          <w:szCs w:val="20"/>
          <w:lang w:bidi="ar-KW"/>
        </w:rPr>
        <w:t>:</w:t>
      </w:r>
      <w:r w:rsidRPr="00386161">
        <w:rPr>
          <w:rFonts w:asciiTheme="majorBidi" w:hAnsiTheme="majorBidi" w:cstheme="majorBidi"/>
          <w:sz w:val="20"/>
          <w:szCs w:val="20"/>
          <w:lang w:bidi="ar-KW"/>
        </w:rPr>
        <w:t xml:space="preserve"> Students will be introduced to the skill and their grasp of it assessed in the course. </w:t>
      </w:r>
    </w:p>
    <w:p w:rsidRPr="00386161" w:rsidR="007561A1" w:rsidP="007610E4" w:rsidRDefault="007561A1" w14:paraId="0B18A627" w14:textId="77777777">
      <w:pPr>
        <w:numPr>
          <w:ilvl w:val="0"/>
          <w:numId w:val="12"/>
        </w:numPr>
        <w:bidi w:val="0"/>
        <w:spacing w:after="0" w:line="240" w:lineRule="auto"/>
        <w:ind w:left="714" w:hanging="357"/>
        <w:rPr>
          <w:rFonts w:asciiTheme="majorBidi" w:hAnsiTheme="majorBidi" w:cstheme="majorBidi"/>
          <w:sz w:val="20"/>
          <w:szCs w:val="20"/>
          <w:lang w:bidi="ar-KW"/>
        </w:rPr>
      </w:pPr>
      <w:r w:rsidRPr="00386161">
        <w:rPr>
          <w:rFonts w:asciiTheme="majorBidi" w:hAnsiTheme="majorBidi" w:cstheme="majorBidi"/>
          <w:b/>
          <w:bCs/>
          <w:sz w:val="20"/>
          <w:szCs w:val="20"/>
          <w:lang w:bidi="ar-KW"/>
        </w:rPr>
        <w:t>(A)</w:t>
      </w:r>
      <w:proofErr w:type="spellStart"/>
      <w:r w:rsidRPr="00386161">
        <w:rPr>
          <w:rFonts w:asciiTheme="majorBidi" w:hAnsiTheme="majorBidi" w:cstheme="majorBidi"/>
          <w:b/>
          <w:bCs/>
          <w:sz w:val="20"/>
          <w:szCs w:val="20"/>
          <w:lang w:bidi="ar-KW"/>
        </w:rPr>
        <w:t>pply</w:t>
      </w:r>
      <w:proofErr w:type="spellEnd"/>
      <w:r w:rsidRPr="00386161">
        <w:rPr>
          <w:rFonts w:asciiTheme="majorBidi" w:hAnsiTheme="majorBidi" w:cstheme="majorBidi"/>
          <w:b/>
          <w:bCs/>
          <w:sz w:val="20"/>
          <w:szCs w:val="20"/>
          <w:lang w:bidi="ar-KW"/>
        </w:rPr>
        <w:t>:</w:t>
      </w:r>
      <w:r w:rsidRPr="00386161">
        <w:rPr>
          <w:rFonts w:asciiTheme="majorBidi" w:hAnsiTheme="majorBidi" w:cstheme="majorBidi"/>
          <w:sz w:val="20"/>
          <w:szCs w:val="20"/>
          <w:lang w:bidi="ar-KW"/>
        </w:rPr>
        <w:t xml:space="preserve"> The course will not cover the skill. Students should have a high-level grasp of the skill and are required to apply it in the course. </w:t>
      </w:r>
    </w:p>
    <w:p w:rsidRPr="00386161" w:rsidR="007561A1" w:rsidP="0042069D" w:rsidRDefault="007561A1" w14:paraId="4BAACAA8" w14:textId="77777777">
      <w:pPr>
        <w:numPr>
          <w:ilvl w:val="0"/>
          <w:numId w:val="12"/>
        </w:numPr>
        <w:bidi w:val="0"/>
        <w:spacing w:after="0" w:line="240" w:lineRule="auto"/>
        <w:ind w:left="714" w:hanging="357"/>
        <w:rPr>
          <w:rFonts w:asciiTheme="majorBidi" w:hAnsiTheme="majorBidi" w:cstheme="majorBidi"/>
          <w:sz w:val="20"/>
          <w:szCs w:val="20"/>
          <w:lang w:bidi="ar-KW"/>
        </w:rPr>
      </w:pPr>
      <w:r w:rsidRPr="00386161">
        <w:rPr>
          <w:rFonts w:asciiTheme="majorBidi" w:hAnsiTheme="majorBidi" w:cstheme="majorBidi"/>
          <w:b/>
          <w:bCs/>
          <w:sz w:val="20"/>
          <w:szCs w:val="20"/>
          <w:lang w:bidi="ar-KW"/>
        </w:rPr>
        <w:t>(R)</w:t>
      </w:r>
      <w:proofErr w:type="spellStart"/>
      <w:r w:rsidRPr="00386161">
        <w:rPr>
          <w:rFonts w:asciiTheme="majorBidi" w:hAnsiTheme="majorBidi" w:cstheme="majorBidi"/>
          <w:b/>
          <w:bCs/>
          <w:sz w:val="20"/>
          <w:szCs w:val="20"/>
          <w:lang w:bidi="ar-KW"/>
        </w:rPr>
        <w:t>einforce</w:t>
      </w:r>
      <w:proofErr w:type="spellEnd"/>
      <w:r w:rsidRPr="00386161">
        <w:rPr>
          <w:rFonts w:asciiTheme="majorBidi" w:hAnsiTheme="majorBidi" w:cstheme="majorBidi"/>
          <w:b/>
          <w:bCs/>
          <w:sz w:val="20"/>
          <w:szCs w:val="20"/>
          <w:lang w:bidi="ar-KW"/>
        </w:rPr>
        <w:t>:</w:t>
      </w:r>
      <w:r w:rsidRPr="00386161">
        <w:rPr>
          <w:rFonts w:asciiTheme="majorBidi" w:hAnsiTheme="majorBidi" w:cstheme="majorBidi"/>
          <w:sz w:val="20"/>
          <w:szCs w:val="20"/>
          <w:lang w:bidi="ar-KW"/>
        </w:rPr>
        <w:t xml:space="preserve"> Students should have an introductory-level grasp of the skill and the course will improve their mastery to a higher level.</w:t>
      </w:r>
    </w:p>
    <w:p w:rsidRPr="00386161" w:rsidR="007561A1" w:rsidP="007610E4" w:rsidRDefault="007561A1" w14:paraId="722D7A7A" w14:textId="77777777">
      <w:pPr>
        <w:bidi w:val="0"/>
        <w:rPr>
          <w:rFonts w:asciiTheme="majorBidi" w:hAnsiTheme="majorBidi" w:cstheme="majorBidi"/>
          <w:lang w:bidi="ar-KW"/>
        </w:rPr>
      </w:pPr>
    </w:p>
    <w:p w:rsidRPr="00BF7900" w:rsidR="007561A1" w:rsidP="007610E4" w:rsidRDefault="007561A1" w14:paraId="55C0864A" w14:textId="77777777">
      <w:pPr>
        <w:pStyle w:val="Heading1"/>
        <w:bidi w:val="0"/>
        <w:rPr>
          <w:rFonts w:hint="cs" w:asciiTheme="majorBidi" w:hAnsiTheme="majorBidi"/>
          <w:sz w:val="24"/>
          <w:szCs w:val="24"/>
          <w:rtl/>
        </w:rPr>
      </w:pPr>
      <w:r w:rsidRPr="00BF7900">
        <w:rPr>
          <w:rFonts w:asciiTheme="majorBidi" w:hAnsiTheme="majorBidi"/>
          <w:sz w:val="24"/>
          <w:szCs w:val="24"/>
        </w:rPr>
        <w:t>Required Material</w:t>
      </w:r>
    </w:p>
    <w:p w:rsidR="00BA18A8" w:rsidP="00BA18A8" w:rsidRDefault="00BA18A8" w14:paraId="3F1CD61F" w14:textId="5D918403">
      <w:pPr>
        <w:bidi w:val="0"/>
        <w:spacing w:after="0" w:line="240" w:lineRule="auto"/>
      </w:pPr>
      <w:r w:rsidRPr="3F6C2F7A">
        <w:rPr>
          <w:b/>
          <w:bCs/>
          <w:lang w:bidi="ar-KW"/>
        </w:rPr>
        <w:t>Textbook</w:t>
      </w:r>
      <w:r w:rsidR="00930B6A">
        <w:rPr>
          <w:lang w:bidi="ar-KW"/>
        </w:rPr>
        <w:t>(s)</w:t>
      </w:r>
      <w:r w:rsidRPr="3F6C2F7A">
        <w:rPr>
          <w:lang w:bidi="ar-KW"/>
        </w:rPr>
        <w:t xml:space="preserve">: </w:t>
      </w:r>
    </w:p>
    <w:p w:rsidR="00BA18A8" w:rsidP="00E24333" w:rsidRDefault="00BA18A8" w14:paraId="504F3E13" w14:textId="77777777">
      <w:pPr>
        <w:pStyle w:val="Heading1"/>
        <w:numPr>
          <w:ilvl w:val="0"/>
          <w:numId w:val="1"/>
        </w:numPr>
        <w:bidi w:val="0"/>
        <w:spacing w:before="0"/>
        <w:rPr>
          <w:rFonts w:ascii="Calibri Light" w:hAnsi="Calibri Light" w:eastAsia="Calibri Light" w:cs="Calibri Light"/>
          <w:b/>
          <w:bCs/>
          <w:color w:val="303030"/>
          <w:sz w:val="22"/>
          <w:szCs w:val="22"/>
        </w:rPr>
      </w:pPr>
      <w:r w:rsidRPr="3F6C2F7A">
        <w:rPr>
          <w:rFonts w:ascii="Calibri Light" w:hAnsi="Calibri Light" w:eastAsia="Calibri Light" w:cs="Calibri Light"/>
          <w:color w:val="303030"/>
          <w:sz w:val="22"/>
          <w:szCs w:val="22"/>
        </w:rPr>
        <w:t>Sally Jones, Shelley Rhoades-</w:t>
      </w:r>
      <w:proofErr w:type="spellStart"/>
      <w:r w:rsidRPr="3F6C2F7A">
        <w:rPr>
          <w:rFonts w:ascii="Calibri Light" w:hAnsi="Calibri Light" w:eastAsia="Calibri Light" w:cs="Calibri Light"/>
          <w:color w:val="303030"/>
          <w:sz w:val="22"/>
          <w:szCs w:val="22"/>
        </w:rPr>
        <w:t>Catanach</w:t>
      </w:r>
      <w:proofErr w:type="spellEnd"/>
      <w:r w:rsidRPr="3F6C2F7A">
        <w:rPr>
          <w:rFonts w:ascii="Calibri Light" w:hAnsi="Calibri Light" w:eastAsia="Calibri Light" w:cs="Calibri Light"/>
          <w:color w:val="303030"/>
          <w:sz w:val="22"/>
          <w:szCs w:val="22"/>
        </w:rPr>
        <w:t xml:space="preserve">, Sandra Callaghan and Thomas </w:t>
      </w:r>
      <w:proofErr w:type="spellStart"/>
      <w:r w:rsidRPr="3F6C2F7A">
        <w:rPr>
          <w:rFonts w:ascii="Calibri Light" w:hAnsi="Calibri Light" w:eastAsia="Calibri Light" w:cs="Calibri Light"/>
          <w:color w:val="303030"/>
          <w:sz w:val="22"/>
          <w:szCs w:val="22"/>
        </w:rPr>
        <w:t>Kubick</w:t>
      </w:r>
      <w:proofErr w:type="spellEnd"/>
      <w:r w:rsidRPr="3F6C2F7A">
        <w:rPr>
          <w:rFonts w:ascii="Calibri Light" w:hAnsi="Calibri Light" w:eastAsia="Calibri Light" w:cs="Calibri Light"/>
          <w:b/>
          <w:bCs/>
          <w:color w:val="303030"/>
          <w:sz w:val="22"/>
          <w:szCs w:val="22"/>
        </w:rPr>
        <w:t xml:space="preserve"> (2023) Principles of Taxation for Business and Investment Planning.  </w:t>
      </w:r>
      <w:r w:rsidRPr="3F6C2F7A">
        <w:rPr>
          <w:rFonts w:ascii="Calibri Light" w:hAnsi="Calibri Light" w:eastAsia="Calibri Light" w:cs="Calibri Light"/>
          <w:color w:val="303030"/>
          <w:sz w:val="22"/>
          <w:szCs w:val="22"/>
        </w:rPr>
        <w:t xml:space="preserve">26th Edition. </w:t>
      </w:r>
      <w:r>
        <w:rPr>
          <w:rFonts w:ascii="Calibri Light" w:hAnsi="Calibri Light" w:eastAsia="Calibri Light" w:cs="Calibri Light"/>
          <w:color w:val="303030"/>
          <w:sz w:val="22"/>
          <w:szCs w:val="22"/>
        </w:rPr>
        <w:t xml:space="preserve">McGraw Hill Inc. </w:t>
      </w:r>
      <w:r w:rsidRPr="3F6C2F7A">
        <w:rPr>
          <w:rFonts w:ascii="Calibri Light" w:hAnsi="Calibri Light" w:eastAsia="Calibri Light" w:cs="Calibri Light"/>
          <w:b/>
          <w:bCs/>
          <w:color w:val="303030"/>
          <w:sz w:val="22"/>
          <w:szCs w:val="22"/>
        </w:rPr>
        <w:t>ISBN10: 1264229747 | ISBN13: 9781264229741.</w:t>
      </w:r>
    </w:p>
    <w:p w:rsidR="00BA18A8" w:rsidP="00E24333" w:rsidRDefault="00BA18A8" w14:paraId="0B0D3E71" w14:textId="77777777">
      <w:pPr>
        <w:pStyle w:val="ListParagraph"/>
        <w:numPr>
          <w:ilvl w:val="0"/>
          <w:numId w:val="1"/>
        </w:numPr>
        <w:tabs>
          <w:tab w:val="num" w:pos="360"/>
        </w:tabs>
        <w:bidi w:val="0"/>
        <w:spacing w:after="0" w:line="240" w:lineRule="auto"/>
        <w:rPr>
          <w:rFonts w:ascii="Calibri Light" w:hAnsi="Calibri Light" w:eastAsia="Calibri Light" w:cs="Calibri Light"/>
        </w:rPr>
      </w:pPr>
      <w:r w:rsidRPr="3F6C2F7A">
        <w:rPr>
          <w:rFonts w:ascii="Calibri Light" w:hAnsi="Calibri Light" w:eastAsia="Calibri Light" w:cs="Calibri Light"/>
        </w:rPr>
        <w:t xml:space="preserve">Wael Al-Rashed. Principles of Taxation and Zakat: The Case of Kuwait. Academic Publication Council. </w:t>
      </w:r>
      <w:r w:rsidRPr="3F6C2F7A">
        <w:rPr>
          <w:rFonts w:ascii="Calibri Light" w:hAnsi="Calibri Light" w:eastAsia="Calibri Light" w:cs="Calibri Light"/>
          <w:b/>
          <w:bCs/>
          <w:i/>
          <w:iCs/>
          <w:u w:val="single"/>
        </w:rPr>
        <w:t>Kuwait University</w:t>
      </w:r>
      <w:r w:rsidRPr="3F6C2F7A">
        <w:rPr>
          <w:rFonts w:ascii="Calibri Light" w:hAnsi="Calibri Light" w:eastAsia="Calibri Light" w:cs="Calibri Light"/>
        </w:rPr>
        <w:t>. 2000. (In Arabic)</w:t>
      </w:r>
    </w:p>
    <w:p w:rsidR="00BA18A8" w:rsidP="00E24333" w:rsidRDefault="00BA18A8" w14:paraId="162118DF" w14:textId="77777777">
      <w:pPr>
        <w:pStyle w:val="ListParagraph"/>
        <w:numPr>
          <w:ilvl w:val="0"/>
          <w:numId w:val="1"/>
        </w:numPr>
        <w:tabs>
          <w:tab w:val="num" w:pos="360"/>
        </w:tabs>
        <w:bidi w:val="0"/>
        <w:spacing w:after="0" w:line="240" w:lineRule="auto"/>
        <w:rPr>
          <w:rFonts w:ascii="Calibri Light" w:hAnsi="Calibri Light" w:eastAsia="Calibri Light" w:cs="Calibri Light"/>
        </w:rPr>
      </w:pPr>
      <w:r w:rsidRPr="3F6C2F7A">
        <w:rPr>
          <w:rFonts w:ascii="Calibri Light" w:hAnsi="Calibri Light" w:eastAsia="Calibri Light" w:cs="Calibri Light"/>
        </w:rPr>
        <w:t xml:space="preserve">Wael Alrashed  and </w:t>
      </w:r>
      <w:proofErr w:type="spellStart"/>
      <w:r w:rsidRPr="3F6C2F7A">
        <w:rPr>
          <w:rFonts w:ascii="Calibri Light" w:hAnsi="Calibri Light" w:eastAsia="Calibri Light" w:cs="Calibri Light"/>
        </w:rPr>
        <w:t>Abdulhameed</w:t>
      </w:r>
      <w:proofErr w:type="spellEnd"/>
      <w:r w:rsidRPr="3F6C2F7A">
        <w:rPr>
          <w:rFonts w:ascii="Calibri Light" w:hAnsi="Calibri Light" w:eastAsia="Calibri Light" w:cs="Calibri Light"/>
        </w:rPr>
        <w:t xml:space="preserve"> </w:t>
      </w:r>
      <w:proofErr w:type="spellStart"/>
      <w:r w:rsidRPr="3F6C2F7A">
        <w:rPr>
          <w:rFonts w:ascii="Calibri Light" w:hAnsi="Calibri Light" w:eastAsia="Calibri Light" w:cs="Calibri Light"/>
        </w:rPr>
        <w:t>AlBaeli</w:t>
      </w:r>
      <w:proofErr w:type="spellEnd"/>
      <w:r w:rsidRPr="3F6C2F7A">
        <w:rPr>
          <w:rFonts w:ascii="Calibri Light" w:hAnsi="Calibri Light" w:eastAsia="Calibri Light" w:cs="Calibri Light"/>
        </w:rPr>
        <w:t xml:space="preserve"> (2006) Zakat and Taxation- Concepts and Accounting Practices:  A Comparison Study. </w:t>
      </w:r>
      <w:r w:rsidRPr="3F6C2F7A">
        <w:rPr>
          <w:rFonts w:ascii="Calibri Light" w:hAnsi="Calibri Light" w:eastAsia="Calibri Light" w:cs="Calibri Light"/>
          <w:b/>
          <w:bCs/>
          <w:i/>
          <w:iCs/>
          <w:u w:val="single"/>
        </w:rPr>
        <w:t>Golden Swords Print</w:t>
      </w:r>
      <w:r w:rsidRPr="3F6C2F7A">
        <w:rPr>
          <w:rFonts w:ascii="Calibri Light" w:hAnsi="Calibri Light" w:eastAsia="Calibri Light" w:cs="Calibri Light"/>
        </w:rPr>
        <w:t>. Kuwait. (In Arabic)</w:t>
      </w:r>
    </w:p>
    <w:p w:rsidR="00BA18A8" w:rsidP="00E24333" w:rsidRDefault="00BA18A8" w14:paraId="0EC3CFBF" w14:textId="77777777">
      <w:pPr>
        <w:pStyle w:val="ListParagraph"/>
        <w:numPr>
          <w:ilvl w:val="0"/>
          <w:numId w:val="1"/>
        </w:numPr>
        <w:tabs>
          <w:tab w:val="num" w:pos="360"/>
        </w:tabs>
        <w:bidi w:val="0"/>
        <w:spacing w:after="0" w:line="240" w:lineRule="auto"/>
        <w:rPr>
          <w:rFonts w:ascii="Calibri Light" w:hAnsi="Calibri Light" w:eastAsia="Calibri Light" w:cs="Calibri Light"/>
        </w:rPr>
      </w:pPr>
      <w:r w:rsidRPr="3F6C2F7A">
        <w:rPr>
          <w:rFonts w:ascii="Calibri Light" w:hAnsi="Calibri Light" w:eastAsia="Calibri Light" w:cs="Calibri Light"/>
        </w:rPr>
        <w:t xml:space="preserve">Wael Alrashed. Kuwait Tax. </w:t>
      </w:r>
      <w:r w:rsidRPr="3F6C2F7A">
        <w:rPr>
          <w:rFonts w:ascii="Calibri Light" w:hAnsi="Calibri Light" w:eastAsia="Calibri Light" w:cs="Calibri Light"/>
          <w:b/>
          <w:bCs/>
          <w:i/>
          <w:iCs/>
          <w:u w:val="single"/>
        </w:rPr>
        <w:t>Kuwait University</w:t>
      </w:r>
      <w:r w:rsidRPr="3F6C2F7A">
        <w:rPr>
          <w:rFonts w:ascii="Calibri Light" w:hAnsi="Calibri Light" w:eastAsia="Calibri Light" w:cs="Calibri Light"/>
        </w:rPr>
        <w:t>. 1993. (In English).</w:t>
      </w:r>
    </w:p>
    <w:p w:rsidRPr="001F18AD" w:rsidR="00BA18A8" w:rsidP="00E24333" w:rsidRDefault="00BA18A8" w14:paraId="090596BA" w14:textId="77777777">
      <w:pPr>
        <w:pStyle w:val="ListParagraph"/>
        <w:numPr>
          <w:ilvl w:val="0"/>
          <w:numId w:val="1"/>
        </w:numPr>
        <w:tabs>
          <w:tab w:val="num" w:pos="360"/>
        </w:tabs>
        <w:bidi w:val="0"/>
        <w:spacing w:after="0" w:line="240" w:lineRule="auto"/>
        <w:rPr>
          <w:rFonts w:ascii="Calibri Light" w:hAnsi="Calibri Light" w:eastAsia="Calibri Light" w:cs="Calibri Light"/>
          <w:lang w:bidi="ar-KW"/>
        </w:rPr>
      </w:pPr>
      <w:r w:rsidRPr="3F6C2F7A">
        <w:rPr>
          <w:rFonts w:ascii="Calibri Light" w:hAnsi="Calibri Light" w:eastAsia="Calibri Light" w:cs="Calibri Light"/>
          <w:b/>
          <w:bCs/>
          <w:lang w:bidi="ar-KW"/>
        </w:rPr>
        <w:t>Additional Material</w:t>
      </w:r>
      <w:r>
        <w:t xml:space="preserve">: </w:t>
      </w:r>
      <w:r w:rsidRPr="3F6C2F7A">
        <w:rPr>
          <w:rFonts w:ascii="Calibri Light" w:hAnsi="Calibri Light" w:eastAsia="Calibri Light" w:cs="Calibri Light"/>
          <w:lang w:bidi="ar-KW"/>
        </w:rPr>
        <w:t>Ministry of Finance</w:t>
      </w:r>
      <w:r w:rsidRPr="3F6C2F7A">
        <w:rPr>
          <w:rFonts w:ascii="Calibri Light" w:hAnsi="Calibri Light" w:eastAsia="Calibri Light" w:cs="Calibri Light"/>
          <w:b/>
          <w:bCs/>
          <w:lang w:bidi="ar-KW"/>
        </w:rPr>
        <w:t xml:space="preserve">, </w:t>
      </w:r>
      <w:r w:rsidRPr="3F6C2F7A">
        <w:rPr>
          <w:rFonts w:ascii="Calibri Light" w:hAnsi="Calibri Light" w:eastAsia="Calibri Light" w:cs="Calibri Light"/>
          <w:lang w:bidi="ar-KW"/>
        </w:rPr>
        <w:t>Kuwait. Tax Department resolutions and publications</w:t>
      </w:r>
      <w:r w:rsidRPr="3F6C2F7A">
        <w:rPr>
          <w:rFonts w:ascii="Calibri Light" w:hAnsi="Calibri Light" w:eastAsia="Calibri Light" w:cs="Calibri Light"/>
          <w:b/>
          <w:bCs/>
          <w:lang w:bidi="ar-KW"/>
        </w:rPr>
        <w:t>.</w:t>
      </w:r>
    </w:p>
    <w:p w:rsidRPr="00386161" w:rsidR="007561A1" w:rsidP="00E24333" w:rsidRDefault="007561A1" w14:paraId="75DBFF79" w14:textId="1DBE5FCF">
      <w:pPr>
        <w:bidi w:val="0"/>
        <w:spacing w:after="0"/>
        <w:rPr>
          <w:rFonts w:asciiTheme="majorBidi" w:hAnsiTheme="majorBidi" w:cstheme="majorBidi"/>
          <w:lang w:bidi="ar-KW"/>
        </w:rPr>
      </w:pPr>
      <w:r w:rsidRPr="00386161">
        <w:rPr>
          <w:rFonts w:asciiTheme="majorBidi" w:hAnsiTheme="majorBidi" w:cstheme="majorBidi"/>
          <w:b/>
          <w:bCs/>
          <w:lang w:bidi="ar-KW"/>
        </w:rPr>
        <w:t>Additional Material</w:t>
      </w:r>
      <w:r w:rsidRPr="00386161">
        <w:rPr>
          <w:rFonts w:asciiTheme="majorBidi" w:hAnsiTheme="majorBidi" w:cstheme="majorBidi"/>
          <w:lang w:bidi="ar-KW"/>
        </w:rPr>
        <w:t xml:space="preserve">:  </w:t>
      </w:r>
      <w:r w:rsidR="00C05BD6">
        <w:rPr>
          <w:rFonts w:asciiTheme="majorBidi" w:hAnsiTheme="majorBidi" w:cstheme="majorBidi"/>
          <w:lang w:bidi="ar-KW"/>
        </w:rPr>
        <w:t>Kuwait Tax Law (3/1955) &amp; Further Amendments.</w:t>
      </w:r>
    </w:p>
    <w:p w:rsidRPr="00386161" w:rsidR="007561A1" w:rsidP="00E24333" w:rsidRDefault="007561A1" w14:paraId="13E4C35D" w14:textId="77777777">
      <w:pPr>
        <w:bidi w:val="0"/>
        <w:spacing w:after="0"/>
        <w:rPr>
          <w:rFonts w:asciiTheme="majorBidi" w:hAnsiTheme="majorBidi" w:cstheme="majorBidi"/>
          <w:lang w:bidi="ar-KW"/>
        </w:rPr>
      </w:pPr>
      <w:r w:rsidRPr="00386161">
        <w:rPr>
          <w:rFonts w:asciiTheme="majorBidi" w:hAnsiTheme="majorBidi" w:cstheme="majorBidi"/>
          <w:b/>
          <w:bCs/>
          <w:lang w:bidi="ar-KW"/>
        </w:rPr>
        <w:t>E-Learning System</w:t>
      </w:r>
      <w:r w:rsidRPr="00386161">
        <w:rPr>
          <w:rFonts w:asciiTheme="majorBidi" w:hAnsiTheme="majorBidi" w:cstheme="majorBidi"/>
          <w:lang w:bidi="ar-KW"/>
        </w:rPr>
        <w:t>: MS Teams</w:t>
      </w:r>
    </w:p>
    <w:p w:rsidRPr="00386161" w:rsidR="007561A1" w:rsidP="00E24333" w:rsidRDefault="007561A1" w14:paraId="4A278ABF" w14:textId="77777777">
      <w:pPr>
        <w:bidi w:val="0"/>
        <w:spacing w:after="0"/>
        <w:rPr>
          <w:rFonts w:asciiTheme="majorBidi" w:hAnsiTheme="majorBidi" w:cstheme="majorBidi"/>
          <w:lang w:bidi="ar-KW"/>
        </w:rPr>
      </w:pPr>
      <w:r w:rsidRPr="00386161">
        <w:rPr>
          <w:rFonts w:asciiTheme="majorBidi" w:hAnsiTheme="majorBidi" w:cstheme="majorBidi"/>
          <w:b/>
          <w:bCs/>
          <w:lang w:bidi="ar-KW"/>
        </w:rPr>
        <w:t>Course Website</w:t>
      </w:r>
      <w:r w:rsidRPr="00386161">
        <w:rPr>
          <w:rFonts w:asciiTheme="majorBidi" w:hAnsiTheme="majorBidi" w:cstheme="majorBidi"/>
          <w:b/>
          <w:bCs/>
          <w:lang w:bidi="ar-KW"/>
        </w:rPr>
        <w:tab/>
      </w:r>
      <w:r w:rsidRPr="00386161">
        <w:rPr>
          <w:rFonts w:asciiTheme="majorBidi" w:hAnsiTheme="majorBidi" w:cstheme="majorBidi"/>
          <w:lang w:bidi="ar-KW"/>
        </w:rPr>
        <w:t>: N/A</w:t>
      </w:r>
    </w:p>
    <w:p w:rsidRPr="00BF7900" w:rsidR="007561A1" w:rsidP="00DB5F72" w:rsidRDefault="007561A1" w14:paraId="7F97026C" w14:textId="77777777">
      <w:pPr>
        <w:pStyle w:val="Heading1"/>
        <w:bidi w:val="0"/>
        <w:rPr>
          <w:rFonts w:asciiTheme="majorBidi" w:hAnsiTheme="majorBidi"/>
          <w:sz w:val="24"/>
          <w:szCs w:val="24"/>
        </w:rPr>
      </w:pPr>
      <w:r w:rsidRPr="00BF7900">
        <w:rPr>
          <w:rFonts w:asciiTheme="majorBidi" w:hAnsiTheme="majorBidi"/>
          <w:sz w:val="24"/>
          <w:szCs w:val="24"/>
        </w:rPr>
        <w:t>Course Requirements and Policies</w:t>
      </w:r>
    </w:p>
    <w:p w:rsidRPr="00386161" w:rsidR="007561A1" w:rsidP="75F4E0EC" w:rsidRDefault="007561A1" w14:paraId="5F44E384" w14:textId="0CEC55E9">
      <w:pPr>
        <w:pStyle w:val="ListParagraph"/>
        <w:numPr>
          <w:ilvl w:val="0"/>
          <w:numId w:val="11"/>
        </w:numPr>
        <w:bidi w:val="0"/>
        <w:spacing w:after="0"/>
        <w:jc w:val="both"/>
        <w:rPr>
          <w:rFonts w:ascii="Times New Roman" w:hAnsi="Times New Roman" w:cs="Times New Roman" w:asciiTheme="majorBidi" w:hAnsiTheme="majorBidi" w:cstheme="majorBidi"/>
          <w:lang w:bidi="ar-KW"/>
        </w:rPr>
      </w:pPr>
      <w:r w:rsidRPr="75F4E0EC" w:rsidR="007561A1">
        <w:rPr>
          <w:rFonts w:ascii="Times New Roman" w:hAnsi="Times New Roman" w:cs="Times New Roman" w:asciiTheme="majorBidi" w:hAnsiTheme="majorBidi" w:cstheme="majorBidi"/>
          <w:b w:val="1"/>
          <w:bCs w:val="1"/>
          <w:lang w:bidi="ar-KW"/>
        </w:rPr>
        <w:t>Quizzes:</w:t>
      </w:r>
      <w:r w:rsidRPr="75F4E0EC" w:rsidR="007561A1">
        <w:rPr>
          <w:rFonts w:ascii="Times New Roman" w:hAnsi="Times New Roman" w:cs="Times New Roman" w:asciiTheme="majorBidi" w:hAnsiTheme="majorBidi" w:cstheme="majorBidi"/>
          <w:lang w:bidi="ar-KW"/>
        </w:rPr>
        <w:t xml:space="preserve"> There </w:t>
      </w:r>
      <w:r w:rsidRPr="75F4E0EC" w:rsidR="007561A1">
        <w:rPr>
          <w:rFonts w:ascii="Times New Roman" w:hAnsi="Times New Roman" w:cs="Times New Roman" w:asciiTheme="majorBidi" w:hAnsiTheme="majorBidi" w:cstheme="majorBidi"/>
          <w:lang w:bidi="ar-KW"/>
        </w:rPr>
        <w:t>are</w:t>
      </w:r>
      <w:r w:rsidRPr="75F4E0EC" w:rsidR="007561A1">
        <w:rPr>
          <w:rFonts w:ascii="Times New Roman" w:hAnsi="Times New Roman" w:cs="Times New Roman" w:asciiTheme="majorBidi" w:hAnsiTheme="majorBidi" w:cstheme="majorBidi"/>
          <w:lang w:bidi="ar-KW"/>
        </w:rPr>
        <w:t xml:space="preserve"> </w:t>
      </w:r>
      <w:r w:rsidRPr="75F4E0EC" w:rsidR="16908F67">
        <w:rPr>
          <w:rFonts w:ascii="Times New Roman" w:hAnsi="Times New Roman" w:cs="Times New Roman" w:asciiTheme="majorBidi" w:hAnsiTheme="majorBidi" w:cstheme="majorBidi"/>
          <w:lang w:bidi="ar-KW"/>
        </w:rPr>
        <w:t>a total of</w:t>
      </w:r>
      <w:r w:rsidRPr="75F4E0EC" w:rsidR="007561A1">
        <w:rPr>
          <w:rFonts w:ascii="Times New Roman" w:hAnsi="Times New Roman" w:cs="Times New Roman" w:asciiTheme="majorBidi" w:hAnsiTheme="majorBidi" w:cstheme="majorBidi"/>
          <w:lang w:bidi="ar-KW"/>
        </w:rPr>
        <w:t xml:space="preserve"> 8 quizzes. These quizzes are announced in advance</w:t>
      </w:r>
      <w:r w:rsidRPr="75F4E0EC" w:rsidR="007561A1">
        <w:rPr>
          <w:rFonts w:ascii="Times New Roman" w:hAnsi="Times New Roman" w:cs="Times New Roman" w:asciiTheme="majorBidi" w:hAnsiTheme="majorBidi" w:cstheme="majorBidi"/>
          <w:lang w:bidi="ar-KW"/>
        </w:rPr>
        <w:t xml:space="preserve">.  </w:t>
      </w:r>
    </w:p>
    <w:p w:rsidRPr="00BE1B36" w:rsidR="007561A1" w:rsidP="00BE1B36" w:rsidRDefault="007561A1" w14:paraId="70D92993" w14:textId="2AE5C195">
      <w:pPr>
        <w:pStyle w:val="ListParagraph"/>
        <w:numPr>
          <w:ilvl w:val="0"/>
          <w:numId w:val="11"/>
        </w:numPr>
        <w:bidi w:val="0"/>
        <w:rPr>
          <w:rFonts w:asciiTheme="majorBidi" w:hAnsiTheme="majorBidi" w:cstheme="majorBidi"/>
          <w:lang w:bidi="ar-KW"/>
        </w:rPr>
      </w:pPr>
      <w:r w:rsidRPr="00BC213D">
        <w:rPr>
          <w:rFonts w:asciiTheme="majorBidi" w:hAnsiTheme="majorBidi" w:cstheme="majorBidi"/>
          <w:b/>
          <w:bCs/>
          <w:lang w:bidi="ar-KW"/>
        </w:rPr>
        <w:t>Participation:</w:t>
      </w:r>
      <w:r w:rsidRPr="00BC213D">
        <w:rPr>
          <w:rFonts w:asciiTheme="majorBidi" w:hAnsiTheme="majorBidi" w:cstheme="majorBidi"/>
          <w:bCs/>
          <w:lang w:bidi="ar-KW"/>
        </w:rPr>
        <w:t xml:space="preserve"> </w:t>
      </w:r>
      <w:r w:rsidRPr="00BC213D">
        <w:rPr>
          <w:rFonts w:asciiTheme="majorBidi" w:hAnsiTheme="majorBidi" w:cstheme="majorBidi"/>
          <w:lang w:bidi="ar-KW"/>
        </w:rPr>
        <w:t>The quality of our classroom discussions in large part depends on you and your preparation for class. Participation should include, among other things</w:t>
      </w:r>
      <w:r w:rsidRPr="00BC213D" w:rsidR="007A2CEE">
        <w:rPr>
          <w:rFonts w:asciiTheme="majorBidi" w:hAnsiTheme="majorBidi" w:cstheme="majorBidi"/>
          <w:lang w:bidi="ar-KW"/>
        </w:rPr>
        <w:t>:</w:t>
      </w:r>
      <w:r w:rsidR="00BE1B36">
        <w:rPr>
          <w:rFonts w:asciiTheme="majorBidi" w:hAnsiTheme="majorBidi" w:cstheme="majorBidi"/>
          <w:lang w:bidi="ar-KW"/>
        </w:rPr>
        <w:t xml:space="preserve"> </w:t>
      </w:r>
      <w:r w:rsidRPr="00BE1B36" w:rsidR="00FE359B">
        <w:rPr>
          <w:rFonts w:asciiTheme="majorBidi" w:hAnsiTheme="majorBidi" w:cstheme="majorBidi"/>
          <w:lang w:bidi="ar-KW"/>
        </w:rPr>
        <w:t xml:space="preserve">(1) </w:t>
      </w:r>
      <w:r w:rsidRPr="00BE1B36" w:rsidR="00BC213D">
        <w:rPr>
          <w:rFonts w:asciiTheme="majorBidi" w:hAnsiTheme="majorBidi" w:cstheme="majorBidi"/>
          <w:lang w:bidi="ar-KW"/>
        </w:rPr>
        <w:t>P</w:t>
      </w:r>
      <w:r w:rsidRPr="00BE1B36">
        <w:rPr>
          <w:rFonts w:asciiTheme="majorBidi" w:hAnsiTheme="majorBidi" w:cstheme="majorBidi"/>
          <w:lang w:bidi="ar-KW"/>
        </w:rPr>
        <w:t xml:space="preserve">resenting case facts, (2) defining the problem, (3) exploring different alternatives, (4) persuasive, thoughtful, integrated analysis supported by the data given in the case, (5) Implementation plan for proposed actions. Five points are allocated to participation.   </w:t>
      </w:r>
    </w:p>
    <w:p w:rsidRPr="00386161" w:rsidR="007561A1" w:rsidP="007610E4" w:rsidRDefault="007561A1" w14:paraId="561CD873" w14:textId="77777777">
      <w:pPr>
        <w:pStyle w:val="ListParagraph"/>
        <w:numPr>
          <w:ilvl w:val="0"/>
          <w:numId w:val="11"/>
        </w:numPr>
        <w:bidi w:val="0"/>
        <w:spacing w:after="0"/>
        <w:jc w:val="both"/>
        <w:rPr>
          <w:rFonts w:asciiTheme="majorBidi" w:hAnsiTheme="majorBidi" w:cstheme="majorBidi"/>
          <w:lang w:bidi="ar-KW"/>
        </w:rPr>
      </w:pPr>
      <w:r w:rsidRPr="00386161">
        <w:rPr>
          <w:rFonts w:asciiTheme="majorBidi" w:hAnsiTheme="majorBidi" w:cstheme="majorBidi"/>
          <w:b/>
          <w:lang w:bidi="ar-KW"/>
        </w:rPr>
        <w:t>Class Preparation – Readings, and Online Quizzes:</w:t>
      </w:r>
      <w:r w:rsidRPr="00386161">
        <w:rPr>
          <w:rFonts w:asciiTheme="majorBidi" w:hAnsiTheme="majorBidi" w:cstheme="majorBidi"/>
          <w:lang w:bidi="ar-KW"/>
        </w:rPr>
        <w:t xml:space="preserve"> It is very important that students are prepared for each class period. To ensure comprehension, a short quiz </w:t>
      </w:r>
      <w:r>
        <w:rPr>
          <w:rFonts w:asciiTheme="majorBidi" w:hAnsiTheme="majorBidi" w:cstheme="majorBidi"/>
          <w:lang w:bidi="ar-KW"/>
        </w:rPr>
        <w:t>at the end of</w:t>
      </w:r>
      <w:r w:rsidRPr="00386161">
        <w:rPr>
          <w:rFonts w:asciiTheme="majorBidi" w:hAnsiTheme="majorBidi" w:cstheme="majorBidi"/>
          <w:lang w:bidi="ar-KW"/>
        </w:rPr>
        <w:t xml:space="preserve"> each chapter will be administered. </w:t>
      </w:r>
    </w:p>
    <w:p w:rsidRPr="00386161" w:rsidR="007561A1" w:rsidP="007610E4" w:rsidRDefault="007561A1" w14:paraId="2BA88AEC" w14:textId="77777777">
      <w:pPr>
        <w:pStyle w:val="ListParagraph"/>
        <w:numPr>
          <w:ilvl w:val="0"/>
          <w:numId w:val="11"/>
        </w:numPr>
        <w:bidi w:val="0"/>
        <w:spacing w:after="0"/>
        <w:jc w:val="both"/>
        <w:rPr>
          <w:rFonts w:asciiTheme="majorBidi" w:hAnsiTheme="majorBidi" w:cstheme="majorBidi"/>
          <w:lang w:bidi="ar-KW"/>
        </w:rPr>
      </w:pPr>
      <w:r w:rsidRPr="00386161">
        <w:rPr>
          <w:rFonts w:asciiTheme="majorBidi" w:hAnsiTheme="majorBidi" w:cstheme="majorBidi"/>
          <w:b/>
          <w:bCs/>
          <w:lang w:bidi="ar-KW"/>
        </w:rPr>
        <w:t xml:space="preserve">Attendance and Participation: </w:t>
      </w:r>
      <w:r w:rsidRPr="00386161">
        <w:rPr>
          <w:rFonts w:asciiTheme="majorBidi" w:hAnsiTheme="majorBidi" w:cstheme="majorBidi"/>
          <w:lang w:bidi="ar-KW"/>
        </w:rPr>
        <w:t>Every student in this course must abide by the Kuwait University Policy on Attendance (published in the Student Guide, Chapter 3, Section 13). A copy of the student guide can be accessed online on:</w:t>
      </w:r>
    </w:p>
    <w:p w:rsidRPr="00386161" w:rsidR="007561A1" w:rsidP="007610E4" w:rsidRDefault="007561A1" w14:paraId="7BE63CB9" w14:textId="77777777">
      <w:pPr>
        <w:pStyle w:val="ListParagraph"/>
        <w:bidi w:val="0"/>
        <w:spacing w:after="0"/>
        <w:ind w:firstLine="720"/>
        <w:rPr>
          <w:rFonts w:hint="cs" w:asciiTheme="majorBidi" w:hAnsiTheme="majorBidi" w:cstheme="majorBidi"/>
          <w:rtl/>
          <w:lang w:bidi="ar-KW"/>
        </w:rPr>
      </w:pPr>
      <w:hyperlink w:history="1" r:id="rId7">
        <w:r w:rsidRPr="00BB3685">
          <w:rPr>
            <w:rStyle w:val="Hyperlink"/>
            <w:rFonts w:asciiTheme="majorBidi" w:hAnsiTheme="majorBidi" w:cstheme="majorBidi"/>
            <w:lang w:bidi="ar-KW"/>
          </w:rPr>
          <w:t>http://www.kuniv.edu/cs/groups/ku/documents/ku_content/kuw055940.pdf</w:t>
        </w:r>
      </w:hyperlink>
      <w:r>
        <w:rPr>
          <w:rFonts w:asciiTheme="majorBidi" w:hAnsiTheme="majorBidi" w:cstheme="majorBidi"/>
          <w:lang w:bidi="ar-KW"/>
        </w:rPr>
        <w:t xml:space="preserve"> </w:t>
      </w:r>
    </w:p>
    <w:p w:rsidRPr="00386161" w:rsidR="007561A1" w:rsidP="007610E4" w:rsidRDefault="007561A1" w14:paraId="4AB47FDD" w14:textId="77777777">
      <w:pPr>
        <w:pStyle w:val="ListParagraph"/>
        <w:numPr>
          <w:ilvl w:val="0"/>
          <w:numId w:val="11"/>
        </w:numPr>
        <w:bidi w:val="0"/>
        <w:spacing w:after="0"/>
        <w:jc w:val="both"/>
        <w:rPr>
          <w:rFonts w:asciiTheme="majorBidi" w:hAnsiTheme="majorBidi" w:cstheme="majorBidi"/>
          <w:lang w:bidi="ar-KW"/>
        </w:rPr>
      </w:pPr>
      <w:r w:rsidRPr="00386161">
        <w:rPr>
          <w:rFonts w:asciiTheme="majorBidi" w:hAnsiTheme="majorBidi" w:cstheme="majorBidi"/>
          <w:b/>
          <w:bCs/>
          <w:lang w:bidi="ar-KW"/>
        </w:rPr>
        <w:t xml:space="preserve">Cheating and Plagiarism: </w:t>
      </w:r>
      <w:r w:rsidRPr="00386161">
        <w:rPr>
          <w:rFonts w:asciiTheme="majorBidi" w:hAnsiTheme="majorBidi" w:cstheme="majorBidi"/>
          <w:lang w:bidi="ar-KW"/>
        </w:rPr>
        <w:t>Every student in this course must abide by the Kuwait University Policy on Cheating and Plagiarism (published in the Student Guide, Chapter 3, Section 2). A copy of the student guide can be accessed online on:</w:t>
      </w:r>
    </w:p>
    <w:p w:rsidRPr="00386161" w:rsidR="007561A1" w:rsidP="007610E4" w:rsidRDefault="007561A1" w14:paraId="099A2877" w14:textId="77777777">
      <w:pPr>
        <w:pStyle w:val="ListParagraph"/>
        <w:bidi w:val="0"/>
        <w:spacing w:after="0"/>
        <w:ind w:firstLine="720"/>
        <w:rPr>
          <w:rFonts w:asciiTheme="majorBidi" w:hAnsiTheme="majorBidi" w:cstheme="majorBidi"/>
          <w:lang w:bidi="ar-KW"/>
        </w:rPr>
      </w:pPr>
      <w:hyperlink w:history="1" r:id="rId8">
        <w:r w:rsidRPr="00BB3685">
          <w:rPr>
            <w:rStyle w:val="Hyperlink"/>
            <w:rFonts w:asciiTheme="majorBidi" w:hAnsiTheme="majorBidi" w:cstheme="majorBidi"/>
            <w:lang w:bidi="ar-KW"/>
          </w:rPr>
          <w:t>http://www.kuniv.edu/cs/groups/ku/documents/ku_content/kuw055940.pdf</w:t>
        </w:r>
      </w:hyperlink>
      <w:r>
        <w:rPr>
          <w:rFonts w:asciiTheme="majorBidi" w:hAnsiTheme="majorBidi" w:cstheme="majorBidi"/>
          <w:lang w:bidi="ar-KW"/>
        </w:rPr>
        <w:t xml:space="preserve"> </w:t>
      </w:r>
    </w:p>
    <w:p w:rsidRPr="00386161" w:rsidR="007561A1" w:rsidP="007610E4" w:rsidRDefault="007561A1" w14:paraId="7A0F1546" w14:textId="77777777">
      <w:pPr>
        <w:pStyle w:val="ListParagraph"/>
        <w:bidi w:val="0"/>
        <w:spacing w:after="0"/>
        <w:jc w:val="both"/>
        <w:rPr>
          <w:rFonts w:asciiTheme="majorBidi" w:hAnsiTheme="majorBidi" w:cstheme="majorBidi"/>
          <w:lang w:bidi="ar-KW"/>
        </w:rPr>
      </w:pPr>
      <w:r w:rsidRPr="00386161">
        <w:rPr>
          <w:rFonts w:asciiTheme="majorBidi" w:hAnsiTheme="majorBidi" w:cstheme="majorBidi"/>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 </w:t>
      </w:r>
    </w:p>
    <w:p w:rsidRPr="00386161" w:rsidR="007561A1" w:rsidP="007610E4" w:rsidRDefault="007561A1" w14:paraId="2FB0198A" w14:textId="77777777">
      <w:pPr>
        <w:pStyle w:val="ListParagraph"/>
        <w:numPr>
          <w:ilvl w:val="0"/>
          <w:numId w:val="11"/>
        </w:numPr>
        <w:bidi w:val="0"/>
        <w:spacing w:after="0"/>
        <w:jc w:val="both"/>
        <w:rPr>
          <w:rFonts w:asciiTheme="majorBidi" w:hAnsiTheme="majorBidi" w:cstheme="majorBidi"/>
          <w:lang w:bidi="ar-KW"/>
        </w:rPr>
      </w:pPr>
      <w:r w:rsidRPr="00386161">
        <w:rPr>
          <w:rFonts w:asciiTheme="majorBidi" w:hAnsiTheme="majorBidi" w:cstheme="majorBidi"/>
          <w:b/>
          <w:bCs/>
          <w:lang w:bidi="ar-KW"/>
        </w:rPr>
        <w:t>Writing Style:</w:t>
      </w:r>
      <w:r w:rsidRPr="00386161">
        <w:rPr>
          <w:rFonts w:asciiTheme="majorBidi" w:hAnsiTheme="majorBidi" w:cstheme="majorBidi"/>
          <w:lang w:bidi="ar-KW"/>
        </w:rPr>
        <w:t xml:space="preserve"> Students must refer to MLA writing style for their assignments and report writing. Refer to the English Language Center for help.  </w:t>
      </w:r>
    </w:p>
    <w:p w:rsidR="00CB42A4" w:rsidRDefault="00CB42A4" w14:paraId="000DBC88" w14:textId="4EC4A4AA">
      <w:pPr>
        <w:bidi w:val="0"/>
        <w:rPr>
          <w:rFonts w:eastAsia="Times New Roman" w:asciiTheme="majorBidi" w:hAnsiTheme="majorBidi" w:cstheme="majorBidi"/>
          <w:color w:val="000000"/>
          <w:sz w:val="24"/>
          <w:szCs w:val="24"/>
          <w:u w:color="000000"/>
        </w:rPr>
      </w:pPr>
      <w:r>
        <w:rPr>
          <w:rFonts w:asciiTheme="majorBidi" w:hAnsiTheme="majorBidi" w:cstheme="majorBidi"/>
        </w:rPr>
        <w:br w:type="page"/>
      </w:r>
    </w:p>
    <w:p w:rsidRPr="00FB0CE3" w:rsidR="00FB0CE3" w:rsidP="002B6125" w:rsidRDefault="00FB0CE3" w14:paraId="22C05FB7" w14:textId="21829A49">
      <w:pPr>
        <w:bidi w:val="0"/>
        <w:spacing w:after="0"/>
        <w:jc w:val="both"/>
        <w:rPr>
          <w:b/>
          <w:lang w:bidi="ar-KW"/>
        </w:rPr>
      </w:pPr>
      <w:r w:rsidRPr="00FB0CE3">
        <w:rPr>
          <w:b/>
          <w:lang w:bidi="ar-KW"/>
        </w:rPr>
        <w:t>Grading</w:t>
      </w:r>
      <w:r>
        <w:rPr>
          <w:b/>
          <w:lang w:bidi="ar-KW"/>
        </w:rPr>
        <w:t>:</w:t>
      </w:r>
    </w:p>
    <w:p w:rsidR="00FB0CE3" w:rsidP="00F870F0" w:rsidRDefault="00FB0CE3" w14:paraId="4924A62E" w14:textId="77777777">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rsidTr="75F4E0EC" w14:paraId="3CF44B1B" w14:textId="77777777">
        <w:tc>
          <w:tcPr>
            <w:tcW w:w="985" w:type="dxa"/>
            <w:shd w:val="clear" w:color="auto" w:fill="D9D9D9" w:themeFill="background1" w:themeFillShade="D9"/>
            <w:tcMar/>
          </w:tcPr>
          <w:p w:rsidRPr="00BC4ECD" w:rsidR="00BC4ECD" w:rsidP="00BC4ECD" w:rsidRDefault="00BC4ECD" w14:paraId="1E07FD1E" w14:textId="77777777">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Mar/>
          </w:tcPr>
          <w:p w:rsidRPr="00BC4ECD" w:rsidR="00BC4ECD" w:rsidP="00F032AC" w:rsidRDefault="00BC4ECD" w14:paraId="33862989" w14:textId="77777777">
            <w:pPr>
              <w:bidi w:val="0"/>
              <w:jc w:val="both"/>
              <w:rPr>
                <w:b/>
                <w:bCs/>
                <w:lang w:bidi="ar-KW"/>
              </w:rPr>
            </w:pPr>
            <w:r w:rsidRPr="00BC4ECD">
              <w:rPr>
                <w:b/>
                <w:bCs/>
                <w:lang w:bidi="ar-KW"/>
              </w:rPr>
              <w:t>Description</w:t>
            </w:r>
          </w:p>
        </w:tc>
      </w:tr>
      <w:tr w:rsidR="00F032AC" w:rsidTr="75F4E0EC" w14:paraId="269348D1" w14:textId="77777777">
        <w:tc>
          <w:tcPr>
            <w:tcW w:w="985" w:type="dxa"/>
            <w:tcMar/>
          </w:tcPr>
          <w:p w:rsidR="00F032AC" w:rsidP="00F032AC" w:rsidRDefault="00670F93" w14:paraId="02F21897" w14:textId="0BC3DD91">
            <w:pPr>
              <w:bidi w:val="0"/>
              <w:jc w:val="both"/>
              <w:rPr>
                <w:lang w:bidi="ar-KW"/>
              </w:rPr>
            </w:pPr>
            <w:r>
              <w:rPr>
                <w:lang w:bidi="ar-KW"/>
              </w:rPr>
              <w:t>05</w:t>
            </w:r>
            <w:r w:rsidR="002D59F6">
              <w:rPr>
                <w:lang w:bidi="ar-KW"/>
              </w:rPr>
              <w:t>%</w:t>
            </w:r>
          </w:p>
        </w:tc>
        <w:tc>
          <w:tcPr>
            <w:tcW w:w="8031" w:type="dxa"/>
            <w:tcMar/>
          </w:tcPr>
          <w:p w:rsidR="002B6125" w:rsidP="002B6125" w:rsidRDefault="002D59F6" w14:paraId="1CA5FACD" w14:textId="359D2F9D">
            <w:pPr>
              <w:bidi w:val="0"/>
              <w:jc w:val="both"/>
              <w:rPr>
                <w:lang w:bidi="ar-KW"/>
              </w:rPr>
            </w:pPr>
            <w:r w:rsidRPr="01EF2BFB">
              <w:rPr>
                <w:lang w:bidi="ar-KW"/>
              </w:rPr>
              <w:t>Attendance and participation</w:t>
            </w:r>
            <w:r w:rsidRPr="01EF2BFB" w:rsidR="45CAEB38">
              <w:rPr>
                <w:lang w:bidi="ar-KW"/>
              </w:rPr>
              <w:t xml:space="preserve"> &amp; </w:t>
            </w:r>
            <w:proofErr w:type="spellStart"/>
            <w:r w:rsidRPr="01EF2BFB" w:rsidR="45CAEB38">
              <w:rPr>
                <w:lang w:bidi="ar-KW"/>
              </w:rPr>
              <w:t>Quizes</w:t>
            </w:r>
            <w:proofErr w:type="spellEnd"/>
          </w:p>
        </w:tc>
      </w:tr>
      <w:tr w:rsidR="00F032AC" w:rsidTr="75F4E0EC" w14:paraId="2F66B342" w14:textId="77777777">
        <w:tc>
          <w:tcPr>
            <w:tcW w:w="985" w:type="dxa"/>
            <w:tcMar/>
          </w:tcPr>
          <w:p w:rsidR="00F032AC" w:rsidP="00F032AC" w:rsidRDefault="00670F93" w14:paraId="7B5D4932" w14:textId="50359E2C">
            <w:pPr>
              <w:bidi w:val="0"/>
              <w:jc w:val="both"/>
              <w:rPr>
                <w:lang w:bidi="ar-KW"/>
              </w:rPr>
            </w:pPr>
            <w:r>
              <w:rPr>
                <w:lang w:bidi="ar-KW"/>
              </w:rPr>
              <w:t>05</w:t>
            </w:r>
            <w:r w:rsidR="002D59F6">
              <w:rPr>
                <w:lang w:bidi="ar-KW"/>
              </w:rPr>
              <w:t>%</w:t>
            </w:r>
          </w:p>
        </w:tc>
        <w:tc>
          <w:tcPr>
            <w:tcW w:w="8031" w:type="dxa"/>
            <w:tcMar/>
          </w:tcPr>
          <w:p w:rsidR="00F032AC" w:rsidP="00F032AC" w:rsidRDefault="00BA26A5" w14:paraId="44CE0A1C" w14:textId="64C2E1AA">
            <w:pPr>
              <w:bidi w:val="0"/>
              <w:jc w:val="both"/>
              <w:rPr>
                <w:lang w:bidi="ar-KW"/>
              </w:rPr>
            </w:pPr>
            <w:r>
              <w:rPr>
                <w:lang w:bidi="ar-KW"/>
              </w:rPr>
              <w:t>Class Presentation on a Zakat or Tax Issue</w:t>
            </w:r>
          </w:p>
        </w:tc>
      </w:tr>
      <w:tr w:rsidR="00F032AC" w:rsidTr="75F4E0EC" w14:paraId="7277E7DA" w14:textId="77777777">
        <w:tc>
          <w:tcPr>
            <w:tcW w:w="985" w:type="dxa"/>
            <w:tcMar/>
          </w:tcPr>
          <w:p w:rsidRPr="00B353A9" w:rsidR="00F032AC" w:rsidP="00F032AC" w:rsidRDefault="00600E44" w14:paraId="11F7B1B6" w14:textId="00C355CF">
            <w:pPr>
              <w:bidi w:val="0"/>
              <w:jc w:val="both"/>
              <w:rPr>
                <w:lang w:bidi="ar-KW"/>
              </w:rPr>
            </w:pPr>
            <w:r>
              <w:rPr>
                <w:lang w:bidi="ar-KW"/>
              </w:rPr>
              <w:t>20%</w:t>
            </w:r>
          </w:p>
        </w:tc>
        <w:tc>
          <w:tcPr>
            <w:tcW w:w="8031" w:type="dxa"/>
            <w:tcMar/>
          </w:tcPr>
          <w:p w:rsidRPr="00B353A9" w:rsidR="00F032AC" w:rsidP="00F032AC" w:rsidRDefault="00600E44" w14:paraId="66695893" w14:textId="754B54A2">
            <w:pPr>
              <w:bidi w:val="0"/>
              <w:jc w:val="both"/>
              <w:rPr>
                <w:lang w:bidi="ar-KW"/>
              </w:rPr>
            </w:pPr>
            <w:r>
              <w:rPr>
                <w:lang w:bidi="ar-KW"/>
              </w:rPr>
              <w:t>First midterm exam</w:t>
            </w:r>
          </w:p>
        </w:tc>
      </w:tr>
      <w:tr w:rsidR="00F032AC" w:rsidTr="75F4E0EC" w14:paraId="2D7AE14C" w14:textId="77777777">
        <w:tc>
          <w:tcPr>
            <w:tcW w:w="985" w:type="dxa"/>
            <w:tcMar/>
          </w:tcPr>
          <w:p w:rsidR="00F032AC" w:rsidP="00F032AC" w:rsidRDefault="00600E44" w14:paraId="7D0677F9" w14:textId="65FAB52C">
            <w:pPr>
              <w:bidi w:val="0"/>
              <w:jc w:val="both"/>
              <w:rPr>
                <w:lang w:bidi="ar-KW"/>
              </w:rPr>
            </w:pPr>
            <w:r>
              <w:rPr>
                <w:lang w:bidi="ar-KW"/>
              </w:rPr>
              <w:t>20%</w:t>
            </w:r>
          </w:p>
        </w:tc>
        <w:tc>
          <w:tcPr>
            <w:tcW w:w="8031" w:type="dxa"/>
            <w:tcMar/>
          </w:tcPr>
          <w:p w:rsidR="00F032AC" w:rsidP="00F032AC" w:rsidRDefault="00600E44" w14:paraId="7C358D4E" w14:textId="5E054F98">
            <w:pPr>
              <w:bidi w:val="0"/>
              <w:jc w:val="both"/>
              <w:rPr>
                <w:lang w:bidi="ar-KW"/>
              </w:rPr>
            </w:pPr>
            <w:r>
              <w:rPr>
                <w:lang w:bidi="ar-KW"/>
              </w:rPr>
              <w:t>Second midterm exam</w:t>
            </w:r>
          </w:p>
        </w:tc>
      </w:tr>
      <w:tr w:rsidR="00F032AC" w:rsidTr="75F4E0EC" w14:paraId="38418EE2" w14:textId="77777777">
        <w:tc>
          <w:tcPr>
            <w:tcW w:w="985" w:type="dxa"/>
            <w:tcMar/>
          </w:tcPr>
          <w:p w:rsidR="00F032AC" w:rsidP="00F032AC" w:rsidRDefault="00670F93" w14:paraId="5E21F31B" w14:textId="5EEC42DF">
            <w:pPr>
              <w:bidi w:val="0"/>
              <w:jc w:val="both"/>
              <w:rPr>
                <w:lang w:bidi="ar-KW"/>
              </w:rPr>
            </w:pPr>
            <w:r>
              <w:rPr>
                <w:lang w:bidi="ar-KW"/>
              </w:rPr>
              <w:t>5</w:t>
            </w:r>
            <w:r w:rsidR="00600E44">
              <w:rPr>
                <w:lang w:bidi="ar-KW"/>
              </w:rPr>
              <w:t>0%</w:t>
            </w:r>
          </w:p>
        </w:tc>
        <w:tc>
          <w:tcPr>
            <w:tcW w:w="8031" w:type="dxa"/>
            <w:tcMar/>
          </w:tcPr>
          <w:p w:rsidR="00F032AC" w:rsidP="00DF6F89" w:rsidRDefault="00600E44" w14:paraId="57782C1F" w14:textId="7728BFA7">
            <w:pPr>
              <w:bidi w:val="0"/>
              <w:jc w:val="both"/>
              <w:rPr>
                <w:lang w:bidi="ar-KW"/>
              </w:rPr>
            </w:pPr>
            <w:r>
              <w:rPr>
                <w:lang w:bidi="ar-KW"/>
              </w:rPr>
              <w:t>Final exam</w:t>
            </w:r>
          </w:p>
        </w:tc>
      </w:tr>
      <w:tr w:rsidR="00DF6F89" w:rsidTr="75F4E0EC" w14:paraId="2CC1A8A4" w14:textId="77777777">
        <w:trPr>
          <w:trHeight w:val="220"/>
        </w:trPr>
        <w:tc>
          <w:tcPr>
            <w:tcW w:w="985" w:type="dxa"/>
            <w:shd w:val="clear" w:color="auto" w:fill="D9D9D9" w:themeFill="background1" w:themeFillShade="D9"/>
            <w:tcMar/>
          </w:tcPr>
          <w:p w:rsidR="00DF6F89" w:rsidP="00DF6F89" w:rsidRDefault="00DF6F89" w14:paraId="461343FA" w14:textId="009B3B00">
            <w:pPr>
              <w:bidi w:val="0"/>
              <w:jc w:val="both"/>
              <w:rPr>
                <w:lang w:bidi="ar-KW"/>
              </w:rPr>
            </w:pPr>
            <w:r>
              <w:rPr>
                <w:lang w:bidi="ar-KW"/>
              </w:rPr>
              <w:t>100%</w:t>
            </w:r>
          </w:p>
        </w:tc>
        <w:tc>
          <w:tcPr>
            <w:tcW w:w="8031" w:type="dxa"/>
            <w:shd w:val="clear" w:color="auto" w:fill="D9D9D9" w:themeFill="background1" w:themeFillShade="D9"/>
            <w:tcMar/>
          </w:tcPr>
          <w:p w:rsidR="00DF6F89" w:rsidP="00F032AC" w:rsidRDefault="00DF6F89" w14:paraId="6C23996C" w14:textId="293D4B73">
            <w:pPr>
              <w:bidi w:val="0"/>
              <w:jc w:val="both"/>
              <w:rPr>
                <w:lang w:bidi="ar-KW"/>
              </w:rPr>
            </w:pPr>
            <w:r>
              <w:rPr>
                <w:lang w:bidi="ar-KW"/>
              </w:rPr>
              <w:t>TOTAL</w:t>
            </w:r>
          </w:p>
        </w:tc>
      </w:tr>
    </w:tbl>
    <w:p w:rsidRPr="004820FF" w:rsidR="00D55808" w:rsidP="004820FF" w:rsidRDefault="004820FF" w14:paraId="5DED9E5D" w14:textId="40B8EC66">
      <w:pPr>
        <w:bidi w:val="0"/>
        <w:spacing w:after="0"/>
        <w:ind w:left="-90"/>
        <w:rPr>
          <w:b/>
          <w:bCs/>
          <w:lang w:bidi="ar-KW"/>
        </w:rPr>
      </w:pPr>
      <w:r w:rsidRPr="004820FF">
        <w:rPr>
          <w:b/>
          <w:bCs/>
          <w:lang w:bidi="ar-KW"/>
        </w:rPr>
        <w:t>Study Plan:</w:t>
      </w: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95"/>
        <w:gridCol w:w="1093"/>
        <w:gridCol w:w="7560"/>
      </w:tblGrid>
      <w:tr w:rsidR="00885045" w:rsidTr="75F4E0EC" w14:paraId="0C103B4D" w14:textId="77777777">
        <w:tc>
          <w:tcPr>
            <w:tcW w:w="995" w:type="dxa"/>
            <w:shd w:val="clear" w:color="auto" w:fill="FBE4D5" w:themeFill="accent2" w:themeFillTint="33"/>
            <w:tcMar/>
          </w:tcPr>
          <w:p w:rsidR="00885045" w:rsidP="00EE0386" w:rsidRDefault="00885045" w14:paraId="7FE15157" w14:textId="77777777">
            <w:pPr>
              <w:jc w:val="center"/>
              <w:rPr>
                <w:b/>
                <w:bCs/>
              </w:rPr>
            </w:pPr>
            <w:r>
              <w:rPr>
                <w:b/>
                <w:bCs/>
              </w:rPr>
              <w:t>Week</w:t>
            </w:r>
          </w:p>
        </w:tc>
        <w:tc>
          <w:tcPr>
            <w:tcW w:w="1093" w:type="dxa"/>
            <w:shd w:val="clear" w:color="auto" w:fill="FBE4D5" w:themeFill="accent2" w:themeFillTint="33"/>
            <w:tcMar/>
          </w:tcPr>
          <w:p w:rsidR="00885045" w:rsidP="00EE0386" w:rsidRDefault="00885045" w14:paraId="01FA649B" w14:textId="77777777">
            <w:pPr>
              <w:jc w:val="center"/>
              <w:rPr>
                <w:b/>
                <w:bCs/>
              </w:rPr>
            </w:pPr>
            <w:r>
              <w:rPr>
                <w:b/>
                <w:bCs/>
              </w:rPr>
              <w:t>Objective</w:t>
            </w:r>
          </w:p>
        </w:tc>
        <w:tc>
          <w:tcPr>
            <w:tcW w:w="7560" w:type="dxa"/>
            <w:shd w:val="clear" w:color="auto" w:fill="FBE4D5" w:themeFill="accent2" w:themeFillTint="33"/>
            <w:tcMar/>
          </w:tcPr>
          <w:p w:rsidR="00885045" w:rsidP="00885045" w:rsidRDefault="00885045" w14:paraId="4FCD24F9" w14:textId="3C115426">
            <w:pPr>
              <w:bidi w:val="0"/>
              <w:jc w:val="center"/>
              <w:rPr>
                <w:b/>
                <w:bCs/>
              </w:rPr>
            </w:pPr>
            <w:r>
              <w:rPr>
                <w:b/>
                <w:bCs/>
              </w:rPr>
              <w:t>Subjects</w:t>
            </w:r>
          </w:p>
        </w:tc>
      </w:tr>
      <w:tr w:rsidR="00885045" w:rsidTr="75F4E0EC" w14:paraId="49D2FD1B" w14:textId="77777777">
        <w:tc>
          <w:tcPr>
            <w:tcW w:w="995" w:type="dxa"/>
            <w:tcMar/>
          </w:tcPr>
          <w:p w:rsidR="00885045" w:rsidP="004820FF" w:rsidRDefault="00885045" w14:paraId="65BFC074" w14:textId="77777777">
            <w:pPr>
              <w:bidi w:val="0"/>
              <w:jc w:val="center"/>
            </w:pPr>
            <w:r>
              <w:t>1</w:t>
            </w:r>
          </w:p>
        </w:tc>
        <w:tc>
          <w:tcPr>
            <w:tcW w:w="1093" w:type="dxa"/>
            <w:tcMar/>
          </w:tcPr>
          <w:p w:rsidR="00885045" w:rsidP="004820FF" w:rsidRDefault="00885045" w14:paraId="084706EC" w14:textId="064E2F74">
            <w:pPr>
              <w:bidi w:val="0"/>
              <w:jc w:val="center"/>
            </w:pPr>
            <w:r>
              <w:t>1,2,3, 4</w:t>
            </w:r>
          </w:p>
        </w:tc>
        <w:tc>
          <w:tcPr>
            <w:tcW w:w="7560" w:type="dxa"/>
            <w:tcMar/>
            <w:vAlign w:val="center"/>
          </w:tcPr>
          <w:p w:rsidR="00885045" w:rsidP="00ED3ED9" w:rsidRDefault="00885045" w14:paraId="090617FD" w14:textId="37226455">
            <w:pPr>
              <w:jc w:val="center"/>
            </w:pPr>
            <w:r>
              <w:t>Tax Foundation, Objectives, legislation, initial computations, and implications</w:t>
            </w:r>
          </w:p>
        </w:tc>
      </w:tr>
      <w:tr w:rsidR="00885045" w:rsidTr="75F4E0EC" w14:paraId="6B8BF3A2" w14:textId="77777777">
        <w:tc>
          <w:tcPr>
            <w:tcW w:w="995" w:type="dxa"/>
            <w:tcMar/>
          </w:tcPr>
          <w:p w:rsidR="00885045" w:rsidP="004820FF" w:rsidRDefault="00885045" w14:paraId="3E44D77D" w14:textId="77777777">
            <w:pPr>
              <w:bidi w:val="0"/>
              <w:jc w:val="center"/>
            </w:pPr>
            <w:r>
              <w:t>2</w:t>
            </w:r>
          </w:p>
        </w:tc>
        <w:tc>
          <w:tcPr>
            <w:tcW w:w="1093" w:type="dxa"/>
            <w:tcMar/>
          </w:tcPr>
          <w:p w:rsidR="00885045" w:rsidP="004820FF" w:rsidRDefault="00885045" w14:paraId="720BB8B7" w14:textId="2F1F1F47">
            <w:pPr>
              <w:bidi w:val="0"/>
              <w:jc w:val="center"/>
            </w:pPr>
            <w:r>
              <w:t>4,5,6</w:t>
            </w:r>
          </w:p>
        </w:tc>
        <w:tc>
          <w:tcPr>
            <w:tcW w:w="7560" w:type="dxa"/>
            <w:tcMar/>
            <w:vAlign w:val="center"/>
          </w:tcPr>
          <w:p w:rsidR="00885045" w:rsidP="00ED3ED9" w:rsidRDefault="00885045" w14:paraId="6EF5ECD7" w14:textId="2BBA2DA1">
            <w:pPr>
              <w:jc w:val="center"/>
            </w:pPr>
            <w:r>
              <w:t>Sales, VAT, and consumption tax</w:t>
            </w:r>
          </w:p>
        </w:tc>
      </w:tr>
      <w:tr w:rsidR="00885045" w:rsidTr="75F4E0EC" w14:paraId="38038614" w14:textId="77777777">
        <w:tc>
          <w:tcPr>
            <w:tcW w:w="995" w:type="dxa"/>
            <w:tcMar/>
          </w:tcPr>
          <w:p w:rsidR="00885045" w:rsidP="004820FF" w:rsidRDefault="00885045" w14:paraId="730E6D88" w14:textId="77777777">
            <w:pPr>
              <w:bidi w:val="0"/>
              <w:jc w:val="center"/>
            </w:pPr>
            <w:r>
              <w:t>3</w:t>
            </w:r>
          </w:p>
        </w:tc>
        <w:tc>
          <w:tcPr>
            <w:tcW w:w="1093" w:type="dxa"/>
            <w:tcMar/>
          </w:tcPr>
          <w:p w:rsidR="00885045" w:rsidP="004820FF" w:rsidRDefault="005064AB" w14:paraId="0B8CF8F7" w14:textId="4E49CEAC">
            <w:pPr>
              <w:bidi w:val="0"/>
              <w:jc w:val="center"/>
            </w:pPr>
            <w:r>
              <w:t>7</w:t>
            </w:r>
          </w:p>
        </w:tc>
        <w:tc>
          <w:tcPr>
            <w:tcW w:w="7560" w:type="dxa"/>
            <w:tcMar/>
            <w:vAlign w:val="center"/>
          </w:tcPr>
          <w:p w:rsidR="00885045" w:rsidP="00ED3ED9" w:rsidRDefault="00885045" w14:paraId="08E443A3" w14:textId="26AD8B3A">
            <w:pPr>
              <w:jc w:val="center"/>
            </w:pPr>
            <w:r>
              <w:t>Kuwait Tax Law as per degree 3/1955</w:t>
            </w:r>
          </w:p>
        </w:tc>
      </w:tr>
      <w:tr w:rsidR="004820FF" w:rsidTr="75F4E0EC" w14:paraId="03264BDB" w14:textId="77777777">
        <w:tc>
          <w:tcPr>
            <w:tcW w:w="9648" w:type="dxa"/>
            <w:gridSpan w:val="3"/>
            <w:shd w:val="clear" w:color="auto" w:fill="FFF2CC" w:themeFill="accent4" w:themeFillTint="33"/>
            <w:tcMar/>
            <w:vAlign w:val="center"/>
          </w:tcPr>
          <w:p w:rsidR="004820FF" w:rsidP="00ED3ED9" w:rsidRDefault="004820FF" w14:paraId="4C76C311" w14:textId="4E02D107">
            <w:pPr>
              <w:bidi w:val="0"/>
              <w:jc w:val="center"/>
            </w:pPr>
            <w:r w:rsidR="004820FF">
              <w:rPr/>
              <w:t>First Midterm</w:t>
            </w:r>
            <w:r w:rsidR="28BBEE4F">
              <w:rPr/>
              <w:t>__4</w:t>
            </w:r>
            <w:r w:rsidRPr="75F4E0EC" w:rsidR="28BBEE4F">
              <w:rPr>
                <w:vertAlign w:val="superscript"/>
              </w:rPr>
              <w:t>th</w:t>
            </w:r>
            <w:r w:rsidR="28BBEE4F">
              <w:rPr/>
              <w:t>, March 2024</w:t>
            </w:r>
          </w:p>
        </w:tc>
      </w:tr>
      <w:tr w:rsidR="00885045" w:rsidTr="75F4E0EC" w14:paraId="4ABE57CB" w14:textId="77777777">
        <w:trPr>
          <w:trHeight w:val="395"/>
        </w:trPr>
        <w:tc>
          <w:tcPr>
            <w:tcW w:w="995" w:type="dxa"/>
            <w:tcMar/>
          </w:tcPr>
          <w:p w:rsidR="00885045" w:rsidP="004820FF" w:rsidRDefault="003F116A" w14:paraId="7A3B7A24" w14:textId="7C56EAC2">
            <w:pPr>
              <w:bidi w:val="0"/>
              <w:jc w:val="center"/>
            </w:pPr>
            <w:r>
              <w:t>5</w:t>
            </w:r>
          </w:p>
        </w:tc>
        <w:tc>
          <w:tcPr>
            <w:tcW w:w="1093" w:type="dxa"/>
            <w:tcMar/>
          </w:tcPr>
          <w:p w:rsidR="00885045" w:rsidP="004820FF" w:rsidRDefault="005064AB" w14:paraId="56C99EDA" w14:textId="5A23C8BF">
            <w:pPr>
              <w:bidi w:val="0"/>
              <w:jc w:val="center"/>
            </w:pPr>
            <w:r>
              <w:t>8</w:t>
            </w:r>
          </w:p>
        </w:tc>
        <w:tc>
          <w:tcPr>
            <w:tcW w:w="7560" w:type="dxa"/>
            <w:tcMar/>
            <w:vAlign w:val="center"/>
          </w:tcPr>
          <w:p w:rsidR="00885045" w:rsidP="00ED3ED9" w:rsidRDefault="00885045" w14:paraId="1F95A3EC" w14:textId="7444208A">
            <w:pPr>
              <w:bidi w:val="0"/>
              <w:jc w:val="center"/>
            </w:pPr>
            <w:r>
              <w:t>Zakat Principles, Computations, and administration</w:t>
            </w:r>
          </w:p>
        </w:tc>
      </w:tr>
      <w:tr w:rsidR="00885045" w:rsidTr="75F4E0EC" w14:paraId="6DC8EFDB" w14:textId="77777777">
        <w:tc>
          <w:tcPr>
            <w:tcW w:w="995" w:type="dxa"/>
            <w:tcMar/>
          </w:tcPr>
          <w:p w:rsidR="00885045" w:rsidP="004820FF" w:rsidRDefault="003F116A" w14:paraId="033AF665" w14:textId="18FB8A4F">
            <w:pPr>
              <w:bidi w:val="0"/>
              <w:jc w:val="center"/>
            </w:pPr>
            <w:r>
              <w:t>6</w:t>
            </w:r>
          </w:p>
        </w:tc>
        <w:tc>
          <w:tcPr>
            <w:tcW w:w="1093" w:type="dxa"/>
            <w:tcMar/>
          </w:tcPr>
          <w:p w:rsidR="00885045" w:rsidP="004820FF" w:rsidRDefault="00885045" w14:paraId="080B2689" w14:textId="4BB38D44">
            <w:pPr>
              <w:bidi w:val="0"/>
              <w:jc w:val="center"/>
            </w:pPr>
            <w:r>
              <w:t>8,9</w:t>
            </w:r>
          </w:p>
        </w:tc>
        <w:tc>
          <w:tcPr>
            <w:tcW w:w="7560" w:type="dxa"/>
            <w:tcMar/>
            <w:vAlign w:val="center"/>
          </w:tcPr>
          <w:p w:rsidR="00885045" w:rsidP="00ED3ED9" w:rsidRDefault="00885045" w14:paraId="492A1087" w14:textId="0F0A061A">
            <w:pPr>
              <w:jc w:val="center"/>
            </w:pPr>
            <w:r>
              <w:t>Zakat role, guidelines, and rulings</w:t>
            </w:r>
          </w:p>
        </w:tc>
      </w:tr>
      <w:tr w:rsidR="00885045" w:rsidTr="75F4E0EC" w14:paraId="712BD7E9" w14:textId="77777777">
        <w:tc>
          <w:tcPr>
            <w:tcW w:w="995" w:type="dxa"/>
            <w:tcMar/>
          </w:tcPr>
          <w:p w:rsidR="00885045" w:rsidP="004820FF" w:rsidRDefault="003F116A" w14:paraId="50A6A0DD" w14:textId="60D520C4">
            <w:pPr>
              <w:bidi w:val="0"/>
              <w:jc w:val="center"/>
            </w:pPr>
            <w:r>
              <w:t>7</w:t>
            </w:r>
          </w:p>
        </w:tc>
        <w:tc>
          <w:tcPr>
            <w:tcW w:w="1093" w:type="dxa"/>
            <w:tcMar/>
          </w:tcPr>
          <w:p w:rsidR="00885045" w:rsidP="004820FF" w:rsidRDefault="00885045" w14:paraId="23762550" w14:textId="0F5D0503">
            <w:pPr>
              <w:bidi w:val="0"/>
              <w:jc w:val="center"/>
            </w:pPr>
            <w:r>
              <w:t>8,9,10</w:t>
            </w:r>
          </w:p>
        </w:tc>
        <w:tc>
          <w:tcPr>
            <w:tcW w:w="7560" w:type="dxa"/>
            <w:tcMar/>
            <w:vAlign w:val="center"/>
          </w:tcPr>
          <w:p w:rsidR="00885045" w:rsidP="00ED3ED9" w:rsidRDefault="00885045" w14:paraId="4DA5EAC1" w14:textId="56A1E1B6">
            <w:pPr>
              <w:jc w:val="center"/>
            </w:pPr>
            <w:r>
              <w:t>Comparison between Zakat and Tax</w:t>
            </w:r>
          </w:p>
        </w:tc>
      </w:tr>
      <w:tr w:rsidR="004820FF" w:rsidTr="75F4E0EC" w14:paraId="2429E4B9" w14:textId="77777777">
        <w:tc>
          <w:tcPr>
            <w:tcW w:w="9648" w:type="dxa"/>
            <w:gridSpan w:val="3"/>
            <w:shd w:val="clear" w:color="auto" w:fill="FFF2CC" w:themeFill="accent4" w:themeFillTint="33"/>
            <w:tcMar/>
            <w:vAlign w:val="center"/>
          </w:tcPr>
          <w:p w:rsidR="004820FF" w:rsidP="00ED3ED9" w:rsidRDefault="004820FF" w14:paraId="5488EE46" w14:textId="3859E47F">
            <w:pPr>
              <w:bidi w:val="0"/>
              <w:jc w:val="center"/>
            </w:pPr>
            <w:r w:rsidR="004820FF">
              <w:rPr/>
              <w:t>Second Midterm</w:t>
            </w:r>
            <w:r w:rsidR="6434A4DB">
              <w:rPr/>
              <w:t>__ 15</w:t>
            </w:r>
            <w:r w:rsidRPr="75F4E0EC" w:rsidR="6434A4DB">
              <w:rPr>
                <w:vertAlign w:val="superscript"/>
              </w:rPr>
              <w:t>th,</w:t>
            </w:r>
            <w:r w:rsidR="6434A4DB">
              <w:rPr/>
              <w:t xml:space="preserve"> April 2024</w:t>
            </w:r>
          </w:p>
        </w:tc>
      </w:tr>
      <w:tr w:rsidR="00ED3ED9" w:rsidTr="75F4E0EC" w14:paraId="65F53D2B" w14:textId="77777777">
        <w:tc>
          <w:tcPr>
            <w:tcW w:w="995" w:type="dxa"/>
            <w:tcMar/>
          </w:tcPr>
          <w:p w:rsidR="00ED3ED9" w:rsidP="004820FF" w:rsidRDefault="003F116A" w14:paraId="3A06F1C4" w14:textId="6D970365">
            <w:pPr>
              <w:bidi w:val="0"/>
              <w:jc w:val="center"/>
            </w:pPr>
            <w:r>
              <w:t>9</w:t>
            </w:r>
          </w:p>
        </w:tc>
        <w:tc>
          <w:tcPr>
            <w:tcW w:w="1093" w:type="dxa"/>
            <w:tcMar/>
          </w:tcPr>
          <w:p w:rsidR="00ED3ED9" w:rsidP="004820FF" w:rsidRDefault="00ED3ED9" w14:paraId="3775CA3D" w14:textId="52B17CC0">
            <w:pPr>
              <w:bidi w:val="0"/>
              <w:jc w:val="center"/>
            </w:pPr>
            <w:r>
              <w:t>10</w:t>
            </w:r>
          </w:p>
        </w:tc>
        <w:tc>
          <w:tcPr>
            <w:tcW w:w="7560" w:type="dxa"/>
            <w:tcMar/>
            <w:vAlign w:val="center"/>
          </w:tcPr>
          <w:p w:rsidR="00ED3ED9" w:rsidP="00ED3ED9" w:rsidRDefault="00ED3ED9" w14:paraId="6D1F5463" w14:textId="56EB6A58">
            <w:pPr>
              <w:bidi w:val="0"/>
              <w:jc w:val="center"/>
            </w:pPr>
            <w:r>
              <w:t>Zakat and Taxes Cases</w:t>
            </w:r>
          </w:p>
        </w:tc>
      </w:tr>
      <w:tr w:rsidR="00D55808" w:rsidTr="75F4E0EC" w14:paraId="15CCA3B7" w14:textId="77777777">
        <w:trPr>
          <w:cantSplit/>
          <w:trHeight w:val="305"/>
        </w:trPr>
        <w:tc>
          <w:tcPr>
            <w:tcW w:w="9648" w:type="dxa"/>
            <w:gridSpan w:val="3"/>
            <w:shd w:val="clear" w:color="auto" w:fill="FFFF99"/>
            <w:tcMar/>
            <w:vAlign w:val="center"/>
          </w:tcPr>
          <w:p w:rsidRPr="00885045" w:rsidR="00D55808" w:rsidP="75F4E0EC" w:rsidRDefault="00ED3ED9" w14:paraId="2FA987D4" w14:textId="6F38CF28">
            <w:pPr>
              <w:pStyle w:val="Heading2"/>
              <w:bidi w:val="0"/>
              <w:jc w:val="center"/>
              <w:rPr>
                <w:rFonts w:ascii="Calibri" w:hAnsi="Calibri" w:cs="Calibri" w:asciiTheme="minorAscii" w:hAnsiTheme="minorAscii" w:cstheme="minorAscii"/>
                <w:i w:val="0"/>
                <w:iCs w:val="0"/>
                <w:sz w:val="24"/>
                <w:szCs w:val="24"/>
              </w:rPr>
            </w:pPr>
            <w:r w:rsidRPr="75F4E0EC" w:rsidR="7F5AA33A">
              <w:rPr>
                <w:rFonts w:ascii="Calibri" w:hAnsi="Calibri" w:cs="Calibri" w:asciiTheme="minorAscii" w:hAnsiTheme="minorAscii" w:cstheme="minorAscii"/>
                <w:i w:val="0"/>
                <w:iCs w:val="0"/>
                <w:sz w:val="24"/>
                <w:szCs w:val="24"/>
              </w:rPr>
              <w:t>Final</w:t>
            </w:r>
            <w:r w:rsidRPr="75F4E0EC" w:rsidR="2579CEC2">
              <w:rPr>
                <w:rFonts w:ascii="Calibri" w:hAnsi="Calibri" w:cs="Calibri" w:asciiTheme="minorAscii" w:hAnsiTheme="minorAscii" w:cstheme="minorAscii"/>
                <w:i w:val="0"/>
                <w:iCs w:val="0"/>
                <w:sz w:val="24"/>
                <w:szCs w:val="24"/>
              </w:rPr>
              <w:t xml:space="preserve"> Exam</w:t>
            </w:r>
            <w:r w:rsidRPr="75F4E0EC" w:rsidR="32A75941">
              <w:rPr>
                <w:rFonts w:ascii="Calibri" w:hAnsi="Calibri" w:cs="Calibri" w:asciiTheme="minorAscii" w:hAnsiTheme="minorAscii" w:cstheme="minorAscii"/>
                <w:i w:val="0"/>
                <w:iCs w:val="0"/>
                <w:sz w:val="24"/>
                <w:szCs w:val="24"/>
              </w:rPr>
              <w:t>__ 16</w:t>
            </w:r>
            <w:r w:rsidRPr="75F4E0EC" w:rsidR="32A75941">
              <w:rPr>
                <w:rFonts w:ascii="Calibri" w:hAnsi="Calibri" w:cs="Calibri" w:asciiTheme="minorAscii" w:hAnsiTheme="minorAscii" w:cstheme="minorAscii"/>
                <w:i w:val="0"/>
                <w:iCs w:val="0"/>
                <w:sz w:val="24"/>
                <w:szCs w:val="24"/>
                <w:vertAlign w:val="superscript"/>
              </w:rPr>
              <w:t>th</w:t>
            </w:r>
            <w:r w:rsidRPr="75F4E0EC" w:rsidR="32A75941">
              <w:rPr>
                <w:rFonts w:ascii="Calibri" w:hAnsi="Calibri" w:cs="Calibri" w:asciiTheme="minorAscii" w:hAnsiTheme="minorAscii" w:cstheme="minorAscii"/>
                <w:i w:val="0"/>
                <w:iCs w:val="0"/>
                <w:sz w:val="24"/>
                <w:szCs w:val="24"/>
              </w:rPr>
              <w:t xml:space="preserve">, May 2024__ </w:t>
            </w:r>
            <w:r w:rsidRPr="75F4E0EC" w:rsidR="32A75941">
              <w:rPr>
                <w:rFonts w:ascii="Calibri" w:hAnsi="Calibri" w:cs="Calibri" w:asciiTheme="minorAscii" w:hAnsiTheme="minorAscii" w:cstheme="minorAscii"/>
                <w:i w:val="0"/>
                <w:iCs w:val="0"/>
                <w:sz w:val="24"/>
                <w:szCs w:val="24"/>
              </w:rPr>
              <w:t>@</w:t>
            </w:r>
            <w:r w:rsidRPr="75F4E0EC" w:rsidR="32A75941">
              <w:rPr>
                <w:rFonts w:ascii="Calibri" w:hAnsi="Calibri" w:cs="Calibri" w:asciiTheme="minorAscii" w:hAnsiTheme="minorAscii" w:cstheme="minorAscii"/>
                <w:i w:val="0"/>
                <w:iCs w:val="0"/>
                <w:sz w:val="24"/>
                <w:szCs w:val="24"/>
              </w:rPr>
              <w:t xml:space="preserve"> 5-7pm</w:t>
            </w:r>
          </w:p>
        </w:tc>
      </w:tr>
    </w:tbl>
    <w:p w:rsidR="00F032AC" w:rsidP="00F032AC" w:rsidRDefault="00F032AC" w14:paraId="7783035F" w14:textId="77777777">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rsidTr="75F4E0EC" w14:paraId="20F0FA5A" w14:textId="77777777">
        <w:tc>
          <w:tcPr>
            <w:tcW w:w="985" w:type="dxa"/>
            <w:shd w:val="clear" w:color="auto" w:fill="D9D9D9" w:themeFill="background1" w:themeFillShade="D9"/>
            <w:tcMar/>
          </w:tcPr>
          <w:p w:rsidRPr="00BC4ECD" w:rsidR="00333E46" w:rsidP="00BC4ECD" w:rsidRDefault="00333E46" w14:paraId="7825568F" w14:textId="77777777">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Mar/>
          </w:tcPr>
          <w:p w:rsidRPr="00BC4ECD" w:rsidR="00333E46" w:rsidP="00BC4ECD" w:rsidRDefault="00333E46" w14:paraId="4B76A050" w14:textId="77777777">
            <w:pPr>
              <w:tabs>
                <w:tab w:val="left" w:pos="1133"/>
              </w:tabs>
              <w:bidi w:val="0"/>
              <w:jc w:val="both"/>
              <w:rPr>
                <w:b/>
                <w:bCs/>
                <w:lang w:bidi="ar-KW"/>
              </w:rPr>
            </w:pPr>
            <w:r w:rsidRPr="00BC4ECD">
              <w:rPr>
                <w:b/>
                <w:bCs/>
                <w:lang w:bidi="ar-KW"/>
              </w:rPr>
              <w:t>Range</w:t>
            </w:r>
          </w:p>
        </w:tc>
      </w:tr>
      <w:tr w:rsidR="00333E46" w:rsidTr="75F4E0EC" w14:paraId="27E1EF71" w14:textId="77777777">
        <w:tc>
          <w:tcPr>
            <w:tcW w:w="985" w:type="dxa"/>
            <w:tcMar/>
          </w:tcPr>
          <w:p w:rsidR="00333E46" w:rsidP="00333E46" w:rsidRDefault="00333E46" w14:paraId="57C107A4" w14:textId="77777777">
            <w:pPr>
              <w:bidi w:val="0"/>
              <w:jc w:val="both"/>
              <w:rPr>
                <w:lang w:bidi="ar-KW"/>
              </w:rPr>
            </w:pPr>
            <w:r>
              <w:rPr>
                <w:lang w:bidi="ar-KW"/>
              </w:rPr>
              <w:t>A</w:t>
            </w:r>
          </w:p>
        </w:tc>
        <w:tc>
          <w:tcPr>
            <w:tcW w:w="1800" w:type="dxa"/>
            <w:tcMar/>
          </w:tcPr>
          <w:p w:rsidR="00333E46" w:rsidP="00333E46" w:rsidRDefault="00333E46" w14:paraId="234EFA38" w14:textId="77777777">
            <w:pPr>
              <w:bidi w:val="0"/>
              <w:jc w:val="both"/>
              <w:rPr>
                <w:lang w:bidi="ar-KW"/>
              </w:rPr>
            </w:pPr>
            <w:r>
              <w:rPr>
                <w:lang w:bidi="ar-KW"/>
              </w:rPr>
              <w:t>≥ 95</w:t>
            </w:r>
          </w:p>
        </w:tc>
      </w:tr>
      <w:tr w:rsidR="00333E46" w:rsidTr="75F4E0EC" w14:paraId="23B45BE9" w14:textId="77777777">
        <w:tc>
          <w:tcPr>
            <w:tcW w:w="985" w:type="dxa"/>
            <w:tcMar/>
          </w:tcPr>
          <w:p w:rsidR="00333E46" w:rsidP="00333E46" w:rsidRDefault="00333E46" w14:paraId="21AB8543" w14:textId="77777777">
            <w:pPr>
              <w:bidi w:val="0"/>
              <w:jc w:val="both"/>
              <w:rPr>
                <w:lang w:bidi="ar-KW"/>
              </w:rPr>
            </w:pPr>
            <w:r>
              <w:rPr>
                <w:lang w:bidi="ar-KW"/>
              </w:rPr>
              <w:t>A-</w:t>
            </w:r>
          </w:p>
        </w:tc>
        <w:tc>
          <w:tcPr>
            <w:tcW w:w="1800" w:type="dxa"/>
            <w:tcMar/>
          </w:tcPr>
          <w:p w:rsidR="00333E46" w:rsidP="00333E46" w:rsidRDefault="00333E46" w14:paraId="4C24328E" w14:textId="77777777">
            <w:pPr>
              <w:bidi w:val="0"/>
              <w:jc w:val="both"/>
              <w:rPr>
                <w:lang w:bidi="ar-KW"/>
              </w:rPr>
            </w:pPr>
            <w:r>
              <w:rPr>
                <w:lang w:bidi="ar-KW"/>
              </w:rPr>
              <w:t>≥ 90 and &lt; 95</w:t>
            </w:r>
          </w:p>
        </w:tc>
      </w:tr>
      <w:tr w:rsidR="00333E46" w:rsidTr="75F4E0EC" w14:paraId="000BC958" w14:textId="77777777">
        <w:tc>
          <w:tcPr>
            <w:tcW w:w="985" w:type="dxa"/>
            <w:tcMar/>
          </w:tcPr>
          <w:p w:rsidR="00333E46" w:rsidP="00333E46" w:rsidRDefault="00333E46" w14:paraId="5936C9D1" w14:textId="77777777">
            <w:pPr>
              <w:bidi w:val="0"/>
              <w:jc w:val="both"/>
              <w:rPr>
                <w:lang w:bidi="ar-KW"/>
              </w:rPr>
            </w:pPr>
            <w:r>
              <w:rPr>
                <w:lang w:bidi="ar-KW"/>
              </w:rPr>
              <w:t>B+</w:t>
            </w:r>
          </w:p>
        </w:tc>
        <w:tc>
          <w:tcPr>
            <w:tcW w:w="1800" w:type="dxa"/>
            <w:tcMar/>
          </w:tcPr>
          <w:p w:rsidR="00333E46" w:rsidP="00333E46" w:rsidRDefault="00333E46" w14:paraId="25E93E67" w14:textId="77777777">
            <w:pPr>
              <w:bidi w:val="0"/>
              <w:jc w:val="both"/>
              <w:rPr>
                <w:lang w:bidi="ar-KW"/>
              </w:rPr>
            </w:pPr>
            <w:r>
              <w:rPr>
                <w:lang w:bidi="ar-KW"/>
              </w:rPr>
              <w:t>≥ 87 and &lt; 90</w:t>
            </w:r>
          </w:p>
        </w:tc>
      </w:tr>
      <w:tr w:rsidR="00333E46" w:rsidTr="75F4E0EC" w14:paraId="772D2581" w14:textId="77777777">
        <w:tc>
          <w:tcPr>
            <w:tcW w:w="985" w:type="dxa"/>
            <w:tcMar/>
          </w:tcPr>
          <w:p w:rsidR="00333E46" w:rsidP="00333E46" w:rsidRDefault="00333E46" w14:paraId="5F37D2DD" w14:textId="77777777">
            <w:pPr>
              <w:bidi w:val="0"/>
              <w:jc w:val="both"/>
              <w:rPr>
                <w:lang w:bidi="ar-KW"/>
              </w:rPr>
            </w:pPr>
            <w:r>
              <w:rPr>
                <w:lang w:bidi="ar-KW"/>
              </w:rPr>
              <w:t>B</w:t>
            </w:r>
          </w:p>
        </w:tc>
        <w:tc>
          <w:tcPr>
            <w:tcW w:w="1800" w:type="dxa"/>
            <w:tcMar/>
          </w:tcPr>
          <w:p w:rsidR="00333E46" w:rsidP="00333E46" w:rsidRDefault="00333E46" w14:paraId="7BA15454" w14:textId="77777777">
            <w:pPr>
              <w:bidi w:val="0"/>
              <w:jc w:val="both"/>
              <w:rPr>
                <w:lang w:bidi="ar-KW"/>
              </w:rPr>
            </w:pPr>
            <w:r>
              <w:rPr>
                <w:lang w:bidi="ar-KW"/>
              </w:rPr>
              <w:t>≥ 83 and &lt; 87</w:t>
            </w:r>
          </w:p>
        </w:tc>
      </w:tr>
      <w:tr w:rsidR="00333E46" w:rsidTr="75F4E0EC" w14:paraId="55CCE827" w14:textId="77777777">
        <w:tc>
          <w:tcPr>
            <w:tcW w:w="985" w:type="dxa"/>
            <w:tcMar/>
          </w:tcPr>
          <w:p w:rsidR="00333E46" w:rsidP="00333E46" w:rsidRDefault="00333E46" w14:paraId="1A04C3F8" w14:textId="77777777">
            <w:pPr>
              <w:bidi w:val="0"/>
              <w:jc w:val="both"/>
              <w:rPr>
                <w:lang w:bidi="ar-KW"/>
              </w:rPr>
            </w:pPr>
            <w:r>
              <w:rPr>
                <w:lang w:bidi="ar-KW"/>
              </w:rPr>
              <w:t>B-</w:t>
            </w:r>
          </w:p>
        </w:tc>
        <w:tc>
          <w:tcPr>
            <w:tcW w:w="1800" w:type="dxa"/>
            <w:tcMar/>
          </w:tcPr>
          <w:p w:rsidR="00333E46" w:rsidP="00333E46" w:rsidRDefault="00333E46" w14:paraId="43DECF8B" w14:textId="77777777">
            <w:pPr>
              <w:bidi w:val="0"/>
              <w:jc w:val="both"/>
              <w:rPr>
                <w:lang w:bidi="ar-KW"/>
              </w:rPr>
            </w:pPr>
            <w:r>
              <w:rPr>
                <w:lang w:bidi="ar-KW"/>
              </w:rPr>
              <w:t>≥ 80 and &lt; 83</w:t>
            </w:r>
          </w:p>
        </w:tc>
      </w:tr>
      <w:tr w:rsidR="00333E46" w:rsidTr="75F4E0EC" w14:paraId="013B54BC" w14:textId="77777777">
        <w:tc>
          <w:tcPr>
            <w:tcW w:w="985" w:type="dxa"/>
            <w:tcMar/>
          </w:tcPr>
          <w:p w:rsidR="00333E46" w:rsidP="00333E46" w:rsidRDefault="00333E46" w14:paraId="30F30626" w14:textId="77777777">
            <w:pPr>
              <w:bidi w:val="0"/>
              <w:jc w:val="both"/>
              <w:rPr>
                <w:lang w:bidi="ar-KW"/>
              </w:rPr>
            </w:pPr>
            <w:r>
              <w:rPr>
                <w:lang w:bidi="ar-KW"/>
              </w:rPr>
              <w:t>C+</w:t>
            </w:r>
          </w:p>
        </w:tc>
        <w:tc>
          <w:tcPr>
            <w:tcW w:w="1800" w:type="dxa"/>
            <w:tcMar/>
          </w:tcPr>
          <w:p w:rsidR="00333E46" w:rsidP="00333E46" w:rsidRDefault="00333E46" w14:paraId="763F9B72" w14:textId="77777777">
            <w:pPr>
              <w:bidi w:val="0"/>
              <w:jc w:val="both"/>
              <w:rPr>
                <w:lang w:bidi="ar-KW"/>
              </w:rPr>
            </w:pPr>
            <w:r>
              <w:rPr>
                <w:lang w:bidi="ar-KW"/>
              </w:rPr>
              <w:t>≥ 77 and &lt; 80</w:t>
            </w:r>
          </w:p>
        </w:tc>
      </w:tr>
      <w:tr w:rsidR="00333E46" w:rsidTr="75F4E0EC" w14:paraId="4C3FAD0E" w14:textId="77777777">
        <w:tc>
          <w:tcPr>
            <w:tcW w:w="985" w:type="dxa"/>
            <w:tcMar/>
          </w:tcPr>
          <w:p w:rsidR="00333E46" w:rsidP="00333E46" w:rsidRDefault="00333E46" w14:paraId="5C2E6E90" w14:textId="77777777">
            <w:pPr>
              <w:bidi w:val="0"/>
              <w:jc w:val="both"/>
              <w:rPr>
                <w:lang w:bidi="ar-KW"/>
              </w:rPr>
            </w:pPr>
            <w:r>
              <w:rPr>
                <w:lang w:bidi="ar-KW"/>
              </w:rPr>
              <w:t>C</w:t>
            </w:r>
          </w:p>
        </w:tc>
        <w:tc>
          <w:tcPr>
            <w:tcW w:w="1800" w:type="dxa"/>
            <w:tcMar/>
          </w:tcPr>
          <w:p w:rsidR="00333E46" w:rsidP="00C708A9" w:rsidRDefault="00333E46" w14:paraId="7C5461FA" w14:textId="77777777">
            <w:pPr>
              <w:bidi w:val="0"/>
              <w:jc w:val="both"/>
              <w:rPr>
                <w:lang w:bidi="ar-KW"/>
              </w:rPr>
            </w:pPr>
            <w:r>
              <w:rPr>
                <w:lang w:bidi="ar-KW"/>
              </w:rPr>
              <w:t xml:space="preserve">≥ </w:t>
            </w:r>
            <w:r w:rsidR="00C708A9">
              <w:rPr>
                <w:lang w:bidi="ar-KW"/>
              </w:rPr>
              <w:t>7</w:t>
            </w:r>
            <w:r>
              <w:rPr>
                <w:lang w:bidi="ar-KW"/>
              </w:rPr>
              <w:t>3 and &lt; 77</w:t>
            </w:r>
          </w:p>
        </w:tc>
      </w:tr>
      <w:tr w:rsidR="00333E46" w:rsidTr="75F4E0EC" w14:paraId="6AD620A4" w14:textId="77777777">
        <w:tc>
          <w:tcPr>
            <w:tcW w:w="985" w:type="dxa"/>
            <w:tcMar/>
          </w:tcPr>
          <w:p w:rsidR="00333E46" w:rsidP="00333E46" w:rsidRDefault="00333E46" w14:paraId="41DEC807" w14:textId="77777777">
            <w:pPr>
              <w:bidi w:val="0"/>
              <w:jc w:val="both"/>
              <w:rPr>
                <w:lang w:bidi="ar-KW"/>
              </w:rPr>
            </w:pPr>
            <w:r>
              <w:rPr>
                <w:lang w:bidi="ar-KW"/>
              </w:rPr>
              <w:t>C-</w:t>
            </w:r>
          </w:p>
        </w:tc>
        <w:tc>
          <w:tcPr>
            <w:tcW w:w="1800" w:type="dxa"/>
            <w:tcMar/>
          </w:tcPr>
          <w:p w:rsidR="00333E46" w:rsidP="00C708A9" w:rsidRDefault="00333E46" w14:paraId="1AAC9B7F" w14:textId="77777777">
            <w:pPr>
              <w:bidi w:val="0"/>
              <w:jc w:val="both"/>
              <w:rPr>
                <w:lang w:bidi="ar-KW"/>
              </w:rPr>
            </w:pPr>
            <w:r>
              <w:rPr>
                <w:lang w:bidi="ar-KW"/>
              </w:rPr>
              <w:t xml:space="preserve">≥ </w:t>
            </w:r>
            <w:r w:rsidR="00C708A9">
              <w:rPr>
                <w:lang w:bidi="ar-KW"/>
              </w:rPr>
              <w:t>7</w:t>
            </w:r>
            <w:r>
              <w:rPr>
                <w:lang w:bidi="ar-KW"/>
              </w:rPr>
              <w:t>0 and &lt; 73</w:t>
            </w:r>
          </w:p>
        </w:tc>
      </w:tr>
      <w:tr w:rsidR="00C708A9" w:rsidTr="75F4E0EC" w14:paraId="09B13449" w14:textId="77777777">
        <w:tc>
          <w:tcPr>
            <w:tcW w:w="985" w:type="dxa"/>
            <w:tcMar/>
          </w:tcPr>
          <w:p w:rsidR="00C708A9" w:rsidP="00C708A9" w:rsidRDefault="00C708A9" w14:paraId="33AF14B0" w14:textId="77777777">
            <w:pPr>
              <w:bidi w:val="0"/>
              <w:jc w:val="both"/>
              <w:rPr>
                <w:lang w:bidi="ar-KW"/>
              </w:rPr>
            </w:pPr>
            <w:r>
              <w:rPr>
                <w:lang w:bidi="ar-KW"/>
              </w:rPr>
              <w:t>D+</w:t>
            </w:r>
          </w:p>
        </w:tc>
        <w:tc>
          <w:tcPr>
            <w:tcW w:w="1800" w:type="dxa"/>
            <w:tcMar/>
          </w:tcPr>
          <w:p w:rsidR="00C708A9" w:rsidP="00C708A9" w:rsidRDefault="00C708A9" w14:paraId="5EB966FF" w14:textId="77777777">
            <w:pPr>
              <w:bidi w:val="0"/>
              <w:jc w:val="both"/>
              <w:rPr>
                <w:lang w:bidi="ar-KW"/>
              </w:rPr>
            </w:pPr>
            <w:r>
              <w:rPr>
                <w:lang w:bidi="ar-KW"/>
              </w:rPr>
              <w:t>≥ 65 and &lt; 70</w:t>
            </w:r>
          </w:p>
        </w:tc>
      </w:tr>
      <w:tr w:rsidR="00C708A9" w:rsidTr="75F4E0EC" w14:paraId="7CBF4EFC" w14:textId="77777777">
        <w:tc>
          <w:tcPr>
            <w:tcW w:w="985" w:type="dxa"/>
            <w:tcMar/>
          </w:tcPr>
          <w:p w:rsidR="00C708A9" w:rsidP="00C708A9" w:rsidRDefault="00C708A9" w14:paraId="6E2F7A5B" w14:textId="77777777">
            <w:pPr>
              <w:bidi w:val="0"/>
              <w:jc w:val="both"/>
              <w:rPr>
                <w:lang w:bidi="ar-KW"/>
              </w:rPr>
            </w:pPr>
            <w:r>
              <w:rPr>
                <w:lang w:bidi="ar-KW"/>
              </w:rPr>
              <w:t>D</w:t>
            </w:r>
          </w:p>
        </w:tc>
        <w:tc>
          <w:tcPr>
            <w:tcW w:w="1800" w:type="dxa"/>
            <w:tcMar/>
          </w:tcPr>
          <w:p w:rsidR="00C708A9" w:rsidP="00C708A9" w:rsidRDefault="00C708A9" w14:paraId="2E75EAD9" w14:textId="77777777">
            <w:pPr>
              <w:bidi w:val="0"/>
              <w:jc w:val="both"/>
              <w:rPr>
                <w:lang w:bidi="ar-KW"/>
              </w:rPr>
            </w:pPr>
            <w:r>
              <w:rPr>
                <w:lang w:bidi="ar-KW"/>
              </w:rPr>
              <w:t>≥ 60 and &lt; 65</w:t>
            </w:r>
          </w:p>
        </w:tc>
      </w:tr>
      <w:tr w:rsidR="00333E46" w:rsidTr="75F4E0EC" w14:paraId="7CE04ED8" w14:textId="77777777">
        <w:tc>
          <w:tcPr>
            <w:tcW w:w="985" w:type="dxa"/>
            <w:tcMar/>
          </w:tcPr>
          <w:p w:rsidR="00333E46" w:rsidP="00333E46" w:rsidRDefault="00333E46" w14:paraId="524616AD" w14:textId="77777777">
            <w:pPr>
              <w:bidi w:val="0"/>
              <w:jc w:val="both"/>
              <w:rPr>
                <w:lang w:bidi="ar-KW"/>
              </w:rPr>
            </w:pPr>
            <w:r>
              <w:rPr>
                <w:lang w:bidi="ar-KW"/>
              </w:rPr>
              <w:t>F</w:t>
            </w:r>
          </w:p>
        </w:tc>
        <w:tc>
          <w:tcPr>
            <w:tcW w:w="1800" w:type="dxa"/>
            <w:tcMar/>
          </w:tcPr>
          <w:p w:rsidR="00333E46" w:rsidP="00333E46" w:rsidRDefault="00333E46" w14:paraId="65E0D1DF" w14:textId="77777777">
            <w:pPr>
              <w:bidi w:val="0"/>
              <w:jc w:val="both"/>
              <w:rPr>
                <w:lang w:bidi="ar-KW"/>
              </w:rPr>
            </w:pPr>
            <w:r>
              <w:rPr>
                <w:lang w:bidi="ar-KW"/>
              </w:rPr>
              <w:t>&lt; 60</w:t>
            </w:r>
          </w:p>
        </w:tc>
      </w:tr>
    </w:tbl>
    <w:p w:rsidRPr="005D45B2" w:rsidR="00F31407" w:rsidP="75F4E0EC" w:rsidRDefault="00F31407" w14:paraId="3829B0A8" w14:textId="51315D11">
      <w:pPr>
        <w:pStyle w:val="Normal"/>
        <w:bidi w:val="0"/>
        <w:spacing w:after="0"/>
        <w:jc w:val="both"/>
        <w:rPr>
          <w:b w:val="1"/>
          <w:bCs w:val="1"/>
          <w:lang w:bidi="ar-KW"/>
        </w:rPr>
      </w:pPr>
      <w:r w:rsidRPr="75F4E0EC" w:rsidR="00F31407">
        <w:rPr>
          <w:b w:val="1"/>
          <w:bCs w:val="1"/>
          <w:lang w:bidi="ar-KW"/>
        </w:rPr>
        <w:t>Important Dates</w:t>
      </w:r>
    </w:p>
    <w:tbl>
      <w:tblPr>
        <w:tblStyle w:val="TableGrid"/>
        <w:tblW w:w="0" w:type="auto"/>
        <w:tblLook w:val="04A0" w:firstRow="1" w:lastRow="0" w:firstColumn="1" w:lastColumn="0" w:noHBand="0" w:noVBand="1"/>
      </w:tblPr>
      <w:tblGrid>
        <w:gridCol w:w="2297"/>
        <w:gridCol w:w="6719"/>
      </w:tblGrid>
      <w:tr w:rsidRPr="00BC4ECD" w:rsidR="008C1DC9" w:rsidTr="75F4E0EC" w14:paraId="54FDF92D" w14:textId="77777777">
        <w:tc>
          <w:tcPr>
            <w:tcW w:w="2297" w:type="dxa"/>
            <w:shd w:val="clear" w:color="auto" w:fill="D9D9D9" w:themeFill="background1" w:themeFillShade="D9"/>
            <w:tcMar/>
          </w:tcPr>
          <w:p w:rsidRPr="00BC4ECD" w:rsidR="00F31407" w:rsidP="00687B05" w:rsidRDefault="00F31407" w14:paraId="78C9056F" w14:textId="7525725C">
            <w:pPr>
              <w:tabs>
                <w:tab w:val="left" w:pos="1133"/>
              </w:tabs>
              <w:bidi w:val="0"/>
              <w:jc w:val="both"/>
              <w:rPr>
                <w:b/>
                <w:bCs/>
                <w:lang w:bidi="ar-KW"/>
              </w:rPr>
            </w:pPr>
            <w:r>
              <w:rPr>
                <w:b/>
                <w:bCs/>
                <w:lang w:bidi="ar-KW"/>
              </w:rPr>
              <w:t>Date</w:t>
            </w:r>
          </w:p>
        </w:tc>
        <w:tc>
          <w:tcPr>
            <w:tcW w:w="6719" w:type="dxa"/>
            <w:shd w:val="clear" w:color="auto" w:fill="D9D9D9" w:themeFill="background1" w:themeFillShade="D9"/>
            <w:tcMar/>
          </w:tcPr>
          <w:p w:rsidRPr="00BC4ECD" w:rsidR="00F31407" w:rsidP="00687B05" w:rsidRDefault="00F31407" w14:paraId="52E2770C" w14:textId="181BB758">
            <w:pPr>
              <w:bidi w:val="0"/>
              <w:jc w:val="both"/>
              <w:rPr>
                <w:b/>
                <w:bCs/>
                <w:lang w:bidi="ar-KW"/>
              </w:rPr>
            </w:pPr>
            <w:r>
              <w:rPr>
                <w:b/>
                <w:bCs/>
                <w:lang w:bidi="ar-KW"/>
              </w:rPr>
              <w:t>Event</w:t>
            </w:r>
          </w:p>
        </w:tc>
      </w:tr>
      <w:tr w:rsidRPr="001557F5" w:rsidR="00E65CC0" w:rsidTr="75F4E0EC" w14:paraId="0A39C4B0" w14:textId="77777777">
        <w:tc>
          <w:tcPr>
            <w:tcW w:w="2297" w:type="dxa"/>
            <w:tcMar/>
          </w:tcPr>
          <w:p w:rsidR="00E65CC0" w:rsidP="00E65CC0" w:rsidRDefault="00E65CC0" w14:paraId="665DA43B" w14:textId="5732A39B">
            <w:pPr>
              <w:bidi w:val="0"/>
              <w:spacing w:line="259" w:lineRule="auto"/>
            </w:pPr>
            <w:r w:rsidRPr="3F6C2F7A">
              <w:rPr>
                <w:lang w:bidi="ar-KW"/>
              </w:rPr>
              <w:t>Feb. 5th</w:t>
            </w:r>
          </w:p>
        </w:tc>
        <w:tc>
          <w:tcPr>
            <w:tcW w:w="6719" w:type="dxa"/>
            <w:tcMar/>
          </w:tcPr>
          <w:p w:rsidR="00E65CC0" w:rsidP="00E65CC0" w:rsidRDefault="00E65CC0" w14:paraId="31725529" w14:textId="5BBDB5F0">
            <w:pPr>
              <w:bidi w:val="0"/>
              <w:jc w:val="both"/>
              <w:rPr>
                <w:lang w:bidi="ar-KW"/>
              </w:rPr>
            </w:pPr>
            <w:r>
              <w:rPr>
                <w:lang w:bidi="ar-KW"/>
              </w:rPr>
              <w:t>First Day of Semester</w:t>
            </w:r>
          </w:p>
        </w:tc>
      </w:tr>
      <w:tr w:rsidRPr="001557F5" w:rsidR="00E65CC0" w:rsidTr="75F4E0EC" w14:paraId="30FE05CD" w14:textId="77777777">
        <w:tc>
          <w:tcPr>
            <w:tcW w:w="2297" w:type="dxa"/>
            <w:tcMar/>
          </w:tcPr>
          <w:p w:rsidR="00E65CC0" w:rsidP="00E65CC0" w:rsidRDefault="00E65CC0" w14:paraId="6DB4CC2D" w14:textId="480B04CE">
            <w:pPr>
              <w:bidi w:val="0"/>
              <w:rPr>
                <w:vertAlign w:val="superscript"/>
                <w:lang w:bidi="ar-KW"/>
              </w:rPr>
            </w:pPr>
            <w:r>
              <w:rPr>
                <w:lang w:bidi="ar-KW"/>
              </w:rPr>
              <w:t>Feb.</w:t>
            </w:r>
            <w:r w:rsidRPr="3F6C2F7A">
              <w:rPr>
                <w:lang w:bidi="ar-KW"/>
              </w:rPr>
              <w:t xml:space="preserve"> 5-19th</w:t>
            </w:r>
          </w:p>
        </w:tc>
        <w:tc>
          <w:tcPr>
            <w:tcW w:w="6719" w:type="dxa"/>
            <w:tcMar/>
          </w:tcPr>
          <w:p w:rsidR="00E65CC0" w:rsidP="00E65CC0" w:rsidRDefault="00E65CC0" w14:paraId="4C09DA06" w14:textId="37E0570D">
            <w:pPr>
              <w:bidi w:val="0"/>
              <w:jc w:val="both"/>
              <w:rPr>
                <w:lang w:bidi="ar-KW"/>
              </w:rPr>
            </w:pPr>
            <w:r>
              <w:rPr>
                <w:lang w:bidi="ar-KW"/>
              </w:rPr>
              <w:t>Registration (Add &amp; Drop Courses)</w:t>
            </w:r>
          </w:p>
        </w:tc>
      </w:tr>
      <w:tr w:rsidRPr="001557F5" w:rsidR="00E65CC0" w:rsidTr="75F4E0EC" w14:paraId="777FBA7A" w14:textId="77777777">
        <w:trPr>
          <w:trHeight w:val="300"/>
        </w:trPr>
        <w:tc>
          <w:tcPr>
            <w:tcW w:w="2297" w:type="dxa"/>
            <w:tcMar/>
          </w:tcPr>
          <w:p w:rsidR="00E65CC0" w:rsidP="00E65CC0" w:rsidRDefault="00E65CC0" w14:paraId="2E4D09D1" w14:textId="01F9B3D4">
            <w:pPr>
              <w:bidi w:val="0"/>
              <w:rPr>
                <w:lang w:bidi="ar-KW"/>
              </w:rPr>
            </w:pPr>
            <w:r w:rsidRPr="75F4E0EC" w:rsidR="3C464D90">
              <w:rPr>
                <w:lang w:bidi="ar-KW"/>
              </w:rPr>
              <w:t xml:space="preserve">March </w:t>
            </w:r>
            <w:r w:rsidRPr="75F4E0EC" w:rsidR="161A965F">
              <w:rPr>
                <w:lang w:bidi="ar-KW"/>
              </w:rPr>
              <w:t>4</w:t>
            </w:r>
            <w:r w:rsidRPr="75F4E0EC" w:rsidR="3C464D90">
              <w:rPr>
                <w:vertAlign w:val="superscript"/>
                <w:lang w:bidi="ar-KW"/>
              </w:rPr>
              <w:t>th</w:t>
            </w:r>
          </w:p>
        </w:tc>
        <w:tc>
          <w:tcPr>
            <w:tcW w:w="6719" w:type="dxa"/>
            <w:tcMar/>
          </w:tcPr>
          <w:p w:rsidRPr="00AB6B1E" w:rsidR="00E65CC0" w:rsidP="75F4E0EC" w:rsidRDefault="00E65CC0" w14:paraId="5C7E61ED" w14:textId="46DE7BE1">
            <w:pPr>
              <w:pStyle w:val="Normal"/>
              <w:suppressLineNumbers w:val="0"/>
              <w:bidi w:val="0"/>
              <w:spacing w:before="0" w:beforeAutospacing="off" w:after="0" w:afterAutospacing="off" w:line="259" w:lineRule="auto"/>
              <w:ind w:left="0" w:right="0"/>
              <w:jc w:val="both"/>
            </w:pPr>
            <w:r w:rsidRPr="75F4E0EC" w:rsidR="701A0AF6">
              <w:rPr>
                <w:lang w:bidi="ar-KW"/>
              </w:rPr>
              <w:t>First Midterm (Taxation)</w:t>
            </w:r>
          </w:p>
        </w:tc>
      </w:tr>
      <w:tr w:rsidR="75F4E0EC" w:rsidTr="75F4E0EC" w14:paraId="2292D799">
        <w:trPr>
          <w:trHeight w:val="300"/>
        </w:trPr>
        <w:tc>
          <w:tcPr>
            <w:tcW w:w="2297" w:type="dxa"/>
            <w:tcMar/>
          </w:tcPr>
          <w:p w:rsidR="75F4E0EC" w:rsidP="75F4E0EC" w:rsidRDefault="75F4E0EC" w14:noSpellErr="1" w14:paraId="0812E4A2" w14:textId="257FBFB2">
            <w:pPr>
              <w:bidi w:val="0"/>
              <w:rPr>
                <w:lang w:bidi="ar-KW"/>
              </w:rPr>
            </w:pPr>
            <w:r w:rsidRPr="75F4E0EC" w:rsidR="75F4E0EC">
              <w:rPr>
                <w:lang w:bidi="ar-KW"/>
              </w:rPr>
              <w:t xml:space="preserve">March </w:t>
            </w:r>
            <w:r w:rsidRPr="75F4E0EC" w:rsidR="75F4E0EC">
              <w:rPr>
                <w:lang w:bidi="ar-KW"/>
              </w:rPr>
              <w:t>1</w:t>
            </w:r>
            <w:r w:rsidRPr="75F4E0EC" w:rsidR="75F4E0EC">
              <w:rPr>
                <w:lang w:bidi="ar-KW"/>
              </w:rPr>
              <w:t>6</w:t>
            </w:r>
            <w:r w:rsidRPr="75F4E0EC" w:rsidR="75F4E0EC">
              <w:rPr>
                <w:vertAlign w:val="superscript"/>
                <w:lang w:bidi="ar-KW"/>
              </w:rPr>
              <w:t>th</w:t>
            </w:r>
          </w:p>
        </w:tc>
        <w:tc>
          <w:tcPr>
            <w:tcW w:w="6719" w:type="dxa"/>
            <w:tcMar/>
          </w:tcPr>
          <w:p w:rsidR="75F4E0EC" w:rsidP="75F4E0EC" w:rsidRDefault="75F4E0EC" w14:noSpellErr="1" w14:paraId="758F0B23" w14:textId="7EE13E9D">
            <w:pPr>
              <w:bidi w:val="0"/>
              <w:jc w:val="both"/>
              <w:rPr>
                <w:rtl w:val="1"/>
                <w:lang w:bidi="ar-KW"/>
              </w:rPr>
            </w:pPr>
            <w:r w:rsidRPr="75F4E0EC" w:rsidR="75F4E0EC">
              <w:rPr>
                <w:lang w:bidi="ar-KW"/>
              </w:rPr>
              <w:t>Last day to drop a course &amp; Course Withdrawal</w:t>
            </w:r>
          </w:p>
        </w:tc>
      </w:tr>
      <w:tr w:rsidRPr="001557F5" w:rsidR="00E65CC0" w:rsidTr="75F4E0EC" w14:paraId="68943D4B" w14:textId="77777777">
        <w:tc>
          <w:tcPr>
            <w:tcW w:w="2297" w:type="dxa"/>
            <w:tcMar/>
          </w:tcPr>
          <w:p w:rsidR="00E65CC0" w:rsidP="00E65CC0" w:rsidRDefault="00E65CC0" w14:paraId="401A0288" w14:textId="55AC9994">
            <w:pPr>
              <w:bidi w:val="0"/>
              <w:spacing w:line="259" w:lineRule="auto"/>
            </w:pPr>
            <w:r w:rsidRPr="75F4E0EC" w:rsidR="7232A138">
              <w:rPr>
                <w:lang w:bidi="ar-KW"/>
              </w:rPr>
              <w:t>April</w:t>
            </w:r>
            <w:r w:rsidRPr="75F4E0EC" w:rsidR="3C464D90">
              <w:rPr>
                <w:lang w:bidi="ar-KW"/>
              </w:rPr>
              <w:t xml:space="preserve"> </w:t>
            </w:r>
            <w:r w:rsidRPr="75F4E0EC" w:rsidR="540E626E">
              <w:rPr>
                <w:lang w:bidi="ar-KW"/>
              </w:rPr>
              <w:t>1</w:t>
            </w:r>
            <w:r w:rsidRPr="75F4E0EC" w:rsidR="3C464D90">
              <w:rPr>
                <w:lang w:bidi="ar-KW"/>
              </w:rPr>
              <w:t>0</w:t>
            </w:r>
            <w:r w:rsidRPr="75F4E0EC" w:rsidR="3C464D90">
              <w:rPr>
                <w:lang w:bidi="ar-KW"/>
              </w:rPr>
              <w:t>th</w:t>
            </w:r>
          </w:p>
        </w:tc>
        <w:tc>
          <w:tcPr>
            <w:tcW w:w="6719" w:type="dxa"/>
            <w:tcMar/>
          </w:tcPr>
          <w:p w:rsidR="00E65CC0" w:rsidP="00E65CC0" w:rsidRDefault="00E65CC0" w14:paraId="40DFE656" w14:textId="4BC75098">
            <w:pPr>
              <w:bidi w:val="0"/>
              <w:jc w:val="both"/>
              <w:rPr>
                <w:lang w:bidi="ar-KW"/>
              </w:rPr>
            </w:pPr>
            <w:r>
              <w:rPr>
                <w:lang w:bidi="ar-KW"/>
              </w:rPr>
              <w:t xml:space="preserve">Eid </w:t>
            </w:r>
            <w:proofErr w:type="spellStart"/>
            <w:r>
              <w:rPr>
                <w:lang w:bidi="ar-KW"/>
              </w:rPr>
              <w:t>AlFiter</w:t>
            </w:r>
            <w:proofErr w:type="spellEnd"/>
            <w:r>
              <w:rPr>
                <w:lang w:bidi="ar-KW"/>
              </w:rPr>
              <w:t xml:space="preserve"> Holiday</w:t>
            </w:r>
          </w:p>
        </w:tc>
      </w:tr>
      <w:tr w:rsidRPr="001557F5" w:rsidR="00E65CC0" w:rsidTr="75F4E0EC" w14:paraId="126530BD" w14:textId="77777777">
        <w:tc>
          <w:tcPr>
            <w:tcW w:w="2297" w:type="dxa"/>
            <w:tcMar/>
          </w:tcPr>
          <w:p w:rsidRPr="00D760B6" w:rsidR="00E65CC0" w:rsidP="00E65CC0" w:rsidRDefault="00E65CC0" w14:paraId="231858F8" w14:textId="584E483B">
            <w:pPr>
              <w:bidi w:val="0"/>
              <w:rPr>
                <w:lang w:bidi="ar-KW"/>
              </w:rPr>
            </w:pPr>
            <w:r w:rsidRPr="75F4E0EC" w:rsidR="3C464D90">
              <w:rPr>
                <w:lang w:bidi="ar-KW"/>
              </w:rPr>
              <w:t>April</w:t>
            </w:r>
            <w:r w:rsidRPr="75F4E0EC" w:rsidR="3C464D90">
              <w:rPr>
                <w:lang w:bidi="ar-KW"/>
              </w:rPr>
              <w:t xml:space="preserve"> </w:t>
            </w:r>
            <w:r w:rsidRPr="75F4E0EC" w:rsidR="3C464D90">
              <w:rPr>
                <w:lang w:bidi="ar-KW"/>
              </w:rPr>
              <w:t>1</w:t>
            </w:r>
            <w:r w:rsidRPr="75F4E0EC" w:rsidR="1BFCFAA1">
              <w:rPr>
                <w:lang w:bidi="ar-KW"/>
              </w:rPr>
              <w:t>5</w:t>
            </w:r>
            <w:r w:rsidRPr="75F4E0EC" w:rsidR="1BFCFAA1">
              <w:rPr>
                <w:vertAlign w:val="superscript"/>
                <w:lang w:bidi="ar-KW"/>
              </w:rPr>
              <w:t>th</w:t>
            </w:r>
            <w:r w:rsidRPr="75F4E0EC" w:rsidR="3C464D90">
              <w:rPr>
                <w:lang w:bidi="ar-KW"/>
              </w:rPr>
              <w:t xml:space="preserve"> </w:t>
            </w:r>
          </w:p>
        </w:tc>
        <w:tc>
          <w:tcPr>
            <w:tcW w:w="6719" w:type="dxa"/>
            <w:tcMar/>
          </w:tcPr>
          <w:p w:rsidR="00E65CC0" w:rsidP="00E65CC0" w:rsidRDefault="00E65CC0" w14:paraId="7819D74A" w14:textId="03888DCA">
            <w:pPr>
              <w:bidi w:val="0"/>
              <w:jc w:val="both"/>
              <w:rPr>
                <w:lang w:bidi="ar-KW"/>
              </w:rPr>
            </w:pPr>
            <w:r w:rsidRPr="75F4E0EC" w:rsidR="3C464D90">
              <w:rPr>
                <w:lang w:bidi="ar-KW"/>
              </w:rPr>
              <w:t>Second Mid Term Exam</w:t>
            </w:r>
            <w:r w:rsidRPr="75F4E0EC" w:rsidR="1AB3C5B7">
              <w:rPr>
                <w:lang w:bidi="ar-KW"/>
              </w:rPr>
              <w:t xml:space="preserve"> (Zakat)</w:t>
            </w:r>
          </w:p>
        </w:tc>
      </w:tr>
      <w:tr w:rsidRPr="001557F5" w:rsidR="00E65CC0" w:rsidTr="75F4E0EC" w14:paraId="31037D47" w14:textId="77777777">
        <w:tc>
          <w:tcPr>
            <w:tcW w:w="2297" w:type="dxa"/>
            <w:tcMar/>
          </w:tcPr>
          <w:p w:rsidRPr="00D760B6" w:rsidR="00E65CC0" w:rsidP="00E65CC0" w:rsidRDefault="00E65CC0" w14:paraId="01A95CF0" w14:textId="63B6E690">
            <w:pPr>
              <w:bidi w:val="0"/>
              <w:rPr>
                <w:vertAlign w:val="superscript"/>
                <w:lang w:bidi="ar-KW"/>
              </w:rPr>
            </w:pPr>
            <w:r>
              <w:rPr>
                <w:lang w:bidi="ar-KW"/>
              </w:rPr>
              <w:t>May 4</w:t>
            </w:r>
            <w:r w:rsidRPr="3F6C2F7A">
              <w:rPr>
                <w:vertAlign w:val="superscript"/>
                <w:lang w:bidi="ar-KW"/>
              </w:rPr>
              <w:t>th</w:t>
            </w:r>
            <w:r w:rsidRPr="3F6C2F7A">
              <w:rPr>
                <w:lang w:bidi="ar-KW"/>
              </w:rPr>
              <w:t xml:space="preserve"> </w:t>
            </w:r>
          </w:p>
        </w:tc>
        <w:tc>
          <w:tcPr>
            <w:tcW w:w="6719" w:type="dxa"/>
            <w:tcMar/>
          </w:tcPr>
          <w:p w:rsidR="00E65CC0" w:rsidP="00E65CC0" w:rsidRDefault="00E65CC0" w14:paraId="595F1DB5" w14:textId="5E605BCC">
            <w:pPr>
              <w:bidi w:val="0"/>
              <w:jc w:val="both"/>
              <w:rPr>
                <w:lang w:bidi="ar-KW"/>
              </w:rPr>
            </w:pPr>
            <w:r>
              <w:rPr>
                <w:lang w:bidi="ar-KW"/>
              </w:rPr>
              <w:t>Last day of classes</w:t>
            </w:r>
          </w:p>
        </w:tc>
      </w:tr>
      <w:tr w:rsidR="00E65CC0" w:rsidTr="75F4E0EC" w14:paraId="3D098799" w14:textId="77777777">
        <w:tc>
          <w:tcPr>
            <w:tcW w:w="2297" w:type="dxa"/>
            <w:tcMar/>
          </w:tcPr>
          <w:p w:rsidR="00E65CC0" w:rsidP="00E65CC0" w:rsidRDefault="00E65CC0" w14:paraId="7A21E469" w14:textId="49616FF9">
            <w:pPr>
              <w:bidi w:val="0"/>
              <w:rPr>
                <w:lang w:bidi="ar-KW"/>
              </w:rPr>
            </w:pPr>
            <w:r>
              <w:rPr>
                <w:lang w:bidi="ar-KW"/>
              </w:rPr>
              <w:t xml:space="preserve">May </w:t>
            </w:r>
            <w:r w:rsidR="005F3112">
              <w:rPr>
                <w:lang w:bidi="ar-KW"/>
              </w:rPr>
              <w:t>16</w:t>
            </w:r>
            <w:r w:rsidRPr="3F6C2F7A">
              <w:rPr>
                <w:vertAlign w:val="superscript"/>
                <w:lang w:bidi="ar-KW"/>
              </w:rPr>
              <w:t>th</w:t>
            </w:r>
            <w:r w:rsidRPr="3F6C2F7A">
              <w:rPr>
                <w:lang w:bidi="ar-KW"/>
              </w:rPr>
              <w:t xml:space="preserve"> </w:t>
            </w:r>
            <w:r w:rsidRPr="3F6C2F7A">
              <w:rPr>
                <w:vertAlign w:val="superscript"/>
                <w:lang w:bidi="ar-KW"/>
              </w:rPr>
              <w:t xml:space="preserve"> </w:t>
            </w:r>
            <w:r w:rsidRPr="3F6C2F7A">
              <w:rPr>
                <w:lang w:bidi="ar-KW"/>
              </w:rPr>
              <w:t xml:space="preserve"> </w:t>
            </w:r>
          </w:p>
        </w:tc>
        <w:tc>
          <w:tcPr>
            <w:tcW w:w="6719" w:type="dxa"/>
            <w:tcMar/>
          </w:tcPr>
          <w:p w:rsidR="00E65CC0" w:rsidP="00E65CC0" w:rsidRDefault="00E65CC0" w14:paraId="0144875C" w14:textId="4DF93768">
            <w:pPr>
              <w:bidi w:val="0"/>
              <w:jc w:val="both"/>
              <w:rPr>
                <w:lang w:bidi="ar-KW"/>
              </w:rPr>
            </w:pPr>
            <w:r>
              <w:rPr>
                <w:lang w:bidi="ar-KW"/>
              </w:rPr>
              <w:t>Final Exams Period</w:t>
            </w:r>
          </w:p>
        </w:tc>
      </w:tr>
      <w:tr w:rsidR="00E65CC0" w:rsidTr="75F4E0EC" w14:paraId="6BB35187" w14:textId="77777777">
        <w:tc>
          <w:tcPr>
            <w:tcW w:w="2297" w:type="dxa"/>
            <w:tcMar/>
          </w:tcPr>
          <w:p w:rsidR="00E65CC0" w:rsidP="00E65CC0" w:rsidRDefault="00E65CC0" w14:paraId="33CFF2ED" w14:textId="65D7A329">
            <w:pPr>
              <w:bidi w:val="0"/>
              <w:rPr>
                <w:lang w:bidi="ar-KW"/>
              </w:rPr>
            </w:pPr>
            <w:r>
              <w:rPr>
                <w:lang w:bidi="ar-KW"/>
              </w:rPr>
              <w:t>May 30</w:t>
            </w:r>
            <w:r w:rsidRPr="00D65789">
              <w:rPr>
                <w:vertAlign w:val="superscript"/>
                <w:lang w:bidi="ar-KW"/>
              </w:rPr>
              <w:t>th</w:t>
            </w:r>
            <w:r>
              <w:rPr>
                <w:lang w:bidi="ar-KW"/>
              </w:rPr>
              <w:t xml:space="preserve"> </w:t>
            </w:r>
          </w:p>
        </w:tc>
        <w:tc>
          <w:tcPr>
            <w:tcW w:w="6719" w:type="dxa"/>
            <w:tcMar/>
          </w:tcPr>
          <w:p w:rsidR="00E65CC0" w:rsidP="00E65CC0" w:rsidRDefault="00E65CC0" w14:paraId="4BA74949" w14:textId="0C841901">
            <w:pPr>
              <w:bidi w:val="0"/>
              <w:jc w:val="both"/>
              <w:rPr>
                <w:lang w:bidi="ar-KW"/>
              </w:rPr>
            </w:pPr>
            <w:r>
              <w:rPr>
                <w:lang w:bidi="ar-KW"/>
              </w:rPr>
              <w:t>Last Day to Submit Final Grades on KU system</w:t>
            </w:r>
          </w:p>
        </w:tc>
      </w:tr>
    </w:tbl>
    <w:p w:rsidR="008D6516" w:rsidRDefault="008D6516" w14:paraId="2B6D55EB" w14:textId="77777777">
      <w:pPr>
        <w:bidi w:val="0"/>
        <w:rPr>
          <w:lang w:bidi="ar-KW"/>
        </w:rPr>
      </w:pPr>
      <w:r>
        <w:rPr>
          <w:lang w:bidi="ar-KW"/>
        </w:rPr>
        <w:br w:type="page"/>
      </w:r>
    </w:p>
    <w:p w:rsidRPr="009F76E8" w:rsidR="000104D9" w:rsidP="00A7419E" w:rsidRDefault="000104D9" w14:paraId="2185EB32" w14:textId="77777777">
      <w:pPr>
        <w:pStyle w:val="Heading1"/>
        <w:bidi w:val="0"/>
        <w:rPr>
          <w:rFonts w:asciiTheme="majorBidi" w:hAnsiTheme="majorBidi"/>
          <w:sz w:val="24"/>
          <w:szCs w:val="24"/>
        </w:rPr>
      </w:pPr>
      <w:r w:rsidRPr="009F76E8">
        <w:rPr>
          <w:rFonts w:asciiTheme="majorBidi" w:hAnsiTheme="majorBidi"/>
          <w:sz w:val="24"/>
          <w:szCs w:val="24"/>
        </w:rPr>
        <w:t>CBA Competency Goals</w:t>
      </w:r>
    </w:p>
    <w:p w:rsidRPr="00386161" w:rsidR="000104D9" w:rsidP="00741277" w:rsidRDefault="000104D9" w14:paraId="299C93DD" w14:textId="77777777">
      <w:pPr>
        <w:pStyle w:val="ListParagraph"/>
        <w:numPr>
          <w:ilvl w:val="0"/>
          <w:numId w:val="16"/>
        </w:numPr>
        <w:tabs>
          <w:tab w:val="left" w:pos="450"/>
          <w:tab w:val="left" w:pos="2250"/>
        </w:tabs>
        <w:bidi w:val="0"/>
        <w:spacing w:after="0" w:line="240" w:lineRule="auto"/>
        <w:jc w:val="both"/>
        <w:rPr>
          <w:rFonts w:asciiTheme="majorBidi" w:hAnsiTheme="majorBidi" w:cstheme="majorBidi"/>
          <w:lang w:bidi="ar-KW"/>
        </w:rPr>
      </w:pPr>
      <w:r w:rsidRPr="00386161">
        <w:rPr>
          <w:rFonts w:asciiTheme="majorBidi" w:hAnsiTheme="majorBidi" w:cstheme="majorBidi"/>
          <w:b/>
          <w:bCs/>
          <w:u w:val="single"/>
          <w:lang w:bidi="ar-KW"/>
        </w:rPr>
        <w:t>Analytical Competency:</w:t>
      </w:r>
      <w:r w:rsidRPr="00386161">
        <w:rPr>
          <w:rFonts w:asciiTheme="majorBidi" w:hAnsiTheme="majorBidi" w:cstheme="majorBidi"/>
          <w:b/>
          <w:bCs/>
          <w:lang w:bidi="ar-KW"/>
        </w:rPr>
        <w:t xml:space="preserve"> </w:t>
      </w:r>
      <w:r w:rsidRPr="00386161">
        <w:rPr>
          <w:rFonts w:asciiTheme="majorBidi" w:hAnsiTheme="majorBidi" w:cstheme="majorBidi"/>
          <w:lang w:bidi="ar-KW"/>
        </w:rPr>
        <w:t>A CBA graduate will be able to use analytical skills to solve business problems and make a well-supported business decision.</w:t>
      </w:r>
    </w:p>
    <w:p w:rsidRPr="00386161" w:rsidR="000104D9" w:rsidP="00741277" w:rsidRDefault="000104D9" w14:paraId="76E14FB0" w14:textId="77777777">
      <w:pPr>
        <w:pStyle w:val="ListParagraph"/>
        <w:numPr>
          <w:ilvl w:val="0"/>
          <w:numId w:val="16"/>
        </w:numPr>
        <w:bidi w:val="0"/>
        <w:spacing w:after="0" w:line="240" w:lineRule="auto"/>
        <w:jc w:val="both"/>
        <w:rPr>
          <w:rFonts w:asciiTheme="majorBidi" w:hAnsiTheme="majorBidi" w:cstheme="majorBidi"/>
          <w:b/>
          <w:bCs/>
          <w:lang w:bidi="ar-KW"/>
        </w:rPr>
      </w:pPr>
      <w:r w:rsidRPr="00386161">
        <w:rPr>
          <w:rFonts w:asciiTheme="majorBidi" w:hAnsiTheme="majorBidi" w:cstheme="majorBidi"/>
          <w:b/>
          <w:bCs/>
          <w:lang w:bidi="ar-KW"/>
        </w:rPr>
        <w:t>Student Learning Objectives:</w:t>
      </w:r>
    </w:p>
    <w:p w:rsidRPr="00741277" w:rsidR="000104D9" w:rsidP="00741277" w:rsidRDefault="000104D9" w14:paraId="3CBAFAF0" w14:textId="77777777">
      <w:pPr>
        <w:pStyle w:val="ListParagraph"/>
        <w:numPr>
          <w:ilvl w:val="0"/>
          <w:numId w:val="17"/>
        </w:numPr>
        <w:bidi w:val="0"/>
        <w:spacing w:after="0" w:line="240" w:lineRule="auto"/>
        <w:jc w:val="both"/>
        <w:rPr>
          <w:rFonts w:asciiTheme="majorBidi" w:hAnsiTheme="majorBidi" w:cstheme="majorBidi"/>
          <w:lang w:bidi="ar-KW"/>
        </w:rPr>
      </w:pPr>
      <w:r w:rsidRPr="00741277">
        <w:rPr>
          <w:rFonts w:asciiTheme="majorBidi" w:hAnsiTheme="majorBidi" w:cstheme="majorBidi"/>
          <w:lang w:bidi="ar-KW"/>
        </w:rPr>
        <w:t>Use appropriate analytical techniques to solve a given business problem.</w:t>
      </w:r>
    </w:p>
    <w:p w:rsidRPr="00741277" w:rsidR="000104D9" w:rsidP="00741277" w:rsidRDefault="000104D9" w14:paraId="6C39A785" w14:textId="77777777">
      <w:pPr>
        <w:pStyle w:val="ListParagraph"/>
        <w:numPr>
          <w:ilvl w:val="0"/>
          <w:numId w:val="17"/>
        </w:numPr>
        <w:bidi w:val="0"/>
        <w:spacing w:after="0" w:line="240" w:lineRule="auto"/>
        <w:jc w:val="both"/>
        <w:rPr>
          <w:rFonts w:asciiTheme="majorBidi" w:hAnsiTheme="majorBidi" w:cstheme="majorBidi"/>
          <w:lang w:bidi="ar-KW"/>
        </w:rPr>
      </w:pPr>
      <w:r w:rsidRPr="00741277">
        <w:rPr>
          <w:rFonts w:asciiTheme="majorBidi" w:hAnsiTheme="majorBidi" w:cstheme="majorBidi"/>
          <w:lang w:bidi="ar-KW"/>
        </w:rPr>
        <w:t>Critically evaluate multiple solutions to a business problem.</w:t>
      </w:r>
    </w:p>
    <w:p w:rsidRPr="00741277" w:rsidR="000104D9" w:rsidP="00741277" w:rsidRDefault="000104D9" w14:paraId="7ADC8D74" w14:textId="77777777">
      <w:pPr>
        <w:pStyle w:val="ListParagraph"/>
        <w:numPr>
          <w:ilvl w:val="0"/>
          <w:numId w:val="17"/>
        </w:numPr>
        <w:bidi w:val="0"/>
        <w:spacing w:after="0" w:line="240" w:lineRule="auto"/>
        <w:jc w:val="both"/>
        <w:rPr>
          <w:rFonts w:asciiTheme="majorBidi" w:hAnsiTheme="majorBidi" w:cstheme="majorBidi"/>
          <w:lang w:bidi="ar-KW"/>
        </w:rPr>
      </w:pPr>
      <w:r w:rsidRPr="00741277">
        <w:rPr>
          <w:rFonts w:asciiTheme="majorBidi" w:hAnsiTheme="majorBidi" w:cstheme="majorBidi"/>
          <w:lang w:bidi="ar-KW"/>
        </w:rPr>
        <w:t>Make well-supported business decisions.</w:t>
      </w:r>
    </w:p>
    <w:p w:rsidRPr="00386161" w:rsidR="000104D9" w:rsidP="00223388" w:rsidRDefault="000104D9" w14:paraId="7A2B89F5" w14:textId="77777777">
      <w:pPr>
        <w:bidi w:val="0"/>
        <w:spacing w:after="0" w:line="240" w:lineRule="auto"/>
        <w:rPr>
          <w:rFonts w:asciiTheme="majorBidi" w:hAnsiTheme="majorBidi" w:cstheme="majorBidi"/>
          <w:sz w:val="16"/>
          <w:szCs w:val="16"/>
          <w:lang w:bidi="ar-KW"/>
        </w:rPr>
      </w:pPr>
    </w:p>
    <w:p w:rsidRPr="00386161" w:rsidR="000104D9" w:rsidP="00741277" w:rsidRDefault="000104D9" w14:paraId="229C6648" w14:textId="77777777">
      <w:pPr>
        <w:pStyle w:val="ListParagraph"/>
        <w:numPr>
          <w:ilvl w:val="0"/>
          <w:numId w:val="18"/>
        </w:numPr>
        <w:tabs>
          <w:tab w:val="left" w:pos="450"/>
          <w:tab w:val="left" w:pos="2250"/>
        </w:tabs>
        <w:bidi w:val="0"/>
        <w:spacing w:after="0" w:line="240" w:lineRule="auto"/>
        <w:jc w:val="both"/>
        <w:rPr>
          <w:rFonts w:asciiTheme="majorBidi" w:hAnsiTheme="majorBidi" w:cstheme="majorBidi"/>
          <w:lang w:bidi="ar-KW"/>
        </w:rPr>
      </w:pPr>
      <w:r w:rsidRPr="00386161">
        <w:rPr>
          <w:rFonts w:asciiTheme="majorBidi" w:hAnsiTheme="majorBidi" w:cstheme="majorBidi"/>
          <w:b/>
          <w:bCs/>
          <w:u w:val="single"/>
          <w:lang w:bidi="ar-KW"/>
        </w:rPr>
        <w:t>Communication Competency:</w:t>
      </w:r>
      <w:r w:rsidRPr="00386161">
        <w:rPr>
          <w:rFonts w:asciiTheme="majorBidi" w:hAnsiTheme="majorBidi" w:cstheme="majorBidi"/>
          <w:b/>
          <w:bCs/>
          <w:lang w:bidi="ar-KW"/>
        </w:rPr>
        <w:t xml:space="preserve"> </w:t>
      </w:r>
      <w:r w:rsidRPr="00386161">
        <w:rPr>
          <w:rFonts w:asciiTheme="majorBidi" w:hAnsiTheme="majorBidi" w:cstheme="majorBidi"/>
          <w:lang w:bidi="ar-KW"/>
        </w:rPr>
        <w:t>A CBA graduate will be able to communicate effectively in a wide variety of business settings.</w:t>
      </w:r>
    </w:p>
    <w:p w:rsidRPr="00386161" w:rsidR="000104D9" w:rsidP="00741277" w:rsidRDefault="000104D9" w14:paraId="650C9F1D" w14:textId="77777777">
      <w:pPr>
        <w:pStyle w:val="ListParagraph"/>
        <w:numPr>
          <w:ilvl w:val="0"/>
          <w:numId w:val="18"/>
        </w:numPr>
        <w:bidi w:val="0"/>
        <w:spacing w:after="0" w:line="240" w:lineRule="auto"/>
        <w:jc w:val="both"/>
        <w:rPr>
          <w:rFonts w:asciiTheme="majorBidi" w:hAnsiTheme="majorBidi" w:cstheme="majorBidi"/>
          <w:b/>
          <w:bCs/>
          <w:lang w:bidi="ar-KW"/>
        </w:rPr>
      </w:pPr>
      <w:r w:rsidRPr="00386161">
        <w:rPr>
          <w:rFonts w:asciiTheme="majorBidi" w:hAnsiTheme="majorBidi" w:cstheme="majorBidi"/>
          <w:b/>
          <w:bCs/>
          <w:lang w:bidi="ar-KW"/>
        </w:rPr>
        <w:t>Student Learning Objectives:</w:t>
      </w:r>
    </w:p>
    <w:p w:rsidRPr="00386161" w:rsidR="000104D9" w:rsidP="00741277" w:rsidRDefault="000104D9" w14:paraId="3040F5E6" w14:textId="77777777">
      <w:pPr>
        <w:pStyle w:val="ListParagraph"/>
        <w:numPr>
          <w:ilvl w:val="1"/>
          <w:numId w:val="19"/>
        </w:numPr>
        <w:bidi w:val="0"/>
        <w:spacing w:after="0" w:line="240" w:lineRule="auto"/>
        <w:jc w:val="both"/>
        <w:rPr>
          <w:rFonts w:asciiTheme="majorBidi" w:hAnsiTheme="majorBidi" w:cstheme="majorBidi"/>
          <w:lang w:bidi="ar-KW"/>
        </w:rPr>
      </w:pPr>
      <w:r w:rsidRPr="00386161">
        <w:rPr>
          <w:rFonts w:asciiTheme="majorBidi" w:hAnsiTheme="majorBidi" w:cstheme="majorBidi"/>
          <w:lang w:bidi="ar-KW"/>
        </w:rPr>
        <w:t>Deliver clear, concise, and audience-centered presentations.</w:t>
      </w:r>
    </w:p>
    <w:p w:rsidRPr="00386161" w:rsidR="000104D9" w:rsidP="00741277" w:rsidRDefault="000104D9" w14:paraId="472654A4" w14:textId="77777777">
      <w:pPr>
        <w:pStyle w:val="ListParagraph"/>
        <w:numPr>
          <w:ilvl w:val="1"/>
          <w:numId w:val="19"/>
        </w:numPr>
        <w:bidi w:val="0"/>
        <w:spacing w:after="0" w:line="240" w:lineRule="auto"/>
        <w:jc w:val="both"/>
        <w:rPr>
          <w:rFonts w:asciiTheme="majorBidi" w:hAnsiTheme="majorBidi" w:cstheme="majorBidi"/>
          <w:lang w:bidi="ar-KW"/>
        </w:rPr>
      </w:pPr>
      <w:r w:rsidRPr="00386161">
        <w:rPr>
          <w:rFonts w:asciiTheme="majorBidi" w:hAnsiTheme="majorBidi" w:cstheme="majorBidi"/>
          <w:lang w:bidi="ar-KW"/>
        </w:rPr>
        <w:t>Write clear, concise, and audience-centered business documents.</w:t>
      </w:r>
    </w:p>
    <w:p w:rsidRPr="00386161" w:rsidR="000104D9" w:rsidP="00223388" w:rsidRDefault="000104D9" w14:paraId="2489FA7C" w14:textId="77777777">
      <w:pPr>
        <w:bidi w:val="0"/>
        <w:spacing w:line="240" w:lineRule="auto"/>
        <w:rPr>
          <w:rFonts w:asciiTheme="majorBidi" w:hAnsiTheme="majorBidi" w:cstheme="majorBidi"/>
          <w:lang w:bidi="ar-KW"/>
        </w:rPr>
      </w:pPr>
    </w:p>
    <w:p w:rsidRPr="00386161" w:rsidR="000104D9" w:rsidP="75F4E0EC" w:rsidRDefault="000104D9" w14:paraId="5C5B37E5" w14:textId="2A1B89C2">
      <w:pPr>
        <w:pStyle w:val="ListParagraph"/>
        <w:numPr>
          <w:ilvl w:val="0"/>
          <w:numId w:val="20"/>
        </w:numPr>
        <w:tabs>
          <w:tab w:val="left" w:pos="450"/>
          <w:tab w:val="left" w:pos="2250"/>
        </w:tabs>
        <w:bidi w:val="0"/>
        <w:spacing w:after="0" w:line="240" w:lineRule="auto"/>
        <w:jc w:val="both"/>
        <w:rPr>
          <w:rFonts w:ascii="Times New Roman" w:hAnsi="Times New Roman" w:cs="Times New Roman" w:asciiTheme="majorBidi" w:hAnsiTheme="majorBidi" w:cstheme="majorBidi"/>
          <w:lang w:bidi="ar-KW"/>
        </w:rPr>
      </w:pPr>
      <w:r w:rsidRPr="75F4E0EC" w:rsidR="000104D9">
        <w:rPr>
          <w:rFonts w:ascii="Times New Roman" w:hAnsi="Times New Roman" w:cs="Times New Roman" w:asciiTheme="majorBidi" w:hAnsiTheme="majorBidi" w:cstheme="majorBidi"/>
          <w:b w:val="1"/>
          <w:bCs w:val="1"/>
          <w:u w:val="single"/>
          <w:lang w:bidi="ar-KW"/>
        </w:rPr>
        <w:t>Ethical Competency:</w:t>
      </w:r>
      <w:r w:rsidRPr="75F4E0EC" w:rsidR="000104D9">
        <w:rPr>
          <w:rFonts w:ascii="Times New Roman" w:hAnsi="Times New Roman" w:cs="Times New Roman" w:asciiTheme="majorBidi" w:hAnsiTheme="majorBidi" w:cstheme="majorBidi"/>
          <w:lang w:bidi="ar-KW"/>
        </w:rPr>
        <w:t xml:space="preserve"> A CBA graduate will be able to recognize ethical issues present in </w:t>
      </w:r>
      <w:r w:rsidRPr="75F4E0EC" w:rsidR="3643F1A4">
        <w:rPr>
          <w:rFonts w:ascii="Times New Roman" w:hAnsi="Times New Roman" w:cs="Times New Roman" w:asciiTheme="majorBidi" w:hAnsiTheme="majorBidi" w:cstheme="majorBidi"/>
          <w:lang w:bidi="ar-KW"/>
        </w:rPr>
        <w:t>a business</w:t>
      </w:r>
      <w:r w:rsidRPr="75F4E0EC" w:rsidR="000104D9">
        <w:rPr>
          <w:rFonts w:ascii="Times New Roman" w:hAnsi="Times New Roman" w:cs="Times New Roman" w:asciiTheme="majorBidi" w:hAnsiTheme="majorBidi" w:cstheme="majorBidi"/>
          <w:lang w:bidi="ar-KW"/>
        </w:rPr>
        <w:t xml:space="preserve"> environment, analyze the tradeoffs between different ethical perspectives, and make a well-supported ethical decision.</w:t>
      </w:r>
    </w:p>
    <w:p w:rsidRPr="00741277" w:rsidR="000104D9" w:rsidP="00741277" w:rsidRDefault="000104D9" w14:paraId="327C25A8" w14:textId="77777777">
      <w:pPr>
        <w:pStyle w:val="ListParagraph"/>
        <w:numPr>
          <w:ilvl w:val="0"/>
          <w:numId w:val="20"/>
        </w:numPr>
        <w:bidi w:val="0"/>
        <w:spacing w:after="0" w:line="240" w:lineRule="auto"/>
        <w:jc w:val="both"/>
        <w:rPr>
          <w:rFonts w:asciiTheme="majorBidi" w:hAnsiTheme="majorBidi" w:cstheme="majorBidi"/>
          <w:b/>
          <w:bCs/>
          <w:lang w:bidi="ar-KW"/>
        </w:rPr>
      </w:pPr>
      <w:r w:rsidRPr="00741277">
        <w:rPr>
          <w:rFonts w:asciiTheme="majorBidi" w:hAnsiTheme="majorBidi" w:cstheme="majorBidi"/>
          <w:b/>
          <w:bCs/>
          <w:lang w:bidi="ar-KW"/>
        </w:rPr>
        <w:t>Student Learning Objectives:</w:t>
      </w:r>
    </w:p>
    <w:p w:rsidRPr="00386161" w:rsidR="000104D9" w:rsidP="00741277" w:rsidRDefault="000104D9" w14:paraId="5FBD7339" w14:textId="77777777">
      <w:pPr>
        <w:pStyle w:val="ListParagraph"/>
        <w:numPr>
          <w:ilvl w:val="1"/>
          <w:numId w:val="15"/>
        </w:numPr>
        <w:bidi w:val="0"/>
        <w:spacing w:after="0" w:line="240" w:lineRule="auto"/>
        <w:jc w:val="both"/>
        <w:rPr>
          <w:rFonts w:asciiTheme="majorBidi" w:hAnsiTheme="majorBidi" w:cstheme="majorBidi"/>
          <w:lang w:bidi="ar-KW"/>
        </w:rPr>
      </w:pPr>
      <w:r w:rsidRPr="00386161">
        <w:rPr>
          <w:rFonts w:asciiTheme="majorBidi" w:hAnsiTheme="majorBidi" w:cstheme="majorBidi"/>
          <w:lang w:bidi="ar-KW"/>
        </w:rPr>
        <w:t>Identify the ethical dimensions of a business decision.</w:t>
      </w:r>
    </w:p>
    <w:p w:rsidRPr="00386161" w:rsidR="000104D9" w:rsidP="00741277" w:rsidRDefault="000104D9" w14:paraId="01FA3FB5" w14:textId="77777777">
      <w:pPr>
        <w:pStyle w:val="ListParagraph"/>
        <w:numPr>
          <w:ilvl w:val="1"/>
          <w:numId w:val="15"/>
        </w:numPr>
        <w:bidi w:val="0"/>
        <w:spacing w:after="0" w:line="240" w:lineRule="auto"/>
        <w:jc w:val="both"/>
        <w:rPr>
          <w:rFonts w:asciiTheme="majorBidi" w:hAnsiTheme="majorBidi" w:cstheme="majorBidi"/>
          <w:lang w:bidi="ar-KW"/>
        </w:rPr>
      </w:pPr>
      <w:r w:rsidRPr="00386161">
        <w:rPr>
          <w:rFonts w:asciiTheme="majorBidi" w:hAnsiTheme="majorBidi" w:cstheme="majorBidi"/>
          <w:lang w:bidi="ar-KW"/>
        </w:rPr>
        <w:t xml:space="preserve">Recognize and analyze the tradeoffs created by application of competing ethical perspectives. </w:t>
      </w:r>
    </w:p>
    <w:p w:rsidRPr="00386161" w:rsidR="000104D9" w:rsidP="00741277" w:rsidRDefault="000104D9" w14:paraId="786AA8BD" w14:textId="77777777">
      <w:pPr>
        <w:pStyle w:val="ListParagraph"/>
        <w:numPr>
          <w:ilvl w:val="1"/>
          <w:numId w:val="15"/>
        </w:numPr>
        <w:bidi w:val="0"/>
        <w:spacing w:after="0" w:line="240" w:lineRule="auto"/>
        <w:jc w:val="both"/>
        <w:rPr>
          <w:rFonts w:asciiTheme="majorBidi" w:hAnsiTheme="majorBidi" w:cstheme="majorBidi"/>
          <w:lang w:bidi="ar-KW"/>
        </w:rPr>
      </w:pPr>
      <w:r w:rsidRPr="00386161">
        <w:rPr>
          <w:rFonts w:asciiTheme="majorBidi" w:hAnsiTheme="majorBidi" w:cstheme="majorBidi"/>
          <w:lang w:bidi="ar-KW"/>
        </w:rPr>
        <w:t>Formulate and defend a well-supported recommendation for the resolution of an ethical issue.</w:t>
      </w:r>
    </w:p>
    <w:p w:rsidRPr="00386161" w:rsidR="000104D9" w:rsidP="00223388" w:rsidRDefault="000104D9" w14:paraId="2ED85E63" w14:textId="77777777">
      <w:pPr>
        <w:bidi w:val="0"/>
        <w:spacing w:line="240" w:lineRule="auto"/>
        <w:rPr>
          <w:rFonts w:asciiTheme="majorBidi" w:hAnsiTheme="majorBidi" w:cstheme="majorBidi"/>
          <w:lang w:bidi="ar-KW"/>
        </w:rPr>
      </w:pPr>
    </w:p>
    <w:p w:rsidRPr="00386161" w:rsidR="000104D9" w:rsidP="002152F0" w:rsidRDefault="000104D9" w14:paraId="3DA9D2F5" w14:textId="77777777">
      <w:pPr>
        <w:pStyle w:val="ListParagraph"/>
        <w:numPr>
          <w:ilvl w:val="0"/>
          <w:numId w:val="21"/>
        </w:numPr>
        <w:tabs>
          <w:tab w:val="left" w:pos="450"/>
          <w:tab w:val="left" w:pos="2250"/>
        </w:tabs>
        <w:bidi w:val="0"/>
        <w:spacing w:after="0" w:line="240" w:lineRule="auto"/>
        <w:jc w:val="both"/>
        <w:rPr>
          <w:rFonts w:asciiTheme="majorBidi" w:hAnsiTheme="majorBidi" w:cstheme="majorBidi"/>
          <w:lang w:bidi="ar-KW"/>
        </w:rPr>
      </w:pPr>
      <w:r w:rsidRPr="00386161">
        <w:rPr>
          <w:rFonts w:asciiTheme="majorBidi" w:hAnsiTheme="majorBidi" w:cstheme="majorBidi"/>
          <w:b/>
          <w:bCs/>
          <w:u w:val="single"/>
          <w:lang w:bidi="ar-KW"/>
        </w:rPr>
        <w:t>General Business Knowledge:</w:t>
      </w:r>
      <w:r w:rsidRPr="00386161">
        <w:rPr>
          <w:rFonts w:asciiTheme="majorBidi" w:hAnsiTheme="majorBidi" w:cstheme="majorBidi"/>
          <w:b/>
          <w:bCs/>
          <w:lang w:bidi="ar-KW"/>
        </w:rPr>
        <w:t xml:space="preserve"> </w:t>
      </w:r>
      <w:r w:rsidRPr="00386161">
        <w:rPr>
          <w:rFonts w:asciiTheme="majorBidi" w:hAnsiTheme="majorBidi" w:cstheme="majorBidi"/>
          <w:lang w:bidi="ar-KW"/>
        </w:rPr>
        <w:t>A CBA graduate will be able to demonstrate a basic understanding of the main business disciplines’ concepts and theories.</w:t>
      </w:r>
    </w:p>
    <w:p w:rsidRPr="00386161" w:rsidR="000104D9" w:rsidP="002152F0" w:rsidRDefault="000104D9" w14:paraId="370ED66C" w14:textId="77777777">
      <w:pPr>
        <w:pStyle w:val="ListParagraph"/>
        <w:numPr>
          <w:ilvl w:val="0"/>
          <w:numId w:val="21"/>
        </w:numPr>
        <w:bidi w:val="0"/>
        <w:spacing w:after="0" w:line="240" w:lineRule="auto"/>
        <w:jc w:val="both"/>
        <w:rPr>
          <w:rFonts w:asciiTheme="majorBidi" w:hAnsiTheme="majorBidi" w:cstheme="majorBidi"/>
          <w:b/>
          <w:bCs/>
          <w:lang w:bidi="ar-KW"/>
        </w:rPr>
      </w:pPr>
      <w:r w:rsidRPr="00386161">
        <w:rPr>
          <w:rFonts w:asciiTheme="majorBidi" w:hAnsiTheme="majorBidi" w:cstheme="majorBidi"/>
          <w:b/>
          <w:bCs/>
          <w:lang w:bidi="ar-KW"/>
        </w:rPr>
        <w:t>Student Learning Objectives:</w:t>
      </w:r>
    </w:p>
    <w:p w:rsidRPr="00386161" w:rsidR="000104D9" w:rsidP="002152F0" w:rsidRDefault="000104D9" w14:paraId="4F44C9C5" w14:textId="77777777">
      <w:pPr>
        <w:pStyle w:val="ListParagraph"/>
        <w:numPr>
          <w:ilvl w:val="1"/>
          <w:numId w:val="22"/>
        </w:numPr>
        <w:bidi w:val="0"/>
        <w:spacing w:after="0" w:line="240" w:lineRule="auto"/>
        <w:jc w:val="both"/>
        <w:rPr>
          <w:rFonts w:asciiTheme="majorBidi" w:hAnsiTheme="majorBidi" w:cstheme="majorBidi"/>
          <w:lang w:bidi="ar-KW"/>
        </w:rPr>
      </w:pPr>
      <w:r w:rsidRPr="00386161">
        <w:rPr>
          <w:rFonts w:asciiTheme="majorBidi" w:hAnsiTheme="majorBidi" w:cstheme="majorBidi"/>
          <w:lang w:bidi="ar-KW"/>
        </w:rPr>
        <w:t>Acquire a fundamental understanding of knowledge from the main business disciplines (e.g. finance, accounting, marketing, and management information systems, among others).</w:t>
      </w:r>
    </w:p>
    <w:p w:rsidRPr="00333E46" w:rsidR="009C3B6D" w:rsidP="00223388" w:rsidRDefault="009C3B6D" w14:paraId="2664BA5C" w14:textId="77777777">
      <w:pPr>
        <w:bidi w:val="0"/>
        <w:spacing w:line="240" w:lineRule="auto"/>
        <w:rPr>
          <w:lang w:bidi="ar-KW"/>
        </w:rPr>
      </w:pPr>
    </w:p>
    <w:sectPr w:rsidRPr="00333E46" w:rsidR="009C3B6D" w:rsidSect="00194E0F">
      <w:headerReference w:type="even" r:id="rId9"/>
      <w:headerReference w:type="default" r:id="rId10"/>
      <w:footerReference w:type="even" r:id="rId11"/>
      <w:footerReference w:type="default" r:id="rId12"/>
      <w:headerReference w:type="first" r:id="rId13"/>
      <w:footerReference w:type="first" r:id="rId14"/>
      <w:pgSz w:w="11906" w:h="16838" w:orient="portrait"/>
      <w:pgMar w:top="720" w:right="1440" w:bottom="1134"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C2350" w:rsidP="00A731D4" w:rsidRDefault="00EC2350" w14:paraId="34029068" w14:textId="77777777">
      <w:pPr>
        <w:spacing w:after="0" w:line="240" w:lineRule="auto"/>
      </w:pPr>
      <w:r>
        <w:separator/>
      </w:r>
    </w:p>
  </w:endnote>
  <w:endnote w:type="continuationSeparator" w:id="0">
    <w:p w:rsidR="00EC2350" w:rsidP="00A731D4" w:rsidRDefault="00EC2350" w14:paraId="57B62364" w14:textId="77777777">
      <w:pPr>
        <w:spacing w:after="0" w:line="240" w:lineRule="auto"/>
      </w:pPr>
      <w:r>
        <w:continuationSeparator/>
      </w:r>
    </w:p>
  </w:endnote>
  <w:endnote w:type="continuationNotice" w:id="1">
    <w:p w:rsidR="003839B4" w:rsidRDefault="003839B4" w14:paraId="07A4699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6D08" w:rsidRDefault="00E86D08" w14:paraId="3C64A17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C1DC9" w:rsidR="00E86D08" w:rsidP="00DF033F" w:rsidRDefault="00E86D08" w14:paraId="21A40471" w14:textId="1BD8B783">
    <w:pPr>
      <w:pStyle w:val="Footer"/>
      <w:tabs>
        <w:tab w:val="clear" w:pos="4320"/>
        <w:tab w:val="clear" w:pos="8640"/>
        <w:tab w:val="center" w:pos="1276"/>
        <w:tab w:val="right" w:pos="9026"/>
      </w:tabs>
      <w:bidi w:val="0"/>
      <w:rPr>
        <w:rFonts w:ascii="Calibri" w:hAnsi="Calibri"/>
        <w:lang w:bidi="ar-K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6D08" w:rsidRDefault="00E86D08" w14:paraId="4AD09FB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C2350" w:rsidP="00A731D4" w:rsidRDefault="00EC2350" w14:paraId="6A15D4AD" w14:textId="77777777">
      <w:pPr>
        <w:spacing w:after="0" w:line="240" w:lineRule="auto"/>
      </w:pPr>
      <w:r>
        <w:separator/>
      </w:r>
    </w:p>
  </w:footnote>
  <w:footnote w:type="continuationSeparator" w:id="0">
    <w:p w:rsidR="00EC2350" w:rsidP="00A731D4" w:rsidRDefault="00EC2350" w14:paraId="51B54C2A" w14:textId="77777777">
      <w:pPr>
        <w:spacing w:after="0" w:line="240" w:lineRule="auto"/>
      </w:pPr>
      <w:r>
        <w:continuationSeparator/>
      </w:r>
    </w:p>
  </w:footnote>
  <w:footnote w:type="continuationNotice" w:id="1">
    <w:p w:rsidR="003839B4" w:rsidRDefault="003839B4" w14:paraId="7E423EE1" w14:textId="77777777">
      <w:pPr>
        <w:spacing w:after="0" w:line="240" w:lineRule="auto"/>
      </w:pPr>
    </w:p>
  </w:footnote>
  <w:footnote w:id="2">
    <w:p w:rsidR="007561A1" w:rsidP="0042069D" w:rsidRDefault="007561A1" w14:paraId="07E6F361" w14:textId="77777777">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6D08" w:rsidRDefault="00E86D08" w14:paraId="29BA23C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86D08" w:rsidP="00A731D4" w:rsidRDefault="00E86D08" w14:paraId="64D7CDF2" w14:textId="77777777">
    <w:pPr>
      <w:pStyle w:val="Header"/>
      <w:jc w:val="right"/>
      <w:rPr>
        <w:lang w:bidi="ar-KW"/>
      </w:rPr>
    </w:pPr>
  </w:p>
  <w:tbl>
    <w:tblPr>
      <w:tblStyle w:val="TableGrid"/>
      <w:bidiVisual/>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656"/>
      <w:gridCol w:w="5666"/>
      <w:gridCol w:w="1704"/>
    </w:tblGrid>
    <w:tr w:rsidR="00E86D08" w:rsidTr="00B85AAC" w14:paraId="3E44C522" w14:textId="77777777">
      <w:tc>
        <w:tcPr>
          <w:tcW w:w="1656" w:type="dxa"/>
        </w:tcPr>
        <w:p w:rsidR="00E86D08" w:rsidP="00B85AAC" w:rsidRDefault="00E86D08" w14:paraId="4604A4D7" w14:textId="77777777">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rsidRPr="00A731D4" w:rsidR="00E86D08" w:rsidP="00B85AAC" w:rsidRDefault="00E86D08" w14:paraId="3B34A379" w14:textId="77777777">
          <w:pPr>
            <w:pStyle w:val="Header"/>
            <w:jc w:val="center"/>
            <w:rPr>
              <w:b/>
              <w:bCs/>
              <w:sz w:val="28"/>
              <w:szCs w:val="28"/>
            </w:rPr>
          </w:pPr>
          <w:r w:rsidRPr="00A731D4">
            <w:rPr>
              <w:b/>
              <w:bCs/>
              <w:sz w:val="28"/>
              <w:szCs w:val="28"/>
            </w:rPr>
            <w:t>Kuwait University</w:t>
          </w:r>
        </w:p>
        <w:p w:rsidRPr="00A731D4" w:rsidR="00E86D08" w:rsidP="00B85AAC" w:rsidRDefault="00E86D08" w14:paraId="6D702ADA" w14:textId="77777777">
          <w:pPr>
            <w:pStyle w:val="Header"/>
            <w:jc w:val="center"/>
            <w:rPr>
              <w:b/>
              <w:bCs/>
              <w:sz w:val="28"/>
              <w:szCs w:val="28"/>
            </w:rPr>
          </w:pPr>
          <w:r w:rsidRPr="00A731D4">
            <w:rPr>
              <w:b/>
              <w:bCs/>
              <w:sz w:val="28"/>
              <w:szCs w:val="28"/>
            </w:rPr>
            <w:t>College of Business Administration</w:t>
          </w:r>
        </w:p>
        <w:p w:rsidR="00E86D08" w:rsidP="00B85AAC" w:rsidRDefault="00E86D08" w14:paraId="0328DB7E" w14:textId="675CE786">
          <w:pPr>
            <w:pStyle w:val="Header"/>
            <w:jc w:val="center"/>
            <w:rPr>
              <w:b/>
              <w:bCs/>
              <w:sz w:val="28"/>
              <w:szCs w:val="28"/>
            </w:rPr>
          </w:pPr>
          <w:r>
            <w:rPr>
              <w:b/>
              <w:bCs/>
              <w:sz w:val="28"/>
              <w:szCs w:val="28"/>
            </w:rPr>
            <w:t>&lt;ENTER DEPARTMENT NAME&gt;</w:t>
          </w:r>
        </w:p>
        <w:p w:rsidRPr="00B85AAC" w:rsidR="00E86D08" w:rsidP="00B85AAC" w:rsidRDefault="00E86D08" w14:paraId="517932A2" w14:textId="77777777">
          <w:pPr>
            <w:pStyle w:val="Header"/>
            <w:jc w:val="center"/>
            <w:rPr>
              <w:b/>
              <w:bCs/>
              <w:rtl/>
            </w:rPr>
          </w:pPr>
        </w:p>
      </w:tc>
      <w:tc>
        <w:tcPr>
          <w:tcW w:w="1656" w:type="dxa"/>
        </w:tcPr>
        <w:p w:rsidR="00E86D08" w:rsidP="00B85AAC" w:rsidRDefault="00E86D08" w14:paraId="31986418" w14:textId="2C12C8BD">
          <w:pPr>
            <w:pStyle w:val="Header"/>
            <w:jc w:val="center"/>
            <w:rPr>
              <w:b/>
              <w:bCs/>
              <w:sz w:val="28"/>
              <w:szCs w:val="28"/>
              <w:rtl/>
            </w:rPr>
          </w:pPr>
          <w:r w:rsidRPr="00F735AA">
            <w:rPr>
              <w:rFonts w:ascii="Cambria" w:hAnsi="Cambria" w:eastAsia="MS Mincho"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rsidRPr="00A731D4" w:rsidR="00E86D08" w:rsidP="00B85AAC" w:rsidRDefault="00E86D08" w14:paraId="6F4B9013" w14:textId="77777777">
    <w:pPr>
      <w:pStyle w:val="Header"/>
      <w:jc w:val="center"/>
      <w:rPr>
        <w:b/>
        <w:bCs/>
        <w:sz w:val="28"/>
        <w:szCs w:val="28"/>
        <w:lang w:bidi="ar-K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6D08" w:rsidRDefault="00E86D08" w14:paraId="37B7F4AC"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UcxzNYljM7Bh4S" int2:id="nBKiOddK">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6253D"/>
    <w:multiLevelType w:val="hybridMultilevel"/>
    <w:tmpl w:val="2410E672"/>
    <w:lvl w:ilvl="0" w:tplc="D3B8B432">
      <w:numFmt w:val="bullet"/>
      <w:lvlText w:val="-"/>
      <w:lvlJc w:val="left"/>
      <w:pPr>
        <w:ind w:left="360" w:hanging="360"/>
      </w:pPr>
      <w:rPr>
        <w:rFonts w:hint="default" w:ascii="Calibri" w:hAnsi="Calibri" w:cs="Calibri" w:eastAsiaTheme="minorHAnsi"/>
      </w:rPr>
    </w:lvl>
    <w:lvl w:ilvl="1" w:tplc="04090001">
      <w:start w:val="1"/>
      <w:numFmt w:val="bullet"/>
      <w:lvlText w:val=""/>
      <w:lvlJc w:val="left"/>
      <w:pPr>
        <w:ind w:left="1080" w:hanging="360"/>
      </w:pPr>
      <w:rPr>
        <w:rFonts w:hint="default" w:ascii="Symbol" w:hAnsi="Symbol"/>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6754B41"/>
    <w:multiLevelType w:val="multilevel"/>
    <w:tmpl w:val="36AAAA0E"/>
    <w:lvl w:ilvl="0">
      <w:start w:val="1"/>
      <w:numFmt w:val="decimal"/>
      <w:lvlText w:val="%1."/>
      <w:lvlJc w:val="left"/>
      <w:pPr>
        <w:ind w:left="720" w:hanging="360"/>
      </w:pPr>
      <w:rPr>
        <w:rFonts w:hint="default"/>
        <w:b/>
        <w:i w:val="0"/>
      </w:rPr>
    </w:lvl>
    <w:lvl w:ilvl="1">
      <w:start w:val="1"/>
      <w:numFmt w:val="bullet"/>
      <w:lvlText w:val=""/>
      <w:lvlJc w:val="left"/>
      <w:pPr>
        <w:ind w:left="720" w:hanging="360"/>
      </w:pPr>
      <w:rPr>
        <w:rFonts w:hint="default" w:ascii="Symbol" w:hAnsi="Symbo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9F209E8"/>
    <w:multiLevelType w:val="hybridMultilevel"/>
    <w:tmpl w:val="04C2CC5C"/>
    <w:lvl w:ilvl="0" w:tplc="AE0CAC28">
      <w:start w:val="1"/>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F21663F"/>
    <w:multiLevelType w:val="hybridMultilevel"/>
    <w:tmpl w:val="3B0498F0"/>
    <w:lvl w:ilvl="0" w:tplc="DBC8253E">
      <w:start w:val="1"/>
      <w:numFmt w:val="decimal"/>
      <w:lvlText w:val="(%1)"/>
      <w:lvlJc w:val="left"/>
      <w:pPr>
        <w:ind w:left="414" w:hanging="360"/>
      </w:pPr>
      <w:rPr>
        <w:rFonts w:hint="default"/>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4" w15:restartNumberingAfterBreak="0">
    <w:nsid w:val="23BE58DB"/>
    <w:multiLevelType w:val="hybridMultilevel"/>
    <w:tmpl w:val="27FAEE86"/>
    <w:lvl w:ilvl="0" w:tplc="DBC8253E">
      <w:start w:val="1"/>
      <w:numFmt w:val="decimal"/>
      <w:lvlText w:val="(%1)"/>
      <w:lvlJc w:val="left"/>
      <w:pPr>
        <w:ind w:left="234"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271A51B9"/>
    <w:multiLevelType w:val="hybridMultilevel"/>
    <w:tmpl w:val="F0C8D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924AD3"/>
    <w:multiLevelType w:val="hybridMultilevel"/>
    <w:tmpl w:val="1CA8E244"/>
    <w:lvl w:ilvl="0" w:tplc="0B5626C8">
      <w:start w:val="1"/>
      <w:numFmt w:val="decimal"/>
      <w:lvlText w:val="%1."/>
      <w:lvlJc w:val="left"/>
      <w:pPr>
        <w:ind w:left="720" w:hanging="360"/>
      </w:pPr>
    </w:lvl>
    <w:lvl w:ilvl="1" w:tplc="20D87A82">
      <w:start w:val="1"/>
      <w:numFmt w:val="lowerLetter"/>
      <w:lvlText w:val="%2."/>
      <w:lvlJc w:val="left"/>
      <w:pPr>
        <w:ind w:left="1440" w:hanging="360"/>
      </w:pPr>
    </w:lvl>
    <w:lvl w:ilvl="2" w:tplc="534636EC">
      <w:start w:val="1"/>
      <w:numFmt w:val="lowerRoman"/>
      <w:lvlText w:val="%3."/>
      <w:lvlJc w:val="right"/>
      <w:pPr>
        <w:ind w:left="2160" w:hanging="180"/>
      </w:pPr>
    </w:lvl>
    <w:lvl w:ilvl="3" w:tplc="5BFA1F36">
      <w:start w:val="1"/>
      <w:numFmt w:val="decimal"/>
      <w:lvlText w:val="%4."/>
      <w:lvlJc w:val="left"/>
      <w:pPr>
        <w:ind w:left="2880" w:hanging="360"/>
      </w:pPr>
    </w:lvl>
    <w:lvl w:ilvl="4" w:tplc="A2C87E48">
      <w:start w:val="1"/>
      <w:numFmt w:val="lowerLetter"/>
      <w:lvlText w:val="%5."/>
      <w:lvlJc w:val="left"/>
      <w:pPr>
        <w:ind w:left="3600" w:hanging="360"/>
      </w:pPr>
    </w:lvl>
    <w:lvl w:ilvl="5" w:tplc="1A1AA6CC">
      <w:start w:val="1"/>
      <w:numFmt w:val="lowerRoman"/>
      <w:lvlText w:val="%6."/>
      <w:lvlJc w:val="right"/>
      <w:pPr>
        <w:ind w:left="4320" w:hanging="180"/>
      </w:pPr>
    </w:lvl>
    <w:lvl w:ilvl="6" w:tplc="65D88AF6">
      <w:start w:val="1"/>
      <w:numFmt w:val="decimal"/>
      <w:lvlText w:val="%7."/>
      <w:lvlJc w:val="left"/>
      <w:pPr>
        <w:ind w:left="5040" w:hanging="360"/>
      </w:pPr>
    </w:lvl>
    <w:lvl w:ilvl="7" w:tplc="8A5C545E">
      <w:start w:val="1"/>
      <w:numFmt w:val="lowerLetter"/>
      <w:lvlText w:val="%8."/>
      <w:lvlJc w:val="left"/>
      <w:pPr>
        <w:ind w:left="5760" w:hanging="360"/>
      </w:pPr>
    </w:lvl>
    <w:lvl w:ilvl="8" w:tplc="0456C040">
      <w:start w:val="1"/>
      <w:numFmt w:val="lowerRoman"/>
      <w:lvlText w:val="%9."/>
      <w:lvlJc w:val="right"/>
      <w:pPr>
        <w:ind w:left="6480" w:hanging="180"/>
      </w:pPr>
    </w:lvl>
  </w:abstractNum>
  <w:abstractNum w:abstractNumId="7" w15:restartNumberingAfterBreak="0">
    <w:nsid w:val="384976CC"/>
    <w:multiLevelType w:val="hybridMultilevel"/>
    <w:tmpl w:val="66E26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C9114C"/>
    <w:multiLevelType w:val="hybridMultilevel"/>
    <w:tmpl w:val="BE4AA7B0"/>
    <w:lvl w:ilvl="0" w:tplc="04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A82569"/>
    <w:multiLevelType w:val="hybridMultilevel"/>
    <w:tmpl w:val="9864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A9655C"/>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1C2CA5"/>
    <w:multiLevelType w:val="hybridMultilevel"/>
    <w:tmpl w:val="EEF61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E55AF6"/>
    <w:multiLevelType w:val="hybridMultilevel"/>
    <w:tmpl w:val="14C4FAF0"/>
    <w:lvl w:ilvl="0" w:tplc="9022E6EA">
      <w:start w:val="1"/>
      <w:numFmt w:val="lowerLetter"/>
      <w:lvlText w:val="%1."/>
      <w:lvlJc w:val="left"/>
      <w:pPr>
        <w:tabs>
          <w:tab w:val="num" w:pos="360"/>
        </w:tabs>
        <w:ind w:left="360" w:hanging="360"/>
      </w:pPr>
      <w:rPr>
        <w:rFonts w:hint="default" w:ascii="Arial Black" w:hAnsi="Arial Black" w:eastAsia="Arial Black"/>
        <w:color w:val="000000"/>
        <w:sz w:val="22"/>
        <w:szCs w:val="22"/>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5E553A9B"/>
    <w:multiLevelType w:val="multilevel"/>
    <w:tmpl w:val="36AAAA0E"/>
    <w:lvl w:ilvl="0">
      <w:start w:val="1"/>
      <w:numFmt w:val="decimal"/>
      <w:lvlText w:val="%1."/>
      <w:lvlJc w:val="left"/>
      <w:pPr>
        <w:ind w:left="720" w:hanging="360"/>
      </w:pPr>
      <w:rPr>
        <w:rFonts w:hint="default"/>
        <w:b/>
        <w:i w:val="0"/>
      </w:rPr>
    </w:lvl>
    <w:lvl w:ilvl="1">
      <w:start w:val="1"/>
      <w:numFmt w:val="bullet"/>
      <w:lvlText w:val=""/>
      <w:lvlJc w:val="left"/>
      <w:pPr>
        <w:ind w:left="720" w:hanging="360"/>
      </w:pPr>
      <w:rPr>
        <w:rFonts w:hint="default" w:ascii="Symbol" w:hAnsi="Symbo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22B52FD"/>
    <w:multiLevelType w:val="hybridMultilevel"/>
    <w:tmpl w:val="EBEC4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06301D"/>
    <w:multiLevelType w:val="hybridMultilevel"/>
    <w:tmpl w:val="B50044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FDF1EEB"/>
    <w:multiLevelType w:val="hybridMultilevel"/>
    <w:tmpl w:val="A9CCA8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CF472B6"/>
    <w:multiLevelType w:val="multilevel"/>
    <w:tmpl w:val="36AAAA0E"/>
    <w:lvl w:ilvl="0">
      <w:start w:val="1"/>
      <w:numFmt w:val="decimal"/>
      <w:lvlText w:val="%1."/>
      <w:lvlJc w:val="left"/>
      <w:pPr>
        <w:ind w:left="720" w:hanging="360"/>
      </w:pPr>
      <w:rPr>
        <w:rFonts w:hint="default"/>
        <w:b/>
        <w:i w:val="0"/>
      </w:rPr>
    </w:lvl>
    <w:lvl w:ilvl="1">
      <w:start w:val="1"/>
      <w:numFmt w:val="bullet"/>
      <w:lvlText w:val=""/>
      <w:lvlJc w:val="left"/>
      <w:pPr>
        <w:ind w:left="720" w:hanging="360"/>
      </w:pPr>
      <w:rPr>
        <w:rFonts w:hint="default" w:ascii="Symbol" w:hAnsi="Symbo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D9C2FD0"/>
    <w:multiLevelType w:val="hybridMultilevel"/>
    <w:tmpl w:val="2772AE3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A27D13"/>
    <w:multiLevelType w:val="hybridMultilevel"/>
    <w:tmpl w:val="B51EEA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DD64718"/>
    <w:multiLevelType w:val="hybridMultilevel"/>
    <w:tmpl w:val="1E4CC5DE"/>
    <w:lvl w:ilvl="0" w:tplc="DE98FB30">
      <w:start w:val="35"/>
      <w:numFmt w:val="bullet"/>
      <w:lvlText w:val="-"/>
      <w:lvlJc w:val="left"/>
      <w:pPr>
        <w:ind w:left="720" w:hanging="360"/>
      </w:pPr>
      <w:rPr>
        <w:rFonts w:hint="default" w:ascii="Calibri" w:hAnsi="Calibri" w:cs="Calibri" w:eastAsiaTheme="minorHAnsi"/>
        <w:b/>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077939837">
    <w:abstractNumId w:val="6"/>
  </w:num>
  <w:num w:numId="2" w16cid:durableId="558635387">
    <w:abstractNumId w:val="9"/>
  </w:num>
  <w:num w:numId="3" w16cid:durableId="561328761">
    <w:abstractNumId w:val="10"/>
  </w:num>
  <w:num w:numId="4" w16cid:durableId="594442152">
    <w:abstractNumId w:val="11"/>
  </w:num>
  <w:num w:numId="5" w16cid:durableId="11344294">
    <w:abstractNumId w:val="19"/>
  </w:num>
  <w:num w:numId="6" w16cid:durableId="941063492">
    <w:abstractNumId w:val="13"/>
  </w:num>
  <w:num w:numId="7" w16cid:durableId="1685325165">
    <w:abstractNumId w:val="2"/>
  </w:num>
  <w:num w:numId="8" w16cid:durableId="234626567">
    <w:abstractNumId w:val="17"/>
  </w:num>
  <w:num w:numId="9" w16cid:durableId="662783246">
    <w:abstractNumId w:val="20"/>
  </w:num>
  <w:num w:numId="10" w16cid:durableId="1391272760">
    <w:abstractNumId w:val="21"/>
  </w:num>
  <w:num w:numId="11" w16cid:durableId="48070269">
    <w:abstractNumId w:val="16"/>
  </w:num>
  <w:num w:numId="12" w16cid:durableId="1582987291">
    <w:abstractNumId w:val="0"/>
  </w:num>
  <w:num w:numId="13" w16cid:durableId="111024689">
    <w:abstractNumId w:val="3"/>
  </w:num>
  <w:num w:numId="14" w16cid:durableId="40785332">
    <w:abstractNumId w:val="4"/>
  </w:num>
  <w:num w:numId="15" w16cid:durableId="1087189279">
    <w:abstractNumId w:val="18"/>
  </w:num>
  <w:num w:numId="16" w16cid:durableId="362437399">
    <w:abstractNumId w:val="12"/>
  </w:num>
  <w:num w:numId="17" w16cid:durableId="1457025283">
    <w:abstractNumId w:val="8"/>
  </w:num>
  <w:num w:numId="18" w16cid:durableId="312760578">
    <w:abstractNumId w:val="15"/>
  </w:num>
  <w:num w:numId="19" w16cid:durableId="958530683">
    <w:abstractNumId w:val="1"/>
  </w:num>
  <w:num w:numId="20" w16cid:durableId="931814590">
    <w:abstractNumId w:val="7"/>
  </w:num>
  <w:num w:numId="21" w16cid:durableId="794102805">
    <w:abstractNumId w:val="5"/>
  </w:num>
  <w:num w:numId="22" w16cid:durableId="1593394082">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1D1"/>
    <w:rsid w:val="000104D9"/>
    <w:rsid w:val="00046E4B"/>
    <w:rsid w:val="00072EBC"/>
    <w:rsid w:val="00077E4E"/>
    <w:rsid w:val="00084A9E"/>
    <w:rsid w:val="000B6DC6"/>
    <w:rsid w:val="000C1CFA"/>
    <w:rsid w:val="001215AC"/>
    <w:rsid w:val="00126C70"/>
    <w:rsid w:val="001322B2"/>
    <w:rsid w:val="00142A90"/>
    <w:rsid w:val="001500CB"/>
    <w:rsid w:val="00152B99"/>
    <w:rsid w:val="001557F5"/>
    <w:rsid w:val="0018566C"/>
    <w:rsid w:val="001861FC"/>
    <w:rsid w:val="00194E0F"/>
    <w:rsid w:val="001C4785"/>
    <w:rsid w:val="001C675E"/>
    <w:rsid w:val="001C73AE"/>
    <w:rsid w:val="001E6362"/>
    <w:rsid w:val="001F18AD"/>
    <w:rsid w:val="00200689"/>
    <w:rsid w:val="002152F0"/>
    <w:rsid w:val="00223388"/>
    <w:rsid w:val="00225548"/>
    <w:rsid w:val="00225A8D"/>
    <w:rsid w:val="0023173F"/>
    <w:rsid w:val="00232991"/>
    <w:rsid w:val="00235C7E"/>
    <w:rsid w:val="00245D00"/>
    <w:rsid w:val="002465BB"/>
    <w:rsid w:val="00257D2C"/>
    <w:rsid w:val="00263F8D"/>
    <w:rsid w:val="00287895"/>
    <w:rsid w:val="00293DA7"/>
    <w:rsid w:val="002B6125"/>
    <w:rsid w:val="002C6A86"/>
    <w:rsid w:val="002D59F6"/>
    <w:rsid w:val="002F5D9C"/>
    <w:rsid w:val="00306CE1"/>
    <w:rsid w:val="00323751"/>
    <w:rsid w:val="00333E46"/>
    <w:rsid w:val="00365342"/>
    <w:rsid w:val="003839B4"/>
    <w:rsid w:val="003931EE"/>
    <w:rsid w:val="003A3694"/>
    <w:rsid w:val="003C47DA"/>
    <w:rsid w:val="003E6981"/>
    <w:rsid w:val="003F116A"/>
    <w:rsid w:val="003F344A"/>
    <w:rsid w:val="003F35B0"/>
    <w:rsid w:val="00406363"/>
    <w:rsid w:val="004166BB"/>
    <w:rsid w:val="0042069D"/>
    <w:rsid w:val="0042511F"/>
    <w:rsid w:val="00426C96"/>
    <w:rsid w:val="00430BFB"/>
    <w:rsid w:val="0043637F"/>
    <w:rsid w:val="00453862"/>
    <w:rsid w:val="00454B53"/>
    <w:rsid w:val="0046307D"/>
    <w:rsid w:val="004756DD"/>
    <w:rsid w:val="004777B0"/>
    <w:rsid w:val="004820FF"/>
    <w:rsid w:val="004860D4"/>
    <w:rsid w:val="004A3873"/>
    <w:rsid w:val="004C7A19"/>
    <w:rsid w:val="004E5C6D"/>
    <w:rsid w:val="004E71A2"/>
    <w:rsid w:val="004F523F"/>
    <w:rsid w:val="005064AB"/>
    <w:rsid w:val="005165F7"/>
    <w:rsid w:val="00517ADE"/>
    <w:rsid w:val="00522FC0"/>
    <w:rsid w:val="0052580C"/>
    <w:rsid w:val="005340B8"/>
    <w:rsid w:val="00555D48"/>
    <w:rsid w:val="00577C24"/>
    <w:rsid w:val="00590871"/>
    <w:rsid w:val="00593671"/>
    <w:rsid w:val="005A5943"/>
    <w:rsid w:val="005D45B2"/>
    <w:rsid w:val="005D5157"/>
    <w:rsid w:val="005E7BB3"/>
    <w:rsid w:val="005F3112"/>
    <w:rsid w:val="00600E44"/>
    <w:rsid w:val="006079BD"/>
    <w:rsid w:val="00664797"/>
    <w:rsid w:val="00670F93"/>
    <w:rsid w:val="006778E7"/>
    <w:rsid w:val="00687B05"/>
    <w:rsid w:val="006906EE"/>
    <w:rsid w:val="006B4146"/>
    <w:rsid w:val="006C3332"/>
    <w:rsid w:val="006F7CFC"/>
    <w:rsid w:val="00704DB3"/>
    <w:rsid w:val="00741277"/>
    <w:rsid w:val="007561A1"/>
    <w:rsid w:val="007610E4"/>
    <w:rsid w:val="00776A50"/>
    <w:rsid w:val="00782672"/>
    <w:rsid w:val="007A2CEE"/>
    <w:rsid w:val="007B7BC3"/>
    <w:rsid w:val="007E2140"/>
    <w:rsid w:val="00810AC5"/>
    <w:rsid w:val="008140B9"/>
    <w:rsid w:val="00857033"/>
    <w:rsid w:val="00885045"/>
    <w:rsid w:val="008C1DC9"/>
    <w:rsid w:val="008C3548"/>
    <w:rsid w:val="008C5961"/>
    <w:rsid w:val="008D46B2"/>
    <w:rsid w:val="008D6516"/>
    <w:rsid w:val="00903D97"/>
    <w:rsid w:val="00921E86"/>
    <w:rsid w:val="00930B6A"/>
    <w:rsid w:val="00935CC7"/>
    <w:rsid w:val="009422CD"/>
    <w:rsid w:val="00946458"/>
    <w:rsid w:val="00953F5A"/>
    <w:rsid w:val="00962314"/>
    <w:rsid w:val="00963EB3"/>
    <w:rsid w:val="009806A5"/>
    <w:rsid w:val="009807DA"/>
    <w:rsid w:val="009812A5"/>
    <w:rsid w:val="009931CF"/>
    <w:rsid w:val="009969EF"/>
    <w:rsid w:val="009A0369"/>
    <w:rsid w:val="009C3B6D"/>
    <w:rsid w:val="009D10B4"/>
    <w:rsid w:val="009D579B"/>
    <w:rsid w:val="009E079C"/>
    <w:rsid w:val="009F6825"/>
    <w:rsid w:val="009F76E8"/>
    <w:rsid w:val="00A3239A"/>
    <w:rsid w:val="00A338F0"/>
    <w:rsid w:val="00A55D31"/>
    <w:rsid w:val="00A5608E"/>
    <w:rsid w:val="00A61914"/>
    <w:rsid w:val="00A731D4"/>
    <w:rsid w:val="00A7419E"/>
    <w:rsid w:val="00AB1A71"/>
    <w:rsid w:val="00AB4F51"/>
    <w:rsid w:val="00AB6B1E"/>
    <w:rsid w:val="00AE22A2"/>
    <w:rsid w:val="00AF6736"/>
    <w:rsid w:val="00B47BC9"/>
    <w:rsid w:val="00B85AAC"/>
    <w:rsid w:val="00BA18A8"/>
    <w:rsid w:val="00BA26A5"/>
    <w:rsid w:val="00BB24ED"/>
    <w:rsid w:val="00BB665D"/>
    <w:rsid w:val="00BC213D"/>
    <w:rsid w:val="00BC4262"/>
    <w:rsid w:val="00BC4ECD"/>
    <w:rsid w:val="00BE1B36"/>
    <w:rsid w:val="00BF1A0C"/>
    <w:rsid w:val="00BF7900"/>
    <w:rsid w:val="00C0481A"/>
    <w:rsid w:val="00C05BD6"/>
    <w:rsid w:val="00C10705"/>
    <w:rsid w:val="00C228A7"/>
    <w:rsid w:val="00C26EE4"/>
    <w:rsid w:val="00C347A2"/>
    <w:rsid w:val="00C5057D"/>
    <w:rsid w:val="00C50ED6"/>
    <w:rsid w:val="00C708A9"/>
    <w:rsid w:val="00C903B9"/>
    <w:rsid w:val="00C94864"/>
    <w:rsid w:val="00CA53B3"/>
    <w:rsid w:val="00CB1B36"/>
    <w:rsid w:val="00CB3EF6"/>
    <w:rsid w:val="00CB42A4"/>
    <w:rsid w:val="00CC3BA4"/>
    <w:rsid w:val="00CC6C74"/>
    <w:rsid w:val="00CE6E59"/>
    <w:rsid w:val="00D03466"/>
    <w:rsid w:val="00D07525"/>
    <w:rsid w:val="00D237A4"/>
    <w:rsid w:val="00D24532"/>
    <w:rsid w:val="00D270A3"/>
    <w:rsid w:val="00D36E1E"/>
    <w:rsid w:val="00D5060D"/>
    <w:rsid w:val="00D508C6"/>
    <w:rsid w:val="00D55808"/>
    <w:rsid w:val="00D7153E"/>
    <w:rsid w:val="00D75576"/>
    <w:rsid w:val="00D974BC"/>
    <w:rsid w:val="00DAC953"/>
    <w:rsid w:val="00DB5F72"/>
    <w:rsid w:val="00DF033F"/>
    <w:rsid w:val="00DF6F89"/>
    <w:rsid w:val="00E1207F"/>
    <w:rsid w:val="00E24333"/>
    <w:rsid w:val="00E32C50"/>
    <w:rsid w:val="00E448DF"/>
    <w:rsid w:val="00E51218"/>
    <w:rsid w:val="00E53018"/>
    <w:rsid w:val="00E62363"/>
    <w:rsid w:val="00E658B5"/>
    <w:rsid w:val="00E65CC0"/>
    <w:rsid w:val="00E73237"/>
    <w:rsid w:val="00E76AD3"/>
    <w:rsid w:val="00E801E5"/>
    <w:rsid w:val="00E86D08"/>
    <w:rsid w:val="00E913B3"/>
    <w:rsid w:val="00EA07C7"/>
    <w:rsid w:val="00EA3B7A"/>
    <w:rsid w:val="00EB330F"/>
    <w:rsid w:val="00EB45C7"/>
    <w:rsid w:val="00EC2350"/>
    <w:rsid w:val="00ECB968"/>
    <w:rsid w:val="00ED3ED9"/>
    <w:rsid w:val="00EE01CA"/>
    <w:rsid w:val="00EE4D1E"/>
    <w:rsid w:val="00EF14D6"/>
    <w:rsid w:val="00F032AC"/>
    <w:rsid w:val="00F13207"/>
    <w:rsid w:val="00F151EE"/>
    <w:rsid w:val="00F31407"/>
    <w:rsid w:val="00F32AE6"/>
    <w:rsid w:val="00F43863"/>
    <w:rsid w:val="00F63E1D"/>
    <w:rsid w:val="00F735AA"/>
    <w:rsid w:val="00F81EA1"/>
    <w:rsid w:val="00F8330B"/>
    <w:rsid w:val="00F870F0"/>
    <w:rsid w:val="00F9063E"/>
    <w:rsid w:val="00FA13CB"/>
    <w:rsid w:val="00FB0CE3"/>
    <w:rsid w:val="00FB7951"/>
    <w:rsid w:val="00FE359B"/>
    <w:rsid w:val="01021F36"/>
    <w:rsid w:val="01CB55A8"/>
    <w:rsid w:val="01EF2BFB"/>
    <w:rsid w:val="029DB4E0"/>
    <w:rsid w:val="042B8ABB"/>
    <w:rsid w:val="04C8A9C5"/>
    <w:rsid w:val="05F1DC5A"/>
    <w:rsid w:val="05F1DC5A"/>
    <w:rsid w:val="07A6D518"/>
    <w:rsid w:val="093B6638"/>
    <w:rsid w:val="09D09AA0"/>
    <w:rsid w:val="0C7306FA"/>
    <w:rsid w:val="0D203B78"/>
    <w:rsid w:val="0D76B2F6"/>
    <w:rsid w:val="0E367808"/>
    <w:rsid w:val="0F092613"/>
    <w:rsid w:val="0F70CD68"/>
    <w:rsid w:val="0FE129F4"/>
    <w:rsid w:val="12CB7E01"/>
    <w:rsid w:val="13DA59CA"/>
    <w:rsid w:val="13E26D37"/>
    <w:rsid w:val="1566B1F7"/>
    <w:rsid w:val="16031EC3"/>
    <w:rsid w:val="161A965F"/>
    <w:rsid w:val="16908F67"/>
    <w:rsid w:val="17C5C640"/>
    <w:rsid w:val="18F3D058"/>
    <w:rsid w:val="19CA33E3"/>
    <w:rsid w:val="19E3CE5C"/>
    <w:rsid w:val="1A3363D9"/>
    <w:rsid w:val="1AB3C5B7"/>
    <w:rsid w:val="1BFCFAA1"/>
    <w:rsid w:val="1C4CEAA9"/>
    <w:rsid w:val="1E500FE9"/>
    <w:rsid w:val="20264400"/>
    <w:rsid w:val="21B29EC9"/>
    <w:rsid w:val="2208DCDC"/>
    <w:rsid w:val="223E75BE"/>
    <w:rsid w:val="242FA70F"/>
    <w:rsid w:val="2445BCB5"/>
    <w:rsid w:val="2579CEC2"/>
    <w:rsid w:val="25EC7DF9"/>
    <w:rsid w:val="27891DA7"/>
    <w:rsid w:val="2795030B"/>
    <w:rsid w:val="28BBEE4F"/>
    <w:rsid w:val="2B1EA960"/>
    <w:rsid w:val="2B324E10"/>
    <w:rsid w:val="2B83F435"/>
    <w:rsid w:val="2C50DE06"/>
    <w:rsid w:val="2C907197"/>
    <w:rsid w:val="2CB169D9"/>
    <w:rsid w:val="32A75941"/>
    <w:rsid w:val="333CD6C8"/>
    <w:rsid w:val="336DAB7D"/>
    <w:rsid w:val="33ACEA8D"/>
    <w:rsid w:val="34031345"/>
    <w:rsid w:val="3643F1A4"/>
    <w:rsid w:val="3666D4E0"/>
    <w:rsid w:val="36C11B0A"/>
    <w:rsid w:val="38B3800D"/>
    <w:rsid w:val="38D6514B"/>
    <w:rsid w:val="38DAED52"/>
    <w:rsid w:val="3A4F506E"/>
    <w:rsid w:val="3A6A4B73"/>
    <w:rsid w:val="3A70EAD9"/>
    <w:rsid w:val="3C464D90"/>
    <w:rsid w:val="3E1D9BCA"/>
    <w:rsid w:val="3E7C27F1"/>
    <w:rsid w:val="3F6C2F7A"/>
    <w:rsid w:val="434D456E"/>
    <w:rsid w:val="45CAEB38"/>
    <w:rsid w:val="45DC7F55"/>
    <w:rsid w:val="46B022A9"/>
    <w:rsid w:val="47490A7F"/>
    <w:rsid w:val="479D1635"/>
    <w:rsid w:val="48E9256B"/>
    <w:rsid w:val="4A413843"/>
    <w:rsid w:val="4B3F2EF6"/>
    <w:rsid w:val="4B83F42A"/>
    <w:rsid w:val="4C261E6E"/>
    <w:rsid w:val="4C45A254"/>
    <w:rsid w:val="4ECEDE34"/>
    <w:rsid w:val="502B14FA"/>
    <w:rsid w:val="5089B619"/>
    <w:rsid w:val="51C05996"/>
    <w:rsid w:val="520882B0"/>
    <w:rsid w:val="540E626E"/>
    <w:rsid w:val="56CC2F5E"/>
    <w:rsid w:val="581DB1FE"/>
    <w:rsid w:val="5AA7CC79"/>
    <w:rsid w:val="5B3F5384"/>
    <w:rsid w:val="5B5462D6"/>
    <w:rsid w:val="5D2715E3"/>
    <w:rsid w:val="5D3C7F39"/>
    <w:rsid w:val="5E0BA53A"/>
    <w:rsid w:val="5E8CF382"/>
    <w:rsid w:val="5EAD54EE"/>
    <w:rsid w:val="5FD150BE"/>
    <w:rsid w:val="60AB723D"/>
    <w:rsid w:val="61D1F9A9"/>
    <w:rsid w:val="62EAA1E6"/>
    <w:rsid w:val="630DB997"/>
    <w:rsid w:val="63693203"/>
    <w:rsid w:val="639C6CD2"/>
    <w:rsid w:val="64105F99"/>
    <w:rsid w:val="6434A4DB"/>
    <w:rsid w:val="64724304"/>
    <w:rsid w:val="64D712AD"/>
    <w:rsid w:val="64E2D4D0"/>
    <w:rsid w:val="678B14DE"/>
    <w:rsid w:val="690E705E"/>
    <w:rsid w:val="6AC2B5A0"/>
    <w:rsid w:val="6C5E8601"/>
    <w:rsid w:val="6DE1E181"/>
    <w:rsid w:val="6F38F9F9"/>
    <w:rsid w:val="701A0AF6"/>
    <w:rsid w:val="702E8CAE"/>
    <w:rsid w:val="71AA48A8"/>
    <w:rsid w:val="7232A138"/>
    <w:rsid w:val="72709ABB"/>
    <w:rsid w:val="732FBBF2"/>
    <w:rsid w:val="737A8E15"/>
    <w:rsid w:val="759BC016"/>
    <w:rsid w:val="75F4E0EC"/>
    <w:rsid w:val="7737C050"/>
    <w:rsid w:val="77391F01"/>
    <w:rsid w:val="7790B14D"/>
    <w:rsid w:val="77A9262E"/>
    <w:rsid w:val="78BAFE19"/>
    <w:rsid w:val="7A929599"/>
    <w:rsid w:val="7AE0C6F0"/>
    <w:rsid w:val="7B6B7E1C"/>
    <w:rsid w:val="7B7E2458"/>
    <w:rsid w:val="7BC855D1"/>
    <w:rsid w:val="7C0149AB"/>
    <w:rsid w:val="7C42D4B4"/>
    <w:rsid w:val="7D5CA208"/>
    <w:rsid w:val="7DE4F058"/>
    <w:rsid w:val="7E233154"/>
    <w:rsid w:val="7F5AA33A"/>
    <w:rsid w:val="7F99FAC0"/>
    <w:rsid w:val="7F9BC3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5FF807D3-914F-479E-84D9-73ED14C3F19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bidi/>
    </w:pPr>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qFormat/>
    <w:rsid w:val="00600E44"/>
    <w:pPr>
      <w:keepNext/>
      <w:spacing w:before="240" w:after="60" w:line="240" w:lineRule="auto"/>
      <w:outlineLvl w:val="1"/>
    </w:pPr>
    <w:rPr>
      <w:rFonts w:ascii="Arial" w:hAnsi="Arial" w:eastAsia="Times New Roman" w:cs="Arial"/>
      <w:b/>
      <w:bCs/>
      <w:i/>
      <w:iCs/>
      <w:sz w:val="28"/>
      <w:szCs w:val="28"/>
    </w:rPr>
  </w:style>
  <w:style w:type="paragraph" w:styleId="Heading3">
    <w:name w:val="heading 3"/>
    <w:basedOn w:val="Normal"/>
    <w:next w:val="Normal"/>
    <w:link w:val="Heading3Char"/>
    <w:semiHidden/>
    <w:unhideWhenUsed/>
    <w:qFormat/>
    <w:rsid w:val="00D55808"/>
    <w:pPr>
      <w:keepNext/>
      <w:spacing w:before="240" w:after="60" w:line="240" w:lineRule="auto"/>
      <w:outlineLvl w:val="2"/>
    </w:pPr>
    <w:rPr>
      <w:rFonts w:asciiTheme="majorHAnsi" w:hAnsiTheme="majorHAnsi" w:eastAsiaTheme="majorEastAsia" w:cstheme="majorBidi"/>
      <w:b/>
      <w:bCs/>
      <w:noProof/>
      <w:sz w:val="26"/>
      <w:szCs w:val="26"/>
    </w:rPr>
  </w:style>
  <w:style w:type="paragraph" w:styleId="Heading4">
    <w:name w:val="heading 4"/>
    <w:basedOn w:val="Normal"/>
    <w:next w:val="Normal"/>
    <w:link w:val="Heading4Char"/>
    <w:semiHidden/>
    <w:unhideWhenUsed/>
    <w:qFormat/>
    <w:rsid w:val="00D55808"/>
    <w:pPr>
      <w:keepNext/>
      <w:spacing w:before="240" w:after="60" w:line="240" w:lineRule="auto"/>
      <w:outlineLvl w:val="3"/>
    </w:pPr>
    <w:rPr>
      <w:rFonts w:eastAsiaTheme="minorEastAsia"/>
      <w:b/>
      <w:bCs/>
      <w:noProof/>
      <w:sz w:val="28"/>
      <w:szCs w:val="28"/>
    </w:rPr>
  </w:style>
  <w:style w:type="paragraph" w:styleId="Heading5">
    <w:name w:val="heading 5"/>
    <w:basedOn w:val="Normal"/>
    <w:next w:val="Normal"/>
    <w:link w:val="Heading5Char"/>
    <w:semiHidden/>
    <w:unhideWhenUsed/>
    <w:qFormat/>
    <w:rsid w:val="00D55808"/>
    <w:pPr>
      <w:spacing w:before="240" w:after="60" w:line="240" w:lineRule="auto"/>
      <w:outlineLvl w:val="4"/>
    </w:pPr>
    <w:rPr>
      <w:rFonts w:eastAsiaTheme="minorEastAsia"/>
      <w:b/>
      <w:bCs/>
      <w:i/>
      <w:iCs/>
      <w:noProo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styleId="HeaderChar" w:customStyle="1">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styleId="FooterChar" w:customStyle="1">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776A50"/>
    <w:rPr>
      <w:rFonts w:ascii="Tahoma" w:hAnsi="Tahoma" w:cs="Tahoma"/>
      <w:sz w:val="16"/>
      <w:szCs w:val="16"/>
    </w:rPr>
  </w:style>
  <w:style w:type="paragraph" w:styleId="BodyTextIndent">
    <w:name w:val="Body Text Indent"/>
    <w:basedOn w:val="Normal"/>
    <w:link w:val="BodyTextIndentChar"/>
    <w:rsid w:val="002D59F6"/>
    <w:pPr>
      <w:bidi w:val="0"/>
      <w:spacing w:after="0" w:line="240" w:lineRule="auto"/>
      <w:ind w:left="360"/>
      <w:jc w:val="both"/>
    </w:pPr>
    <w:rPr>
      <w:rFonts w:ascii="Times New Roman" w:hAnsi="Times New Roman" w:eastAsia="Times New Roman" w:cs="Times New Roman"/>
      <w:color w:val="000000"/>
      <w:sz w:val="24"/>
      <w:szCs w:val="24"/>
      <w:u w:color="000000"/>
    </w:rPr>
  </w:style>
  <w:style w:type="character" w:styleId="BodyTextIndentChar" w:customStyle="1">
    <w:name w:val="Body Text Indent Char"/>
    <w:basedOn w:val="DefaultParagraphFont"/>
    <w:link w:val="BodyTextIndent"/>
    <w:rsid w:val="002D59F6"/>
    <w:rPr>
      <w:rFonts w:ascii="Times New Roman" w:hAnsi="Times New Roman" w:eastAsia="Times New Roman" w:cs="Times New Roman"/>
      <w:color w:val="000000"/>
      <w:sz w:val="24"/>
      <w:szCs w:val="24"/>
      <w:u w:color="000000"/>
    </w:rPr>
  </w:style>
  <w:style w:type="character" w:styleId="Heading2Char" w:customStyle="1">
    <w:name w:val="Heading 2 Char"/>
    <w:basedOn w:val="DefaultParagraphFont"/>
    <w:link w:val="Heading2"/>
    <w:rsid w:val="00600E44"/>
    <w:rPr>
      <w:rFonts w:ascii="Arial" w:hAnsi="Arial" w:eastAsia="Times New Roman" w:cs="Arial"/>
      <w:b/>
      <w:bCs/>
      <w:i/>
      <w:iCs/>
      <w:sz w:val="28"/>
      <w:szCs w:val="28"/>
    </w:rPr>
  </w:style>
  <w:style w:type="paragraph" w:styleId="NoSpacing">
    <w:name w:val="No Spacing"/>
    <w:uiPriority w:val="1"/>
    <w:qFormat/>
    <w:rsid w:val="00EB45C7"/>
    <w:pPr>
      <w:bidi/>
      <w:spacing w:after="0" w:line="240" w:lineRule="auto"/>
    </w:pPr>
  </w:style>
  <w:style w:type="character" w:styleId="apple-style-span" w:customStyle="1">
    <w:name w:val="apple-style-span"/>
    <w:basedOn w:val="DefaultParagraphFont"/>
    <w:rsid w:val="0043637F"/>
  </w:style>
  <w:style w:type="character" w:styleId="Strong">
    <w:name w:val="Strong"/>
    <w:basedOn w:val="DefaultParagraphFont"/>
    <w:uiPriority w:val="22"/>
    <w:qFormat/>
    <w:rsid w:val="0043637F"/>
    <w:rPr>
      <w:b/>
      <w:bCs/>
    </w:rPr>
  </w:style>
  <w:style w:type="character" w:styleId="Heading3Char" w:customStyle="1">
    <w:name w:val="Heading 3 Char"/>
    <w:basedOn w:val="DefaultParagraphFont"/>
    <w:link w:val="Heading3"/>
    <w:semiHidden/>
    <w:rsid w:val="00D55808"/>
    <w:rPr>
      <w:rFonts w:asciiTheme="majorHAnsi" w:hAnsiTheme="majorHAnsi" w:eastAsiaTheme="majorEastAsia" w:cstheme="majorBidi"/>
      <w:b/>
      <w:bCs/>
      <w:noProof/>
      <w:sz w:val="26"/>
      <w:szCs w:val="26"/>
    </w:rPr>
  </w:style>
  <w:style w:type="character" w:styleId="Heading4Char" w:customStyle="1">
    <w:name w:val="Heading 4 Char"/>
    <w:basedOn w:val="DefaultParagraphFont"/>
    <w:link w:val="Heading4"/>
    <w:semiHidden/>
    <w:rsid w:val="00D55808"/>
    <w:rPr>
      <w:rFonts w:eastAsiaTheme="minorEastAsia"/>
      <w:b/>
      <w:bCs/>
      <w:noProof/>
      <w:sz w:val="28"/>
      <w:szCs w:val="28"/>
    </w:rPr>
  </w:style>
  <w:style w:type="character" w:styleId="Heading5Char" w:customStyle="1">
    <w:name w:val="Heading 5 Char"/>
    <w:basedOn w:val="DefaultParagraphFont"/>
    <w:link w:val="Heading5"/>
    <w:semiHidden/>
    <w:rsid w:val="00D55808"/>
    <w:rPr>
      <w:rFonts w:eastAsiaTheme="minorEastAsia"/>
      <w:b/>
      <w:bCs/>
      <w:i/>
      <w:iCs/>
      <w:noProof/>
      <w:sz w:val="26"/>
      <w:szCs w:val="26"/>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E74B5" w:themeColor="accent1" w:themeShade="BF"/>
      <w:sz w:val="32"/>
      <w:szCs w:val="32"/>
    </w:rPr>
  </w:style>
  <w:style w:type="paragraph" w:styleId="SylHeading" w:customStyle="1">
    <w:name w:val="Syl Heading"/>
    <w:basedOn w:val="Normal"/>
    <w:qFormat/>
    <w:rsid w:val="007561A1"/>
    <w:pPr>
      <w:keepNext/>
      <w:bidi w:val="0"/>
      <w:spacing w:after="0"/>
    </w:pPr>
    <w:rPr>
      <w:b/>
      <w:bCs/>
      <w:sz w:val="28"/>
      <w:szCs w:val="28"/>
      <w:lang w:bidi="ar-KW"/>
    </w:rPr>
  </w:style>
  <w:style w:type="paragraph" w:styleId="FootnoteText">
    <w:name w:val="footnote text"/>
    <w:basedOn w:val="Normal"/>
    <w:link w:val="FootnoteTextChar"/>
    <w:uiPriority w:val="99"/>
    <w:semiHidden/>
    <w:unhideWhenUsed/>
    <w:rsid w:val="007561A1"/>
    <w:pPr>
      <w:bidi w:val="0"/>
      <w:spacing w:after="0" w:line="240" w:lineRule="auto"/>
    </w:pPr>
    <w:rPr>
      <w:sz w:val="20"/>
      <w:szCs w:val="20"/>
    </w:rPr>
  </w:style>
  <w:style w:type="character" w:styleId="FootnoteTextChar" w:customStyle="1">
    <w:name w:val="Footnote Text Char"/>
    <w:basedOn w:val="DefaultParagraphFont"/>
    <w:link w:val="FootnoteText"/>
    <w:uiPriority w:val="99"/>
    <w:semiHidden/>
    <w:rsid w:val="007561A1"/>
    <w:rPr>
      <w:sz w:val="20"/>
      <w:szCs w:val="20"/>
    </w:rPr>
  </w:style>
  <w:style w:type="character" w:styleId="FootnoteReference">
    <w:name w:val="footnote reference"/>
    <w:basedOn w:val="DefaultParagraphFont"/>
    <w:uiPriority w:val="99"/>
    <w:semiHidden/>
    <w:unhideWhenUsed/>
    <w:rsid w:val="007561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112829">
      <w:bodyDiv w:val="1"/>
      <w:marLeft w:val="0"/>
      <w:marRight w:val="0"/>
      <w:marTop w:val="0"/>
      <w:marBottom w:val="0"/>
      <w:divBdr>
        <w:top w:val="none" w:sz="0" w:space="0" w:color="auto"/>
        <w:left w:val="none" w:sz="0" w:space="0" w:color="auto"/>
        <w:bottom w:val="none" w:sz="0" w:space="0" w:color="auto"/>
        <w:right w:val="none" w:sz="0" w:space="0" w:color="auto"/>
      </w:divBdr>
    </w:div>
    <w:div w:id="928582480">
      <w:bodyDiv w:val="1"/>
      <w:marLeft w:val="0"/>
      <w:marRight w:val="0"/>
      <w:marTop w:val="0"/>
      <w:marBottom w:val="0"/>
      <w:divBdr>
        <w:top w:val="none" w:sz="0" w:space="0" w:color="auto"/>
        <w:left w:val="none" w:sz="0" w:space="0" w:color="auto"/>
        <w:bottom w:val="none" w:sz="0" w:space="0" w:color="auto"/>
        <w:right w:val="none" w:sz="0" w:space="0" w:color="auto"/>
      </w:divBdr>
    </w:div>
    <w:div w:id="1637295876">
      <w:bodyDiv w:val="1"/>
      <w:marLeft w:val="0"/>
      <w:marRight w:val="0"/>
      <w:marTop w:val="0"/>
      <w:marBottom w:val="0"/>
      <w:divBdr>
        <w:top w:val="none" w:sz="0" w:space="0" w:color="auto"/>
        <w:left w:val="none" w:sz="0" w:space="0" w:color="auto"/>
        <w:bottom w:val="none" w:sz="0" w:space="0" w:color="auto"/>
        <w:right w:val="none" w:sz="0" w:space="0" w:color="auto"/>
      </w:divBdr>
    </w:div>
    <w:div w:id="209269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kuniv.edu/cs/groups/ku/documents/ku_content/kuw055940.pdf" TargetMode="External" Id="rId8" /><Relationship Type="http://schemas.openxmlformats.org/officeDocument/2006/relationships/header" Target="header3.xml" Id="rId13" /><Relationship Type="http://schemas.openxmlformats.org/officeDocument/2006/relationships/settings" Target="settings.xml" Id="rId3" /><Relationship Type="http://schemas.openxmlformats.org/officeDocument/2006/relationships/hyperlink" Target="http://www.kuniv.edu/cs/groups/ku/documents/ku_content/kuw055940.pdf" TargetMode="External" Id="rId7" /><Relationship Type="http://schemas.openxmlformats.org/officeDocument/2006/relationships/footer" Target="footer2.xml" Id="rId12" /><Relationship Type="http://schemas.microsoft.com/office/2020/10/relationships/intelligence" Target="intelligence2.xml" Id="rId17"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footer" Target="footer3.xml" Id="rId14" /></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Dr. Mohammad Ghuloum</dc:creator>
  <lastModifiedBy>Waeel Al-Rashed</lastModifiedBy>
  <revision>61</revision>
  <dcterms:created xsi:type="dcterms:W3CDTF">2023-02-01T14:16:00.0000000Z</dcterms:created>
  <dcterms:modified xsi:type="dcterms:W3CDTF">2023-12-28T07:16:56.4585049Z</dcterms:modified>
</coreProperties>
</file>