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0ABC" w14:textId="66354B5F" w:rsidR="009655A3" w:rsidRPr="00C52EA9" w:rsidRDefault="00DF51B9" w:rsidP="00250656">
      <w:pPr>
        <w:pStyle w:val="Header"/>
        <w:bidi w:val="0"/>
        <w:jc w:val="right"/>
        <w:rPr>
          <w:rFonts w:ascii="Times New Roman" w:hAnsi="Times New Roman" w:cs="Times New Roman"/>
          <w:lang w:bidi="ar-KW"/>
        </w:rPr>
      </w:pPr>
      <w:r>
        <w:rPr>
          <w:rFonts w:ascii="Times New Roman" w:hAnsi="Times New Roman" w:cs="Times New Roman"/>
          <w:lang w:bidi="ar-KW"/>
        </w:rPr>
        <w:tab/>
      </w: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695E6F14"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7777777" w:rsidR="00485215" w:rsidRPr="00485215" w:rsidRDefault="00485215" w:rsidP="00250656">
      <w:pPr>
        <w:bidi w:val="0"/>
        <w:spacing w:after="0"/>
        <w:jc w:val="center"/>
        <w:rPr>
          <w:rFonts w:ascii="Times New Roman" w:hAnsi="Times New Roman" w:cs="Times New Roman"/>
          <w:b/>
          <w:bCs/>
          <w:sz w:val="16"/>
          <w:szCs w:val="16"/>
          <w:lang w:bidi="ar-KW"/>
        </w:rPr>
      </w:pPr>
    </w:p>
    <w:p w14:paraId="736CD521" w14:textId="77777777" w:rsidR="00F614E6"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9E4AA8" w:rsidRPr="007B008E">
        <w:rPr>
          <w:rFonts w:ascii="Times New Roman" w:hAnsi="Times New Roman" w:cs="Times New Roman"/>
          <w:b/>
          <w:bCs/>
          <w:sz w:val="26"/>
          <w:szCs w:val="26"/>
          <w:lang w:bidi="ar-KW"/>
        </w:rPr>
        <w:t>130</w:t>
      </w:r>
      <w:r w:rsidR="00485215" w:rsidRPr="007B008E">
        <w:rPr>
          <w:rFonts w:ascii="Times New Roman" w:hAnsi="Times New Roman" w:cs="Times New Roman"/>
          <w:b/>
          <w:bCs/>
          <w:sz w:val="26"/>
          <w:szCs w:val="26"/>
          <w:lang w:bidi="ar-KW"/>
        </w:rPr>
        <w:t xml:space="preserve">: </w:t>
      </w:r>
      <w:r w:rsidR="00362A70" w:rsidRPr="00362A70">
        <w:rPr>
          <w:rFonts w:ascii="Times New Roman" w:hAnsi="Times New Roman" w:cs="Times New Roman"/>
          <w:b/>
          <w:bCs/>
          <w:sz w:val="26"/>
          <w:szCs w:val="26"/>
          <w:lang w:bidi="ar-KW"/>
        </w:rPr>
        <w:t>Business Information and Technology</w:t>
      </w:r>
    </w:p>
    <w:p w14:paraId="38ED46F0" w14:textId="75C22BC1" w:rsidR="00A731D4" w:rsidRPr="00F95C00" w:rsidRDefault="00DF51B9" w:rsidP="00F614E6">
      <w:pPr>
        <w:bidi w:val="0"/>
        <w:spacing w:after="0"/>
        <w:jc w:val="center"/>
        <w:rPr>
          <w:rFonts w:ascii="Times New Roman" w:hAnsi="Times New Roman" w:cs="Times New Roman"/>
          <w:sz w:val="26"/>
          <w:szCs w:val="26"/>
          <w:lang w:bidi="ar-KW"/>
        </w:rPr>
      </w:pPr>
      <w:r>
        <w:rPr>
          <w:rFonts w:ascii="Times New Roman" w:hAnsi="Times New Roman" w:cs="Times New Roman"/>
          <w:sz w:val="26"/>
          <w:szCs w:val="26"/>
          <w:lang w:bidi="ar-KW"/>
        </w:rPr>
        <w:t>Fall</w:t>
      </w:r>
      <w:r w:rsidR="00362A70" w:rsidRPr="00F95C00">
        <w:rPr>
          <w:rFonts w:ascii="Times New Roman" w:hAnsi="Times New Roman" w:cs="Times New Roman"/>
          <w:sz w:val="26"/>
          <w:szCs w:val="26"/>
          <w:lang w:bidi="ar-KW"/>
        </w:rPr>
        <w:t xml:space="preserve"> 202</w:t>
      </w:r>
      <w:r w:rsidR="00E82ED8">
        <w:rPr>
          <w:rFonts w:ascii="Times New Roman" w:hAnsi="Times New Roman" w:cs="Times New Roman"/>
          <w:sz w:val="26"/>
          <w:szCs w:val="26"/>
          <w:lang w:bidi="ar-KW"/>
        </w:rPr>
        <w:t>4</w:t>
      </w:r>
    </w:p>
    <w:p w14:paraId="23D1B079" w14:textId="77777777" w:rsidR="0089582A" w:rsidRDefault="0089582A" w:rsidP="00250656">
      <w:pPr>
        <w:bidi w:val="0"/>
        <w:spacing w:after="0"/>
        <w:jc w:val="center"/>
        <w:rPr>
          <w:rFonts w:ascii="Times New Roman" w:hAnsi="Times New Roman" w:cs="Times New Roman"/>
          <w:sz w:val="26"/>
          <w:szCs w:val="26"/>
          <w:lang w:bidi="ar-KW"/>
        </w:rPr>
      </w:pPr>
    </w:p>
    <w:p w14:paraId="07A7EAAF" w14:textId="4BBE6F33" w:rsidR="00602CBE" w:rsidRPr="00C52EA9" w:rsidRDefault="00602CBE" w:rsidP="00250656">
      <w:pPr>
        <w:bidi w:val="0"/>
        <w:spacing w:after="0"/>
        <w:jc w:val="center"/>
        <w:rPr>
          <w:rFonts w:ascii="Times New Roman" w:hAnsi="Times New Roman" w:cs="Times New Roman"/>
          <w:sz w:val="26"/>
          <w:szCs w:val="26"/>
          <w:lang w:bidi="ar-KW"/>
        </w:rPr>
      </w:pPr>
      <w:r w:rsidRPr="00C52EA9">
        <w:rPr>
          <w:rFonts w:ascii="Times New Roman" w:hAnsi="Times New Roman" w:cs="Times New Roman"/>
          <w:sz w:val="26"/>
          <w:szCs w:val="26"/>
          <w:lang w:bidi="ar-KW"/>
        </w:rPr>
        <w:t xml:space="preserve">Dr. </w:t>
      </w:r>
      <w:r w:rsidR="00DF51B9">
        <w:rPr>
          <w:rFonts w:ascii="Times New Roman" w:hAnsi="Times New Roman" w:cs="Times New Roman"/>
          <w:sz w:val="26"/>
          <w:szCs w:val="26"/>
          <w:lang w:bidi="ar-KW"/>
        </w:rPr>
        <w:t>Hasan A Abbas</w:t>
      </w:r>
    </w:p>
    <w:p w14:paraId="01C73B82" w14:textId="77777777" w:rsidR="002B4583" w:rsidRPr="00C52EA9" w:rsidRDefault="00460FCB" w:rsidP="00250656">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70D74118" w14:textId="68FDABE9" w:rsidR="002140CC" w:rsidRDefault="002140CC" w:rsidP="009775ED">
      <w:pPr>
        <w:bidi w:val="0"/>
        <w:spacing w:after="0"/>
        <w:jc w:val="both"/>
        <w:rPr>
          <w:rFonts w:ascii="Times New Roman" w:hAnsi="Times New Roman" w:cs="Times New Roman"/>
          <w:b/>
          <w:bCs/>
          <w:sz w:val="24"/>
          <w:szCs w:val="24"/>
          <w:lang w:bidi="ar-KW"/>
        </w:rPr>
      </w:pPr>
      <w:r w:rsidRPr="002140CC">
        <w:rPr>
          <w:rFonts w:ascii="Times New Roman" w:hAnsi="Times New Roman" w:cs="Times New Roman"/>
          <w:b/>
          <w:bCs/>
          <w:sz w:val="24"/>
          <w:szCs w:val="24"/>
          <w:lang w:bidi="ar-KW"/>
        </w:rPr>
        <w:t>Lecture Time and Location</w:t>
      </w:r>
    </w:p>
    <w:p w14:paraId="21270261" w14:textId="594802CD" w:rsidR="000938EE" w:rsidRPr="00BF1EF9" w:rsidRDefault="009775ED" w:rsidP="004D72AA">
      <w:pPr>
        <w:bidi w:val="0"/>
        <w:spacing w:after="0"/>
        <w:jc w:val="both"/>
        <w:rPr>
          <w:rFonts w:ascii="Times New Roman" w:hAnsi="Times New Roman" w:cs="Times New Roman"/>
          <w:sz w:val="24"/>
          <w:szCs w:val="24"/>
          <w:lang w:bidi="ar-KW"/>
        </w:rPr>
      </w:pPr>
      <w:r w:rsidRPr="004D72AA">
        <w:rPr>
          <w:rFonts w:ascii="Times New Roman" w:hAnsi="Times New Roman" w:cs="Times New Roman"/>
          <w:sz w:val="24"/>
          <w:szCs w:val="24"/>
          <w:lang w:bidi="ar-KW"/>
        </w:rPr>
        <w:t>Section</w:t>
      </w:r>
      <w:r w:rsidR="004D72AA" w:rsidRPr="004D72AA">
        <w:rPr>
          <w:rFonts w:ascii="Times New Roman" w:hAnsi="Times New Roman" w:cs="Times New Roman"/>
          <w:sz w:val="24"/>
          <w:szCs w:val="24"/>
          <w:lang w:bidi="ar-KW"/>
        </w:rPr>
        <w:t xml:space="preserve"> </w:t>
      </w:r>
      <w:r w:rsidR="000D013A">
        <w:rPr>
          <w:rFonts w:ascii="Times New Roman" w:hAnsi="Times New Roman" w:cs="Times New Roman"/>
          <w:sz w:val="24"/>
          <w:szCs w:val="24"/>
          <w:lang w:bidi="ar-KW"/>
        </w:rPr>
        <w:t>0</w:t>
      </w:r>
      <w:r w:rsidR="006C244E">
        <w:rPr>
          <w:rFonts w:ascii="Times New Roman" w:hAnsi="Times New Roman" w:cs="Times New Roman"/>
          <w:sz w:val="24"/>
          <w:szCs w:val="24"/>
          <w:lang w:bidi="ar-KW"/>
        </w:rPr>
        <w:t>3</w:t>
      </w:r>
      <w:r w:rsidR="000D013A">
        <w:rPr>
          <w:rFonts w:ascii="Times New Roman" w:hAnsi="Times New Roman" w:cs="Times New Roman"/>
          <w:sz w:val="24"/>
          <w:szCs w:val="24"/>
          <w:lang w:bidi="ar-KW"/>
        </w:rPr>
        <w:t>A</w:t>
      </w:r>
      <w:r w:rsidR="00F264DA">
        <w:rPr>
          <w:rFonts w:ascii="Times New Roman" w:hAnsi="Times New Roman" w:cs="Times New Roman"/>
          <w:sz w:val="24"/>
          <w:szCs w:val="24"/>
          <w:lang w:bidi="ar-KW"/>
        </w:rPr>
        <w:tab/>
      </w:r>
      <w:r w:rsidR="004D72AA">
        <w:rPr>
          <w:rFonts w:ascii="Times New Roman" w:hAnsi="Times New Roman" w:cs="Times New Roman"/>
          <w:sz w:val="24"/>
          <w:szCs w:val="24"/>
          <w:lang w:bidi="ar-KW"/>
        </w:rPr>
        <w:tab/>
      </w:r>
      <w:r w:rsidR="0042695E">
        <w:rPr>
          <w:rFonts w:ascii="Times New Roman" w:hAnsi="Times New Roman" w:cs="Times New Roman"/>
          <w:sz w:val="24"/>
          <w:szCs w:val="24"/>
          <w:lang w:bidi="ar-KW"/>
        </w:rPr>
        <w:t>135</w:t>
      </w:r>
      <w:r w:rsidR="000938EE" w:rsidRPr="00BF1EF9">
        <w:rPr>
          <w:rFonts w:ascii="Times New Roman" w:hAnsi="Times New Roman" w:cs="Times New Roman"/>
          <w:sz w:val="24"/>
          <w:szCs w:val="24"/>
          <w:lang w:bidi="ar-KW"/>
        </w:rPr>
        <w:t xml:space="preserve"> (</w:t>
      </w:r>
      <w:r w:rsidR="005242F3">
        <w:rPr>
          <w:rFonts w:ascii="Times New Roman" w:hAnsi="Times New Roman" w:cs="Times New Roman"/>
          <w:sz w:val="24"/>
          <w:szCs w:val="24"/>
          <w:lang w:bidi="ar-KW"/>
        </w:rPr>
        <w:t>15</w:t>
      </w:r>
      <w:r w:rsidR="000938EE" w:rsidRPr="00BF1EF9">
        <w:rPr>
          <w:rFonts w:ascii="Times New Roman" w:hAnsi="Times New Roman" w:cs="Times New Roman"/>
          <w:sz w:val="24"/>
          <w:szCs w:val="24"/>
          <w:lang w:bidi="ar-KW"/>
        </w:rPr>
        <w:t>:</w:t>
      </w:r>
      <w:r w:rsidR="005242F3">
        <w:rPr>
          <w:rFonts w:ascii="Times New Roman" w:hAnsi="Times New Roman" w:cs="Times New Roman"/>
          <w:sz w:val="24"/>
          <w:szCs w:val="24"/>
          <w:lang w:bidi="ar-KW"/>
        </w:rPr>
        <w:t>00</w:t>
      </w:r>
      <w:r w:rsidR="000938EE" w:rsidRPr="00BF1EF9">
        <w:rPr>
          <w:rFonts w:ascii="Times New Roman" w:hAnsi="Times New Roman" w:cs="Times New Roman"/>
          <w:sz w:val="24"/>
          <w:szCs w:val="24"/>
          <w:lang w:bidi="ar-KW"/>
        </w:rPr>
        <w:t xml:space="preserve"> – </w:t>
      </w:r>
      <w:r w:rsidR="005A5C37" w:rsidRPr="00BF1EF9">
        <w:rPr>
          <w:rFonts w:ascii="Times New Roman" w:hAnsi="Times New Roman" w:cs="Times New Roman"/>
          <w:sz w:val="24"/>
          <w:szCs w:val="24"/>
          <w:lang w:bidi="ar-KW"/>
        </w:rPr>
        <w:t>1</w:t>
      </w:r>
      <w:r w:rsidR="005242F3">
        <w:rPr>
          <w:rFonts w:ascii="Times New Roman" w:hAnsi="Times New Roman" w:cs="Times New Roman"/>
          <w:sz w:val="24"/>
          <w:szCs w:val="24"/>
          <w:lang w:bidi="ar-KW"/>
        </w:rPr>
        <w:t>5</w:t>
      </w:r>
      <w:r w:rsidR="000938EE" w:rsidRPr="00BF1EF9">
        <w:rPr>
          <w:rFonts w:ascii="Times New Roman" w:hAnsi="Times New Roman" w:cs="Times New Roman"/>
          <w:sz w:val="24"/>
          <w:szCs w:val="24"/>
          <w:lang w:bidi="ar-KW"/>
        </w:rPr>
        <w:t>:</w:t>
      </w:r>
      <w:r w:rsidR="005242F3">
        <w:rPr>
          <w:rFonts w:ascii="Times New Roman" w:hAnsi="Times New Roman" w:cs="Times New Roman"/>
          <w:sz w:val="24"/>
          <w:szCs w:val="24"/>
          <w:lang w:bidi="ar-KW"/>
        </w:rPr>
        <w:t>50</w:t>
      </w:r>
      <w:r w:rsidR="000938EE" w:rsidRPr="00BF1EF9">
        <w:rPr>
          <w:rFonts w:ascii="Times New Roman" w:hAnsi="Times New Roman" w:cs="Times New Roman"/>
          <w:sz w:val="24"/>
          <w:szCs w:val="24"/>
          <w:lang w:bidi="ar-KW"/>
        </w:rPr>
        <w:t>)</w:t>
      </w:r>
      <w:r w:rsidR="00C26BAF">
        <w:rPr>
          <w:rFonts w:ascii="Times New Roman" w:hAnsi="Times New Roman" w:cs="Times New Roman"/>
          <w:sz w:val="24"/>
          <w:szCs w:val="24"/>
          <w:lang w:bidi="ar-KW"/>
        </w:rPr>
        <w:t xml:space="preserve">, CBA South Building, Room # </w:t>
      </w:r>
      <w:r w:rsidR="00AD3939">
        <w:rPr>
          <w:rFonts w:ascii="Times New Roman" w:hAnsi="Times New Roman" w:cs="Times New Roman"/>
          <w:sz w:val="24"/>
          <w:szCs w:val="24"/>
          <w:lang w:bidi="ar-KW"/>
        </w:rPr>
        <w:t>C</w:t>
      </w:r>
      <w:r w:rsidR="00C26BAF" w:rsidRPr="00BF1EF9">
        <w:rPr>
          <w:rFonts w:ascii="Times New Roman" w:hAnsi="Times New Roman" w:cs="Times New Roman"/>
          <w:sz w:val="24"/>
          <w:szCs w:val="24"/>
          <w:lang w:bidi="ar-KW"/>
        </w:rPr>
        <w:t>-</w:t>
      </w:r>
      <w:r w:rsidR="00C26BAF">
        <w:rPr>
          <w:rFonts w:ascii="Times New Roman" w:hAnsi="Times New Roman" w:cs="Times New Roman"/>
          <w:sz w:val="24"/>
          <w:szCs w:val="24"/>
          <w:lang w:bidi="ar-KW"/>
        </w:rPr>
        <w:t>2</w:t>
      </w:r>
      <w:r w:rsidR="00C26BAF" w:rsidRPr="00BF1EF9">
        <w:rPr>
          <w:rFonts w:ascii="Times New Roman" w:hAnsi="Times New Roman" w:cs="Times New Roman"/>
          <w:sz w:val="24"/>
          <w:szCs w:val="24"/>
          <w:lang w:bidi="ar-KW"/>
        </w:rPr>
        <w:t>-100</w:t>
      </w:r>
      <w:r w:rsidR="00AD3939">
        <w:rPr>
          <w:rFonts w:ascii="Times New Roman" w:hAnsi="Times New Roman" w:cs="Times New Roman"/>
          <w:sz w:val="24"/>
          <w:szCs w:val="24"/>
          <w:lang w:bidi="ar-KW"/>
        </w:rPr>
        <w:t>5</w:t>
      </w:r>
    </w:p>
    <w:p w14:paraId="42CCD344" w14:textId="1CCF0E44" w:rsidR="00485215" w:rsidRPr="00BF1EF9" w:rsidRDefault="00485215" w:rsidP="00250656">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BF1EF9" w:rsidRDefault="00CA265F" w:rsidP="00250656">
      <w:pPr>
        <w:bidi w:val="0"/>
        <w:spacing w:after="0"/>
        <w:jc w:val="both"/>
        <w:rPr>
          <w:rFonts w:ascii="Times New Roman" w:hAnsi="Times New Roman" w:cs="Times New Roman"/>
          <w:b/>
          <w:bCs/>
          <w:sz w:val="24"/>
          <w:szCs w:val="24"/>
          <w:lang w:bidi="ar-KW"/>
        </w:rPr>
      </w:pPr>
      <w:r w:rsidRPr="00BF1EF9">
        <w:rPr>
          <w:rFonts w:ascii="Times New Roman" w:hAnsi="Times New Roman" w:cs="Times New Roman"/>
          <w:b/>
          <w:bCs/>
          <w:sz w:val="24"/>
          <w:szCs w:val="24"/>
          <w:lang w:bidi="ar-KW"/>
        </w:rPr>
        <w:t>Contact Information</w:t>
      </w:r>
    </w:p>
    <w:p w14:paraId="26BB7BDF" w14:textId="5370E3D8" w:rsidR="00F2526A" w:rsidRPr="00BF1EF9" w:rsidRDefault="00F2526A" w:rsidP="00F2526A">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Email</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hyperlink r:id="rId10" w:history="1">
        <w:r w:rsidR="005B06E4" w:rsidRPr="00363249">
          <w:rPr>
            <w:rStyle w:val="Hyperlink"/>
            <w:rFonts w:ascii="Times New Roman" w:hAnsi="Times New Roman" w:cs="Times New Roman"/>
            <w:sz w:val="24"/>
            <w:szCs w:val="24"/>
            <w:lang w:bidi="ar-KW"/>
          </w:rPr>
          <w:t>hasan.abbas@ku.edu.kw</w:t>
        </w:r>
      </w:hyperlink>
      <w:r w:rsidRPr="00BF1EF9">
        <w:rPr>
          <w:rFonts w:ascii="Times New Roman" w:hAnsi="Times New Roman" w:cs="Times New Roman"/>
          <w:sz w:val="24"/>
          <w:szCs w:val="24"/>
          <w:lang w:bidi="ar-KW"/>
        </w:rPr>
        <w:t xml:space="preserve"> </w:t>
      </w:r>
    </w:p>
    <w:p w14:paraId="018BCE64" w14:textId="665213F1" w:rsidR="00F2526A" w:rsidRPr="00BF1EF9" w:rsidRDefault="00F2526A" w:rsidP="00F2526A">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Office</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t xml:space="preserve">Room # </w:t>
      </w:r>
      <w:r w:rsidR="001077D1">
        <w:rPr>
          <w:rFonts w:ascii="Times New Roman" w:hAnsi="Times New Roman" w:cs="Times New Roman"/>
          <w:sz w:val="24"/>
          <w:szCs w:val="24"/>
          <w:lang w:bidi="ar-KW"/>
        </w:rPr>
        <w:t>A</w:t>
      </w:r>
      <w:r w:rsidRPr="00BF1EF9">
        <w:rPr>
          <w:rFonts w:ascii="Times New Roman" w:hAnsi="Times New Roman" w:cs="Times New Roman"/>
          <w:sz w:val="24"/>
          <w:szCs w:val="24"/>
          <w:lang w:bidi="ar-KW"/>
        </w:rPr>
        <w:t>-2-10</w:t>
      </w:r>
      <w:r w:rsidR="005B06E4">
        <w:rPr>
          <w:rFonts w:ascii="Times New Roman" w:hAnsi="Times New Roman" w:cs="Times New Roman"/>
          <w:sz w:val="24"/>
          <w:szCs w:val="24"/>
          <w:lang w:bidi="ar-KW"/>
        </w:rPr>
        <w:t>30</w:t>
      </w:r>
      <w:r w:rsidRPr="00BF1EF9">
        <w:rPr>
          <w:rFonts w:ascii="Times New Roman" w:hAnsi="Times New Roman" w:cs="Times New Roman"/>
          <w:sz w:val="24"/>
          <w:szCs w:val="24"/>
          <w:lang w:bidi="ar-KW"/>
        </w:rPr>
        <w:t xml:space="preserve"> (CBA South Building, 2</w:t>
      </w:r>
      <w:r w:rsidRPr="00BF1EF9">
        <w:rPr>
          <w:rFonts w:ascii="Times New Roman" w:hAnsi="Times New Roman" w:cs="Times New Roman"/>
          <w:sz w:val="24"/>
          <w:szCs w:val="24"/>
          <w:vertAlign w:val="superscript"/>
          <w:lang w:bidi="ar-KW"/>
        </w:rPr>
        <w:t>nd</w:t>
      </w:r>
      <w:r w:rsidRPr="00BF1EF9">
        <w:rPr>
          <w:rFonts w:ascii="Times New Roman" w:hAnsi="Times New Roman" w:cs="Times New Roman"/>
          <w:sz w:val="24"/>
          <w:szCs w:val="24"/>
          <w:lang w:bidi="ar-KW"/>
        </w:rPr>
        <w:t xml:space="preserve"> Floor, ISOM Department)</w:t>
      </w:r>
    </w:p>
    <w:p w14:paraId="6B798487" w14:textId="403B40AB" w:rsidR="00F2526A" w:rsidRPr="00BF1EF9" w:rsidRDefault="00F2526A" w:rsidP="00F2526A">
      <w:pPr>
        <w:bidi w:val="0"/>
        <w:spacing w:after="24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Office Hours</w:t>
      </w:r>
      <w:r w:rsidRPr="00BF1EF9">
        <w:rPr>
          <w:rFonts w:ascii="Times New Roman" w:hAnsi="Times New Roman" w:cs="Times New Roman"/>
          <w:b/>
          <w:bCs/>
          <w:sz w:val="24"/>
          <w:szCs w:val="24"/>
          <w:lang w:bidi="ar-KW"/>
        </w:rPr>
        <w:tab/>
      </w:r>
      <w:r w:rsidRPr="00BF1EF9">
        <w:rPr>
          <w:rFonts w:ascii="Times New Roman" w:hAnsi="Times New Roman" w:cs="Times New Roman"/>
          <w:b/>
          <w:bCs/>
          <w:sz w:val="24"/>
          <w:szCs w:val="24"/>
          <w:lang w:bidi="ar-KW"/>
        </w:rPr>
        <w:tab/>
      </w:r>
      <w:r w:rsidR="00DC13B3">
        <w:rPr>
          <w:rFonts w:ascii="Times New Roman" w:hAnsi="Times New Roman" w:cs="Times New Roman"/>
          <w:sz w:val="24"/>
          <w:szCs w:val="24"/>
          <w:lang w:bidi="ar-KW"/>
        </w:rPr>
        <w:t>Sun</w:t>
      </w:r>
      <w:r w:rsidR="00E75D35" w:rsidRPr="00BF1EF9">
        <w:rPr>
          <w:rFonts w:ascii="Times New Roman" w:hAnsi="Times New Roman" w:cs="Times New Roman"/>
          <w:sz w:val="24"/>
          <w:szCs w:val="24"/>
          <w:lang w:bidi="ar-KW"/>
        </w:rPr>
        <w:t xml:space="preserve"> and </w:t>
      </w:r>
      <w:r w:rsidR="00DC13B3">
        <w:rPr>
          <w:rFonts w:ascii="Times New Roman" w:hAnsi="Times New Roman" w:cs="Times New Roman"/>
          <w:sz w:val="24"/>
          <w:szCs w:val="24"/>
          <w:lang w:bidi="ar-KW"/>
        </w:rPr>
        <w:t>Tue</w:t>
      </w:r>
      <w:r w:rsidRPr="00BF1EF9">
        <w:rPr>
          <w:rFonts w:ascii="Times New Roman" w:hAnsi="Times New Roman" w:cs="Times New Roman"/>
          <w:sz w:val="24"/>
          <w:szCs w:val="24"/>
          <w:lang w:bidi="ar-KW"/>
        </w:rPr>
        <w:t xml:space="preserve"> (</w:t>
      </w:r>
      <w:r w:rsidR="00332391">
        <w:rPr>
          <w:rFonts w:ascii="Times New Roman" w:hAnsi="Times New Roman" w:cs="Times New Roman"/>
          <w:sz w:val="24"/>
          <w:szCs w:val="24"/>
          <w:lang w:bidi="ar-KW"/>
        </w:rPr>
        <w:t>17</w:t>
      </w:r>
      <w:r w:rsidR="00DC13B3">
        <w:rPr>
          <w:rFonts w:ascii="Times New Roman" w:hAnsi="Times New Roman" w:cs="Times New Roman"/>
          <w:sz w:val="24"/>
          <w:szCs w:val="24"/>
          <w:lang w:bidi="ar-KW"/>
        </w:rPr>
        <w:t xml:space="preserve">:00 </w:t>
      </w:r>
      <w:r w:rsidRPr="00BF1EF9">
        <w:rPr>
          <w:rFonts w:ascii="Times New Roman" w:hAnsi="Times New Roman" w:cs="Times New Roman"/>
          <w:sz w:val="24"/>
          <w:szCs w:val="24"/>
          <w:lang w:bidi="ar-KW"/>
        </w:rPr>
        <w:t xml:space="preserve">– </w:t>
      </w:r>
      <w:r w:rsidR="00DC13B3">
        <w:rPr>
          <w:rFonts w:ascii="Times New Roman" w:hAnsi="Times New Roman" w:cs="Times New Roman"/>
          <w:sz w:val="24"/>
          <w:szCs w:val="24"/>
          <w:lang w:bidi="ar-KW"/>
        </w:rPr>
        <w:t>18</w:t>
      </w:r>
      <w:r w:rsidRPr="00BF1EF9">
        <w:rPr>
          <w:rFonts w:ascii="Times New Roman" w:hAnsi="Times New Roman" w:cs="Times New Roman"/>
          <w:sz w:val="24"/>
          <w:szCs w:val="24"/>
          <w:lang w:bidi="ar-KW"/>
        </w:rPr>
        <w:t>:</w:t>
      </w:r>
      <w:r w:rsidR="00DC13B3">
        <w:rPr>
          <w:rFonts w:ascii="Times New Roman" w:hAnsi="Times New Roman" w:cs="Times New Roman"/>
          <w:sz w:val="24"/>
          <w:szCs w:val="24"/>
          <w:lang w:bidi="ar-KW"/>
        </w:rPr>
        <w:t>00</w:t>
      </w:r>
      <w:r w:rsidRPr="00BF1EF9">
        <w:rPr>
          <w:rFonts w:ascii="Times New Roman" w:hAnsi="Times New Roman" w:cs="Times New Roman"/>
          <w:sz w:val="24"/>
          <w:szCs w:val="24"/>
          <w:lang w:bidi="ar-KW"/>
        </w:rPr>
        <w:t xml:space="preserve"> AM)</w:t>
      </w:r>
      <w:r w:rsidRPr="00BF1EF9">
        <w:rPr>
          <w:rFonts w:ascii="Times New Roman" w:hAnsi="Times New Roman" w:cs="Times New Roman"/>
          <w:sz w:val="24"/>
          <w:szCs w:val="24"/>
        </w:rPr>
        <w:t xml:space="preserve"> or </w:t>
      </w:r>
      <w:r w:rsidRPr="00BF1EF9">
        <w:rPr>
          <w:rFonts w:ascii="Times New Roman" w:hAnsi="Times New Roman" w:cs="Times New Roman"/>
          <w:sz w:val="24"/>
          <w:szCs w:val="24"/>
          <w:lang w:bidi="ar-KW"/>
        </w:rPr>
        <w:t>by appointment</w:t>
      </w:r>
    </w:p>
    <w:p w14:paraId="63630C63" w14:textId="65849C0B" w:rsidR="007D1233" w:rsidRPr="00BF1EF9" w:rsidRDefault="007D1233" w:rsidP="007D1233">
      <w:pPr>
        <w:bidi w:val="0"/>
        <w:spacing w:after="0"/>
        <w:jc w:val="both"/>
        <w:rPr>
          <w:rFonts w:ascii="Times New Roman" w:hAnsi="Times New Roman" w:cs="Times New Roman"/>
          <w:b/>
          <w:bCs/>
          <w:sz w:val="24"/>
          <w:szCs w:val="24"/>
          <w:lang w:bidi="ar-KW"/>
        </w:rPr>
      </w:pPr>
      <w:r w:rsidRPr="00BF1EF9">
        <w:rPr>
          <w:rFonts w:ascii="Times New Roman" w:hAnsi="Times New Roman" w:cs="Times New Roman"/>
          <w:b/>
          <w:bCs/>
          <w:sz w:val="24"/>
          <w:szCs w:val="24"/>
          <w:lang w:bidi="ar-KW"/>
        </w:rPr>
        <w:t>Lab Schedule</w:t>
      </w:r>
      <w:r w:rsidR="00834776" w:rsidRPr="00BF1EF9">
        <w:rPr>
          <w:rFonts w:ascii="Times New Roman" w:hAnsi="Times New Roman" w:cs="Times New Roman"/>
          <w:b/>
          <w:bCs/>
          <w:sz w:val="24"/>
          <w:szCs w:val="24"/>
          <w:lang w:bidi="ar-KW"/>
        </w:rPr>
        <w:tab/>
      </w:r>
      <w:r w:rsidR="00834776" w:rsidRPr="00BF1EF9">
        <w:rPr>
          <w:rFonts w:ascii="Times New Roman" w:hAnsi="Times New Roman" w:cs="Times New Roman"/>
          <w:b/>
          <w:bCs/>
          <w:sz w:val="24"/>
          <w:szCs w:val="24"/>
          <w:lang w:bidi="ar-KW"/>
        </w:rPr>
        <w:tab/>
      </w:r>
      <w:r w:rsidR="00F114A4">
        <w:rPr>
          <w:rFonts w:ascii="Times New Roman" w:hAnsi="Times New Roman" w:cs="Times New Roman"/>
          <w:sz w:val="24"/>
          <w:szCs w:val="24"/>
          <w:lang w:bidi="ar-KW"/>
        </w:rPr>
        <w:t>Mon</w:t>
      </w:r>
      <w:r w:rsidR="00113B31" w:rsidRPr="00BF1EF9">
        <w:rPr>
          <w:rFonts w:ascii="Times New Roman" w:hAnsi="Times New Roman" w:cs="Times New Roman"/>
          <w:sz w:val="24"/>
          <w:szCs w:val="24"/>
          <w:lang w:bidi="ar-KW"/>
        </w:rPr>
        <w:t xml:space="preserve"> and </w:t>
      </w:r>
      <w:r w:rsidR="00F114A4">
        <w:rPr>
          <w:rFonts w:ascii="Times New Roman" w:hAnsi="Times New Roman" w:cs="Times New Roman"/>
          <w:sz w:val="24"/>
          <w:szCs w:val="24"/>
          <w:lang w:bidi="ar-KW"/>
        </w:rPr>
        <w:t>Wed</w:t>
      </w:r>
      <w:r w:rsidR="00834776" w:rsidRPr="00BF1EF9">
        <w:rPr>
          <w:rFonts w:ascii="Times New Roman" w:hAnsi="Times New Roman" w:cs="Times New Roman"/>
          <w:sz w:val="24"/>
          <w:szCs w:val="24"/>
          <w:lang w:bidi="ar-KW"/>
        </w:rPr>
        <w:t xml:space="preserve"> (</w:t>
      </w:r>
      <w:r w:rsidR="002F1788">
        <w:rPr>
          <w:rFonts w:ascii="Times New Roman" w:hAnsi="Times New Roman" w:cs="Times New Roman"/>
          <w:sz w:val="24"/>
          <w:szCs w:val="24"/>
          <w:lang w:bidi="ar-KW"/>
        </w:rPr>
        <w:t>1</w:t>
      </w:r>
      <w:r w:rsidR="00F114A4">
        <w:rPr>
          <w:rFonts w:ascii="Times New Roman" w:hAnsi="Times New Roman" w:cs="Times New Roman"/>
          <w:sz w:val="24"/>
          <w:szCs w:val="24"/>
          <w:lang w:bidi="ar-KW"/>
        </w:rPr>
        <w:t>1</w:t>
      </w:r>
      <w:r w:rsidR="00834776" w:rsidRPr="00BF1EF9">
        <w:rPr>
          <w:rFonts w:ascii="Times New Roman" w:hAnsi="Times New Roman" w:cs="Times New Roman"/>
          <w:sz w:val="24"/>
          <w:szCs w:val="24"/>
          <w:lang w:bidi="ar-KW"/>
        </w:rPr>
        <w:t>:</w:t>
      </w:r>
      <w:r w:rsidR="004D585D" w:rsidRPr="00BF1EF9">
        <w:rPr>
          <w:rFonts w:ascii="Times New Roman" w:hAnsi="Times New Roman" w:cs="Times New Roman"/>
          <w:sz w:val="24"/>
          <w:szCs w:val="24"/>
          <w:lang w:bidi="ar-KW"/>
        </w:rPr>
        <w:t>0</w:t>
      </w:r>
      <w:r w:rsidR="00834776" w:rsidRPr="00BF1EF9">
        <w:rPr>
          <w:rFonts w:ascii="Times New Roman" w:hAnsi="Times New Roman" w:cs="Times New Roman"/>
          <w:sz w:val="24"/>
          <w:szCs w:val="24"/>
          <w:lang w:bidi="ar-KW"/>
        </w:rPr>
        <w:t>0 –</w:t>
      </w:r>
      <w:r w:rsidR="00E92E60">
        <w:rPr>
          <w:rFonts w:ascii="Times New Roman" w:hAnsi="Times New Roman" w:cs="Times New Roman"/>
          <w:sz w:val="24"/>
          <w:szCs w:val="24"/>
          <w:lang w:bidi="ar-KW"/>
        </w:rPr>
        <w:t xml:space="preserve"> 1</w:t>
      </w:r>
      <w:r w:rsidR="00F114A4">
        <w:rPr>
          <w:rFonts w:ascii="Times New Roman" w:hAnsi="Times New Roman" w:cs="Times New Roman"/>
          <w:sz w:val="24"/>
          <w:szCs w:val="24"/>
          <w:lang w:bidi="ar-KW"/>
        </w:rPr>
        <w:t>2</w:t>
      </w:r>
      <w:r w:rsidR="00E92E60">
        <w:rPr>
          <w:rFonts w:ascii="Times New Roman" w:hAnsi="Times New Roman" w:cs="Times New Roman"/>
          <w:sz w:val="24"/>
          <w:szCs w:val="24"/>
          <w:lang w:bidi="ar-KW"/>
        </w:rPr>
        <w:t xml:space="preserve">:00 </w:t>
      </w:r>
      <w:r w:rsidR="004D585D" w:rsidRPr="00BF1EF9">
        <w:rPr>
          <w:rFonts w:ascii="Times New Roman" w:hAnsi="Times New Roman" w:cs="Times New Roman"/>
          <w:sz w:val="24"/>
          <w:szCs w:val="24"/>
          <w:lang w:bidi="ar-KW"/>
        </w:rPr>
        <w:t>P</w:t>
      </w:r>
      <w:r w:rsidR="00834776" w:rsidRPr="00BF1EF9">
        <w:rPr>
          <w:rFonts w:ascii="Times New Roman" w:hAnsi="Times New Roman" w:cs="Times New Roman"/>
          <w:sz w:val="24"/>
          <w:szCs w:val="24"/>
          <w:lang w:bidi="ar-KW"/>
        </w:rPr>
        <w:t>M)</w:t>
      </w:r>
      <w:r w:rsidR="00DA1971">
        <w:rPr>
          <w:rFonts w:ascii="Times New Roman" w:hAnsi="Times New Roman" w:cs="Times New Roman"/>
          <w:sz w:val="24"/>
          <w:szCs w:val="24"/>
          <w:lang w:bidi="ar-KW"/>
        </w:rPr>
        <w:t>, Lab</w:t>
      </w:r>
      <w:r w:rsidR="0074616B">
        <w:rPr>
          <w:rFonts w:ascii="Times New Roman" w:hAnsi="Times New Roman" w:cs="Times New Roman"/>
          <w:sz w:val="24"/>
          <w:szCs w:val="24"/>
          <w:lang w:bidi="ar-KW"/>
        </w:rPr>
        <w:t>.</w:t>
      </w:r>
    </w:p>
    <w:p w14:paraId="32FE66BF" w14:textId="77777777" w:rsidR="00C90959" w:rsidRDefault="00C90959" w:rsidP="00C90959">
      <w:pPr>
        <w:bidi w:val="0"/>
        <w:spacing w:after="120"/>
        <w:ind w:left="2160" w:hanging="2189"/>
        <w:rPr>
          <w:rFonts w:ascii="Times New Roman" w:hAnsi="Times New Roman" w:cs="Times New Roman"/>
          <w:b/>
          <w:bCs/>
          <w:sz w:val="24"/>
          <w:szCs w:val="24"/>
          <w:lang w:bidi="ar-KW"/>
        </w:rPr>
      </w:pPr>
    </w:p>
    <w:p w14:paraId="37B9C419" w14:textId="51152377" w:rsidR="00E81396" w:rsidRPr="00DC223A" w:rsidRDefault="00497F3E" w:rsidP="00C90959">
      <w:pPr>
        <w:bidi w:val="0"/>
        <w:spacing w:after="120"/>
        <w:ind w:left="2160" w:hanging="2189"/>
        <w:rPr>
          <w:rFonts w:ascii="Times New Roman" w:hAnsi="Times New Roman" w:cs="Times New Roman"/>
          <w:sz w:val="24"/>
          <w:szCs w:val="24"/>
          <w:lang w:bidi="ar-KW"/>
        </w:rPr>
      </w:pPr>
      <w:r w:rsidRPr="00BF1EF9">
        <w:rPr>
          <w:rFonts w:ascii="Times New Roman" w:hAnsi="Times New Roman" w:cs="Times New Roman"/>
          <w:b/>
          <w:bCs/>
          <w:sz w:val="24"/>
          <w:szCs w:val="24"/>
          <w:lang w:bidi="ar-KW"/>
        </w:rPr>
        <w:t>Textbook</w:t>
      </w:r>
      <w:r w:rsidR="00717CFA" w:rsidRPr="00BF1EF9">
        <w:rPr>
          <w:rFonts w:ascii="Times New Roman" w:hAnsi="Times New Roman" w:cs="Times New Roman"/>
          <w:sz w:val="24"/>
          <w:szCs w:val="24"/>
          <w:lang w:bidi="ar-KW"/>
        </w:rPr>
        <w:tab/>
      </w:r>
      <w:r w:rsidR="00493DDE" w:rsidRPr="00BF1EF9">
        <w:rPr>
          <w:rFonts w:ascii="Times New Roman" w:hAnsi="Times New Roman" w:cs="Times New Roman"/>
          <w:sz w:val="24"/>
          <w:szCs w:val="24"/>
          <w:lang w:bidi="ar-KW"/>
        </w:rPr>
        <w:t>K. C. Laudon and J. P. Laudon</w:t>
      </w:r>
      <w:r w:rsidR="00E81396" w:rsidRPr="001E1641">
        <w:rPr>
          <w:rFonts w:ascii="Times New Roman" w:hAnsi="Times New Roman" w:cs="Times New Roman"/>
          <w:sz w:val="24"/>
          <w:szCs w:val="24"/>
          <w:lang w:bidi="ar-KW"/>
        </w:rPr>
        <w:t xml:space="preserve">, </w:t>
      </w:r>
      <w:r w:rsidR="00D7640B" w:rsidRPr="001E1641">
        <w:rPr>
          <w:rFonts w:ascii="Times New Roman" w:hAnsi="Times New Roman" w:cs="Times New Roman"/>
          <w:sz w:val="24"/>
          <w:szCs w:val="24"/>
          <w:lang w:bidi="ar-KW"/>
        </w:rPr>
        <w:t>Essentials</w:t>
      </w:r>
      <w:r w:rsidR="00D7640B" w:rsidRPr="00CE1BB4">
        <w:rPr>
          <w:rFonts w:ascii="Times New Roman" w:hAnsi="Times New Roman" w:cs="Times New Roman"/>
          <w:sz w:val="24"/>
          <w:szCs w:val="24"/>
          <w:lang w:bidi="ar-KW"/>
        </w:rPr>
        <w:t xml:space="preserve"> of MIS</w:t>
      </w:r>
      <w:r w:rsidR="00E81396" w:rsidRPr="00CE1BB4">
        <w:rPr>
          <w:rFonts w:ascii="Times New Roman" w:hAnsi="Times New Roman" w:cs="Times New Roman"/>
          <w:sz w:val="24"/>
          <w:szCs w:val="24"/>
          <w:lang w:bidi="ar-KW"/>
        </w:rPr>
        <w:t xml:space="preserve">, </w:t>
      </w:r>
      <w:r w:rsidR="00C85B46" w:rsidRPr="00CE1BB4">
        <w:rPr>
          <w:rFonts w:ascii="Times New Roman" w:hAnsi="Times New Roman" w:cs="Times New Roman"/>
          <w:sz w:val="24"/>
          <w:szCs w:val="24"/>
          <w:lang w:bidi="ar-KW"/>
        </w:rPr>
        <w:t>1</w:t>
      </w:r>
      <w:r w:rsidR="001571C9" w:rsidRPr="00CE1BB4">
        <w:rPr>
          <w:rFonts w:ascii="Times New Roman" w:hAnsi="Times New Roman" w:cs="Times New Roman"/>
          <w:sz w:val="24"/>
          <w:szCs w:val="24"/>
          <w:lang w:bidi="ar-KW"/>
        </w:rPr>
        <w:t>4</w:t>
      </w:r>
      <w:r w:rsidR="00C85B46" w:rsidRPr="00CE1BB4">
        <w:rPr>
          <w:rFonts w:ascii="Times New Roman" w:hAnsi="Times New Roman" w:cs="Times New Roman"/>
          <w:sz w:val="24"/>
          <w:szCs w:val="24"/>
          <w:vertAlign w:val="superscript"/>
          <w:lang w:bidi="ar-KW"/>
        </w:rPr>
        <w:t>th</w:t>
      </w:r>
      <w:r w:rsidR="00C85B46" w:rsidRPr="00CE1BB4">
        <w:rPr>
          <w:rFonts w:ascii="Times New Roman" w:hAnsi="Times New Roman" w:cs="Times New Roman"/>
          <w:sz w:val="24"/>
          <w:szCs w:val="24"/>
          <w:lang w:bidi="ar-KW"/>
        </w:rPr>
        <w:t xml:space="preserve"> Edit</w:t>
      </w:r>
      <w:r w:rsidR="00AE5196" w:rsidRPr="00CE1BB4">
        <w:rPr>
          <w:rFonts w:ascii="Times New Roman" w:hAnsi="Times New Roman" w:cs="Times New Roman"/>
          <w:sz w:val="24"/>
          <w:szCs w:val="24"/>
          <w:lang w:bidi="ar-KW"/>
        </w:rPr>
        <w:t xml:space="preserve">ion, </w:t>
      </w:r>
      <w:r w:rsidR="00DF0341" w:rsidRPr="00CE1BB4">
        <w:rPr>
          <w:rFonts w:ascii="Times New Roman" w:hAnsi="Times New Roman" w:cs="Times New Roman"/>
          <w:sz w:val="24"/>
          <w:szCs w:val="24"/>
          <w:lang w:bidi="ar-KW"/>
        </w:rPr>
        <w:t>Pearson Education</w:t>
      </w:r>
      <w:r w:rsidR="00E81396" w:rsidRPr="00CE1BB4">
        <w:rPr>
          <w:rFonts w:ascii="Times New Roman" w:hAnsi="Times New Roman" w:cs="Times New Roman"/>
          <w:sz w:val="24"/>
          <w:szCs w:val="24"/>
          <w:lang w:bidi="ar-KW"/>
        </w:rPr>
        <w:t>, 20</w:t>
      </w:r>
      <w:r w:rsidR="00FF00F6" w:rsidRPr="00CE1BB4">
        <w:rPr>
          <w:rFonts w:ascii="Times New Roman" w:hAnsi="Times New Roman" w:cs="Times New Roman"/>
          <w:sz w:val="24"/>
          <w:szCs w:val="24"/>
          <w:lang w:bidi="ar-KW"/>
        </w:rPr>
        <w:t>20</w:t>
      </w:r>
      <w:r w:rsidR="00DC223A" w:rsidRPr="00CE1BB4">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6E3F3DC2" w:rsidR="005A2B3A" w:rsidRDefault="005A2B3A" w:rsidP="00250656">
      <w:pPr>
        <w:bidi w:val="0"/>
        <w:spacing w:after="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F86E2B">
        <w:rPr>
          <w:rFonts w:ascii="Times New Roman" w:hAnsi="Times New Roman" w:cs="Times New Roman"/>
          <w:sz w:val="24"/>
          <w:szCs w:val="24"/>
          <w:lang w:bidi="ar-KW"/>
        </w:rPr>
        <w:t>M</w:t>
      </w:r>
      <w:r>
        <w:rPr>
          <w:rFonts w:ascii="Times New Roman" w:hAnsi="Times New Roman" w:cs="Times New Roman"/>
          <w:sz w:val="24"/>
          <w:szCs w:val="24"/>
          <w:lang w:bidi="ar-KW"/>
        </w:rPr>
        <w:t>icrosoft Teams (for announcements</w:t>
      </w:r>
      <w:r w:rsidR="00801401">
        <w:rPr>
          <w:rFonts w:ascii="Times New Roman" w:hAnsi="Times New Roman" w:cs="Times New Roman"/>
          <w:sz w:val="24"/>
          <w:szCs w:val="24"/>
          <w:lang w:bidi="ar-KW"/>
        </w:rPr>
        <w:t xml:space="preserve"> and</w:t>
      </w:r>
      <w:r>
        <w:rPr>
          <w:rFonts w:ascii="Times New Roman" w:hAnsi="Times New Roman" w:cs="Times New Roman"/>
          <w:sz w:val="24"/>
          <w:szCs w:val="24"/>
          <w:lang w:bidi="ar-KW"/>
        </w:rPr>
        <w:t xml:space="preserve"> course material) </w:t>
      </w:r>
    </w:p>
    <w:p w14:paraId="3C686F0B" w14:textId="1AFB8AD4"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1"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assignments)</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250656">
      <w:pPr>
        <w:bidi w:val="0"/>
        <w:jc w:val="center"/>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1D22770F" w14:textId="66F3FDFF" w:rsidR="006B4348" w:rsidRPr="00601263" w:rsidRDefault="00F3180D" w:rsidP="00250656">
      <w:pPr>
        <w:bidi w:val="0"/>
        <w:spacing w:after="120" w:line="276" w:lineRule="auto"/>
        <w:jc w:val="both"/>
        <w:rPr>
          <w:rFonts w:ascii="Times New Roman" w:hAnsi="Times New Roman" w:cs="Times New Roman"/>
          <w:sz w:val="24"/>
          <w:szCs w:val="24"/>
          <w:lang w:bidi="ar-KW"/>
        </w:rPr>
      </w:pPr>
      <w:r w:rsidRPr="00F3180D">
        <w:rPr>
          <w:rFonts w:ascii="Times New Roman" w:hAnsi="Times New Roman" w:cs="Times New Roman"/>
          <w:sz w:val="24"/>
          <w:szCs w:val="24"/>
          <w:lang w:bidi="ar-KW"/>
        </w:rPr>
        <w:t>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r w:rsidR="00385A80" w:rsidRPr="00385A80">
        <w:rPr>
          <w:rFonts w:ascii="Times New Roman" w:hAnsi="Times New Roman" w:cs="Times New Roman"/>
          <w:sz w:val="24"/>
          <w:szCs w:val="24"/>
          <w:lang w:bidi="ar-KW"/>
        </w:rPr>
        <w:t>.</w:t>
      </w:r>
    </w:p>
    <w:p w14:paraId="6D71209D" w14:textId="77777777" w:rsidR="0010789C" w:rsidRDefault="0010789C">
      <w:pPr>
        <w:bidi w:val="0"/>
        <w:rPr>
          <w:rFonts w:ascii="Times New Roman" w:hAnsi="Times New Roman" w:cs="Times New Roman"/>
          <w:b/>
          <w:bCs/>
          <w:sz w:val="24"/>
          <w:szCs w:val="24"/>
          <w:lang w:bidi="ar-KW"/>
        </w:rPr>
      </w:pPr>
      <w:r>
        <w:rPr>
          <w:rFonts w:ascii="Times New Roman" w:hAnsi="Times New Roman" w:cs="Times New Roman"/>
          <w:b/>
          <w:bCs/>
          <w:sz w:val="24"/>
          <w:szCs w:val="24"/>
          <w:lang w:bidi="ar-KW"/>
        </w:rPr>
        <w:br w:type="page"/>
      </w:r>
    </w:p>
    <w:p w14:paraId="5DCCE87A" w14:textId="3B635999" w:rsidR="00B70767" w:rsidRDefault="00B70767" w:rsidP="00250656">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lastRenderedPageBreak/>
        <w:t>Course Learning Objectives (CLOs)</w:t>
      </w:r>
    </w:p>
    <w:p w14:paraId="0DC9474E" w14:textId="302D8826" w:rsidR="009E0FFD" w:rsidRPr="009E0FFD" w:rsidRDefault="009E0FFD" w:rsidP="00250656">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p w14:paraId="7DC12A63" w14:textId="77777777"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business as a system, its subsystems (e.g. operations, marketing, accounting, finance and information systems), and its environment</w:t>
      </w:r>
      <w:r w:rsidRPr="009E0FFD">
        <w:rPr>
          <w:rFonts w:ascii="Times New Roman" w:hAnsi="Times New Roman" w:cs="Times New Roman"/>
          <w:sz w:val="24"/>
          <w:szCs w:val="24"/>
          <w:rtl/>
          <w:lang w:bidi="ar-KW"/>
        </w:rPr>
        <w:t>.</w:t>
      </w:r>
    </w:p>
    <w:p w14:paraId="76841ADD" w14:textId="683AD186"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the role of information and information systems in integrating business processes and enabling business performance</w:t>
      </w:r>
      <w:r w:rsidRPr="009E0FFD">
        <w:rPr>
          <w:rFonts w:ascii="Times New Roman" w:hAnsi="Times New Roman" w:cs="Times New Roman"/>
          <w:sz w:val="24"/>
          <w:szCs w:val="24"/>
          <w:rtl/>
          <w:lang w:bidi="ar-KW"/>
        </w:rPr>
        <w:t xml:space="preserve">. </w:t>
      </w:r>
    </w:p>
    <w:p w14:paraId="450776B6" w14:textId="3384FED0"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Recognize information technology (IT) systems (e.g., computers, communication, networks) and their components (e.g., hardware, software, data, people, procedures, etc.) as well as their use in business</w:t>
      </w:r>
      <w:r w:rsidRPr="009E0FFD">
        <w:rPr>
          <w:rFonts w:ascii="Times New Roman" w:hAnsi="Times New Roman" w:cs="Times New Roman"/>
          <w:sz w:val="24"/>
          <w:szCs w:val="24"/>
          <w:rtl/>
          <w:lang w:bidi="ar-KW"/>
        </w:rPr>
        <w:t xml:space="preserve">. </w:t>
      </w:r>
    </w:p>
    <w:p w14:paraId="4A6209A5" w14:textId="10303214"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Effectively and innovatively apply IT applications to analyze, report, and present business problems and solutions [LG2, LG3]</w:t>
      </w:r>
      <w:r w:rsidRPr="009E0FFD">
        <w:rPr>
          <w:rFonts w:ascii="Times New Roman" w:hAnsi="Times New Roman" w:cs="Times New Roman"/>
          <w:sz w:val="24"/>
          <w:szCs w:val="24"/>
          <w:rtl/>
          <w:lang w:bidi="ar-KW"/>
        </w:rPr>
        <w:t xml:space="preserve">. </w:t>
      </w:r>
    </w:p>
    <w:p w14:paraId="15503C09" w14:textId="77BE31BF" w:rsidR="009E0FFD" w:rsidRPr="007016D8"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Identify, research, synthesize, report, communicate, ethically, and professionally use information for innovative business</w:t>
      </w:r>
      <w:r w:rsidR="0098741E">
        <w:rPr>
          <w:rFonts w:ascii="Times New Roman" w:hAnsi="Times New Roman" w:cs="Times New Roman"/>
          <w:sz w:val="24"/>
          <w:szCs w:val="24"/>
          <w:lang w:bidi="ar-KW"/>
        </w:rPr>
        <w:t>.</w:t>
      </w:r>
    </w:p>
    <w:p w14:paraId="54AACFF6" w14:textId="70541DAE" w:rsidR="00864C9E" w:rsidRPr="008460E5" w:rsidRDefault="00864C9E" w:rsidP="008460E5">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00EC1021" w:rsidRPr="008460E5">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gridCol w:w="7"/>
      </w:tblGrid>
      <w:tr w:rsidR="00864C9E" w:rsidRPr="009946ED"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CLO</w:t>
            </w:r>
          </w:p>
        </w:tc>
        <w:tc>
          <w:tcPr>
            <w:tcW w:w="1985" w:type="dxa"/>
            <w:gridSpan w:val="5"/>
            <w:shd w:val="clear" w:color="auto" w:fill="D9D9D9" w:themeFill="background1" w:themeFillShade="D9"/>
          </w:tcPr>
          <w:p w14:paraId="6318669B"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Competency Goal</w:t>
            </w:r>
          </w:p>
        </w:tc>
      </w:tr>
      <w:tr w:rsidR="00864C9E" w:rsidRPr="009946ED" w14:paraId="30316626" w14:textId="77777777" w:rsidTr="00F421CE">
        <w:trPr>
          <w:gridAfter w:val="1"/>
          <w:wAfter w:w="7" w:type="dxa"/>
          <w:cantSplit/>
          <w:trHeight w:val="1718"/>
          <w:jc w:val="center"/>
        </w:trPr>
        <w:tc>
          <w:tcPr>
            <w:tcW w:w="0" w:type="auto"/>
            <w:vMerge/>
            <w:shd w:val="clear" w:color="auto" w:fill="D9D9D9" w:themeFill="background1" w:themeFillShade="D9"/>
          </w:tcPr>
          <w:p w14:paraId="3FD22400" w14:textId="77777777" w:rsidR="00864C9E" w:rsidRPr="009946ED"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Analytical</w:t>
            </w:r>
          </w:p>
        </w:tc>
        <w:tc>
          <w:tcPr>
            <w:tcW w:w="851" w:type="dxa"/>
            <w:shd w:val="clear" w:color="auto" w:fill="D9D9D9" w:themeFill="background1" w:themeFillShade="D9"/>
            <w:textDirection w:val="tbRl"/>
            <w:vAlign w:val="center"/>
          </w:tcPr>
          <w:p w14:paraId="72A04E49"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Communication</w:t>
            </w:r>
          </w:p>
        </w:tc>
        <w:tc>
          <w:tcPr>
            <w:tcW w:w="851" w:type="dxa"/>
            <w:shd w:val="clear" w:color="auto" w:fill="D9D9D9" w:themeFill="background1" w:themeFillShade="D9"/>
            <w:textDirection w:val="tbRl"/>
            <w:vAlign w:val="center"/>
          </w:tcPr>
          <w:p w14:paraId="0AE8357E"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Business Ethics</w:t>
            </w:r>
          </w:p>
        </w:tc>
      </w:tr>
      <w:tr w:rsidR="00864C9E" w:rsidRPr="009946ED" w14:paraId="314E2E9A" w14:textId="77777777" w:rsidTr="00E36418">
        <w:trPr>
          <w:gridAfter w:val="1"/>
          <w:wAfter w:w="7" w:type="dxa"/>
          <w:jc w:val="center"/>
        </w:trPr>
        <w:tc>
          <w:tcPr>
            <w:tcW w:w="0" w:type="auto"/>
          </w:tcPr>
          <w:p w14:paraId="72288077"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1</w:t>
            </w:r>
          </w:p>
        </w:tc>
        <w:tc>
          <w:tcPr>
            <w:tcW w:w="851" w:type="dxa"/>
            <w:vAlign w:val="center"/>
          </w:tcPr>
          <w:p w14:paraId="16D54C12"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0FD40551"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3DC9F6F"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1DD4934" w14:textId="77777777" w:rsidR="00864C9E" w:rsidRPr="009946ED" w:rsidRDefault="00864C9E" w:rsidP="00947886">
            <w:pPr>
              <w:bidi w:val="0"/>
              <w:jc w:val="center"/>
              <w:rPr>
                <w:rFonts w:asciiTheme="majorBidi" w:hAnsiTheme="majorBidi" w:cstheme="majorBidi"/>
                <w:lang w:bidi="ar-KW"/>
              </w:rPr>
            </w:pPr>
          </w:p>
        </w:tc>
      </w:tr>
      <w:tr w:rsidR="00864C9E" w:rsidRPr="009946ED" w14:paraId="70C8D58B" w14:textId="77777777" w:rsidTr="00E36418">
        <w:trPr>
          <w:gridAfter w:val="1"/>
          <w:wAfter w:w="7" w:type="dxa"/>
          <w:jc w:val="center"/>
        </w:trPr>
        <w:tc>
          <w:tcPr>
            <w:tcW w:w="0" w:type="auto"/>
          </w:tcPr>
          <w:p w14:paraId="1F5E9434"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2</w:t>
            </w:r>
          </w:p>
        </w:tc>
        <w:tc>
          <w:tcPr>
            <w:tcW w:w="851" w:type="dxa"/>
            <w:vAlign w:val="center"/>
          </w:tcPr>
          <w:p w14:paraId="0A684298"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1FA54C5A" w14:textId="2F9804C5" w:rsidR="00864C9E" w:rsidRPr="009946ED" w:rsidRDefault="008F3569"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236EE80C" w14:textId="77777777" w:rsidR="00864C9E" w:rsidRPr="009946ED" w:rsidRDefault="00864C9E" w:rsidP="00947886">
            <w:pPr>
              <w:bidi w:val="0"/>
              <w:jc w:val="center"/>
              <w:rPr>
                <w:rFonts w:asciiTheme="majorBidi" w:hAnsiTheme="majorBidi" w:cstheme="majorBidi"/>
                <w:lang w:bidi="ar-KW"/>
              </w:rPr>
            </w:pPr>
          </w:p>
        </w:tc>
      </w:tr>
      <w:tr w:rsidR="00864C9E" w:rsidRPr="009946ED" w14:paraId="2E737FA7" w14:textId="77777777" w:rsidTr="00E36418">
        <w:trPr>
          <w:gridAfter w:val="1"/>
          <w:wAfter w:w="7" w:type="dxa"/>
          <w:jc w:val="center"/>
        </w:trPr>
        <w:tc>
          <w:tcPr>
            <w:tcW w:w="0" w:type="auto"/>
          </w:tcPr>
          <w:p w14:paraId="63B536BF"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3</w:t>
            </w:r>
          </w:p>
        </w:tc>
        <w:tc>
          <w:tcPr>
            <w:tcW w:w="851" w:type="dxa"/>
            <w:vAlign w:val="center"/>
          </w:tcPr>
          <w:p w14:paraId="3A0223F7" w14:textId="5C095925" w:rsidR="00864C9E" w:rsidRPr="009946ED" w:rsidRDefault="00864C9E" w:rsidP="00947886">
            <w:pPr>
              <w:bidi w:val="0"/>
              <w:jc w:val="center"/>
              <w:rPr>
                <w:rFonts w:asciiTheme="majorBidi" w:hAnsiTheme="majorBidi" w:cstheme="majorBidi"/>
                <w:lang w:bidi="ar-KW"/>
              </w:rPr>
            </w:pPr>
          </w:p>
        </w:tc>
        <w:tc>
          <w:tcPr>
            <w:tcW w:w="851" w:type="dxa"/>
            <w:vAlign w:val="center"/>
          </w:tcPr>
          <w:p w14:paraId="7F2A87C1"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1DA6ECD4" w14:textId="724DD422" w:rsidR="00864C9E" w:rsidRPr="009946ED" w:rsidRDefault="00D2442F"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27D84248" w14:textId="77777777" w:rsidR="00864C9E" w:rsidRPr="009946ED" w:rsidRDefault="00864C9E" w:rsidP="00947886">
            <w:pPr>
              <w:bidi w:val="0"/>
              <w:jc w:val="center"/>
              <w:rPr>
                <w:rFonts w:asciiTheme="majorBidi" w:hAnsiTheme="majorBidi" w:cstheme="majorBidi"/>
                <w:lang w:bidi="ar-KW"/>
              </w:rPr>
            </w:pPr>
          </w:p>
        </w:tc>
      </w:tr>
      <w:tr w:rsidR="00864C9E" w:rsidRPr="009946ED" w14:paraId="3723A798" w14:textId="77777777" w:rsidTr="00E36418">
        <w:trPr>
          <w:gridAfter w:val="1"/>
          <w:wAfter w:w="7" w:type="dxa"/>
          <w:jc w:val="center"/>
        </w:trPr>
        <w:tc>
          <w:tcPr>
            <w:tcW w:w="0" w:type="auto"/>
          </w:tcPr>
          <w:p w14:paraId="1FF4E5B0"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4</w:t>
            </w:r>
          </w:p>
        </w:tc>
        <w:tc>
          <w:tcPr>
            <w:tcW w:w="851" w:type="dxa"/>
            <w:vAlign w:val="center"/>
          </w:tcPr>
          <w:p w14:paraId="111C5760" w14:textId="3881EC48" w:rsidR="00864C9E" w:rsidRPr="009946ED" w:rsidRDefault="008E7CE8"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0750A777" w14:textId="501A43C0" w:rsidR="00864C9E" w:rsidRPr="009946ED" w:rsidRDefault="008E7CE8"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3C352C70" w14:textId="739BB013" w:rsidR="00864C9E" w:rsidRPr="009946ED" w:rsidRDefault="00337F21" w:rsidP="00947886">
            <w:pPr>
              <w:bidi w:val="0"/>
              <w:jc w:val="center"/>
              <w:rPr>
                <w:rFonts w:asciiTheme="majorBidi" w:hAnsiTheme="majorBidi" w:cstheme="majorBidi"/>
                <w:lang w:bidi="ar-KW"/>
              </w:rPr>
            </w:pPr>
            <w:r w:rsidRPr="009946ED">
              <w:rPr>
                <w:rFonts w:asciiTheme="majorBidi" w:hAnsiTheme="majorBidi" w:cstheme="majorBidi"/>
                <w:lang w:bidi="ar-KW"/>
              </w:rPr>
              <w:t>A</w:t>
            </w:r>
          </w:p>
        </w:tc>
        <w:tc>
          <w:tcPr>
            <w:tcW w:w="851" w:type="dxa"/>
            <w:vAlign w:val="center"/>
          </w:tcPr>
          <w:p w14:paraId="5EF6A4F8" w14:textId="77777777" w:rsidR="00864C9E" w:rsidRPr="009946ED" w:rsidRDefault="00864C9E" w:rsidP="00947886">
            <w:pPr>
              <w:bidi w:val="0"/>
              <w:jc w:val="center"/>
              <w:rPr>
                <w:rFonts w:asciiTheme="majorBidi" w:hAnsiTheme="majorBidi" w:cstheme="majorBidi"/>
                <w:lang w:bidi="ar-KW"/>
              </w:rPr>
            </w:pPr>
          </w:p>
        </w:tc>
      </w:tr>
      <w:tr w:rsidR="0012167D" w:rsidRPr="009946ED" w14:paraId="1828C690" w14:textId="77777777" w:rsidTr="00E36418">
        <w:trPr>
          <w:gridAfter w:val="1"/>
          <w:wAfter w:w="7" w:type="dxa"/>
          <w:jc w:val="center"/>
        </w:trPr>
        <w:tc>
          <w:tcPr>
            <w:tcW w:w="0" w:type="auto"/>
          </w:tcPr>
          <w:p w14:paraId="2B9F86C7" w14:textId="6F5647B2" w:rsidR="0012167D" w:rsidRPr="009946ED" w:rsidRDefault="0012167D" w:rsidP="00947886">
            <w:pPr>
              <w:bidi w:val="0"/>
              <w:jc w:val="center"/>
              <w:rPr>
                <w:rFonts w:asciiTheme="majorBidi" w:hAnsiTheme="majorBidi" w:cstheme="majorBidi"/>
                <w:lang w:bidi="ar-KW"/>
              </w:rPr>
            </w:pPr>
            <w:r w:rsidRPr="009946ED">
              <w:rPr>
                <w:rFonts w:asciiTheme="majorBidi" w:hAnsiTheme="majorBidi" w:cstheme="majorBidi"/>
                <w:lang w:bidi="ar-KW"/>
              </w:rPr>
              <w:t>5</w:t>
            </w:r>
          </w:p>
        </w:tc>
        <w:tc>
          <w:tcPr>
            <w:tcW w:w="851" w:type="dxa"/>
            <w:vAlign w:val="center"/>
          </w:tcPr>
          <w:p w14:paraId="22024C59" w14:textId="16433D52" w:rsidR="0012167D" w:rsidRPr="009946ED" w:rsidRDefault="000E0F60"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4D37B3D2" w14:textId="112C4696" w:rsidR="0012167D" w:rsidRPr="009946ED" w:rsidRDefault="000E0F60"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6CFA4FAF" w14:textId="36693B78" w:rsidR="0012167D" w:rsidRPr="009946ED" w:rsidRDefault="00090D39"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59CFE8F4" w14:textId="5ADED06E" w:rsidR="0012167D" w:rsidRPr="009946ED" w:rsidRDefault="000B5B0A" w:rsidP="00947886">
            <w:pPr>
              <w:bidi w:val="0"/>
              <w:jc w:val="center"/>
              <w:rPr>
                <w:rFonts w:asciiTheme="majorBidi" w:hAnsiTheme="majorBidi" w:cstheme="majorBidi"/>
                <w:lang w:bidi="ar-KW"/>
              </w:rPr>
            </w:pPr>
            <w:r w:rsidRPr="009946ED">
              <w:rPr>
                <w:rFonts w:asciiTheme="majorBidi" w:hAnsiTheme="majorBidi" w:cstheme="majorBidi"/>
                <w:lang w:bidi="ar-KW"/>
              </w:rPr>
              <w:t>I</w:t>
            </w:r>
          </w:p>
        </w:tc>
      </w:tr>
    </w:tbl>
    <w:p w14:paraId="55A6B63F" w14:textId="77777777" w:rsidR="008460E5" w:rsidRPr="009946ED" w:rsidRDefault="008460E5" w:rsidP="00947886">
      <w:pPr>
        <w:pStyle w:val="Heading1"/>
        <w:rPr>
          <w:rFonts w:asciiTheme="majorBidi" w:hAnsiTheme="majorBidi" w:cstheme="majorBidi"/>
          <w:sz w:val="22"/>
          <w:szCs w:val="22"/>
        </w:rPr>
      </w:pPr>
    </w:p>
    <w:p w14:paraId="6DE14277" w14:textId="33516BF0" w:rsidR="00864C9E" w:rsidRPr="009946ED" w:rsidRDefault="00864C9E" w:rsidP="00947886">
      <w:pPr>
        <w:pStyle w:val="Heading1"/>
        <w:rPr>
          <w:rFonts w:asciiTheme="majorBidi" w:hAnsiTheme="majorBidi" w:cstheme="majorBidi"/>
          <w:sz w:val="22"/>
          <w:szCs w:val="22"/>
        </w:rPr>
      </w:pPr>
      <w:r w:rsidRPr="009946ED">
        <w:rPr>
          <w:rFonts w:asciiTheme="majorBidi" w:hAnsiTheme="majorBidi" w:cstheme="majorBidi"/>
          <w:sz w:val="22"/>
          <w:szCs w:val="22"/>
        </w:rPr>
        <w:t>Type of Emphases:</w:t>
      </w:r>
    </w:p>
    <w:p w14:paraId="75BFBDAC"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(I)ntroduce:</w:t>
      </w:r>
      <w:r w:rsidRPr="009946ED">
        <w:rPr>
          <w:rFonts w:asciiTheme="majorBidi" w:hAnsiTheme="majorBidi" w:cstheme="majorBidi"/>
          <w:lang w:bidi="ar-KW"/>
        </w:rPr>
        <w:t xml:space="preserve"> Students will be introduced to the skill and their grasp of it assessed in the course. </w:t>
      </w:r>
    </w:p>
    <w:p w14:paraId="57DC65CC"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(A)pply:</w:t>
      </w:r>
      <w:r w:rsidRPr="009946ED">
        <w:rPr>
          <w:rFonts w:asciiTheme="majorBidi" w:hAnsiTheme="majorBidi" w:cstheme="majorBidi"/>
          <w:lang w:bidi="ar-KW"/>
        </w:rPr>
        <w:t xml:space="preserve"> The course will not cover the skill. Students should have a high-level grasp of the skill and are required to apply it in the course. </w:t>
      </w:r>
    </w:p>
    <w:p w14:paraId="3D3A15C1"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(R)einforce:</w:t>
      </w:r>
      <w:r w:rsidRPr="009946ED">
        <w:rPr>
          <w:rFonts w:asciiTheme="majorBidi" w:hAnsiTheme="majorBidi" w:cstheme="majorBidi"/>
          <w:lang w:bidi="ar-KW"/>
        </w:rPr>
        <w:t xml:space="preserve"> Students should have an introductory-level grasp of the skill and the course 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10CC6645" w14:textId="77777777" w:rsidR="000B44C3" w:rsidRDefault="000B44C3">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140"/>
        <w:gridCol w:w="2700"/>
      </w:tblGrid>
      <w:tr w:rsidR="0065357B" w:rsidRPr="00C52EA9" w14:paraId="1CCC5EEE" w14:textId="2723513F" w:rsidTr="00C64C8A">
        <w:trPr>
          <w:trHeight w:val="511"/>
          <w:tblHeader/>
          <w:jc w:val="center"/>
        </w:trPr>
        <w:tc>
          <w:tcPr>
            <w:tcW w:w="2425" w:type="dxa"/>
            <w:shd w:val="clear" w:color="auto" w:fill="F2F2F2" w:themeFill="background1" w:themeFillShade="F2"/>
            <w:noWrap/>
            <w:vAlign w:val="center"/>
            <w:hideMark/>
          </w:tcPr>
          <w:p w14:paraId="12DE2448" w14:textId="239223F5" w:rsidR="0065357B" w:rsidRPr="00531CD5" w:rsidRDefault="00EE4AF8"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Unit</w:t>
            </w:r>
          </w:p>
        </w:tc>
        <w:tc>
          <w:tcPr>
            <w:tcW w:w="4140" w:type="dxa"/>
            <w:shd w:val="clear" w:color="auto" w:fill="F2F2F2" w:themeFill="background1" w:themeFillShade="F2"/>
            <w:vAlign w:val="center"/>
          </w:tcPr>
          <w:p w14:paraId="37A742BC" w14:textId="24AB0D21" w:rsidR="0065357B" w:rsidRPr="00531CD5" w:rsidRDefault="00D94C0F"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c>
          <w:tcPr>
            <w:tcW w:w="2700" w:type="dxa"/>
            <w:shd w:val="clear" w:color="auto" w:fill="F2F2F2" w:themeFill="background1" w:themeFillShade="F2"/>
            <w:vAlign w:val="center"/>
          </w:tcPr>
          <w:p w14:paraId="6F229573" w14:textId="5E7464AF" w:rsidR="0065357B" w:rsidRPr="00531CD5" w:rsidRDefault="00845760"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Resources</w:t>
            </w:r>
          </w:p>
        </w:tc>
      </w:tr>
      <w:tr w:rsidR="0065357B" w:rsidRPr="00C52EA9" w14:paraId="39B6B3AA" w14:textId="7B4708F3" w:rsidTr="00C64C8A">
        <w:trPr>
          <w:trHeight w:val="116"/>
          <w:jc w:val="center"/>
        </w:trPr>
        <w:tc>
          <w:tcPr>
            <w:tcW w:w="2425" w:type="dxa"/>
            <w:shd w:val="clear" w:color="auto" w:fill="auto"/>
            <w:noWrap/>
          </w:tcPr>
          <w:p w14:paraId="67629791" w14:textId="6B5D243D" w:rsidR="0065357B" w:rsidRPr="00EE4780" w:rsidRDefault="00C63031"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B</w:t>
            </w:r>
            <w:r w:rsidR="00BA082A">
              <w:rPr>
                <w:rFonts w:asciiTheme="majorBidi" w:hAnsiTheme="majorBidi" w:cstheme="majorBidi"/>
                <w:b/>
                <w:bCs/>
                <w:sz w:val="24"/>
                <w:szCs w:val="24"/>
              </w:rPr>
              <w:t xml:space="preserve">usiness </w:t>
            </w:r>
            <w:r>
              <w:rPr>
                <w:rFonts w:asciiTheme="majorBidi" w:hAnsiTheme="majorBidi" w:cstheme="majorBidi"/>
                <w:b/>
                <w:bCs/>
                <w:sz w:val="24"/>
                <w:szCs w:val="24"/>
              </w:rPr>
              <w:t>F</w:t>
            </w:r>
            <w:r w:rsidR="00BA082A">
              <w:rPr>
                <w:rFonts w:asciiTheme="majorBidi" w:hAnsiTheme="majorBidi" w:cstheme="majorBidi"/>
                <w:b/>
                <w:bCs/>
                <w:sz w:val="24"/>
                <w:szCs w:val="24"/>
              </w:rPr>
              <w:t>u</w:t>
            </w:r>
            <w:r w:rsidR="00655E4B">
              <w:rPr>
                <w:rFonts w:asciiTheme="majorBidi" w:hAnsiTheme="majorBidi" w:cstheme="majorBidi"/>
                <w:b/>
                <w:bCs/>
                <w:sz w:val="24"/>
                <w:szCs w:val="24"/>
              </w:rPr>
              <w:t>nctions and Processes</w:t>
            </w:r>
          </w:p>
        </w:tc>
        <w:tc>
          <w:tcPr>
            <w:tcW w:w="4140" w:type="dxa"/>
          </w:tcPr>
          <w:p w14:paraId="72BCB311" w14:textId="1692C3FD" w:rsidR="0065357B" w:rsidRPr="005872CF" w:rsidRDefault="00CF7E67" w:rsidP="005872CF">
            <w:pPr>
              <w:bidi w:val="0"/>
              <w:spacing w:before="120" w:after="120" w:line="240" w:lineRule="auto"/>
              <w:rPr>
                <w:rFonts w:asciiTheme="majorBidi" w:hAnsiTheme="majorBidi" w:cstheme="majorBidi"/>
                <w:sz w:val="24"/>
                <w:szCs w:val="24"/>
              </w:rPr>
            </w:pPr>
            <w:r w:rsidRPr="008D3B1A">
              <w:rPr>
                <w:rFonts w:asciiTheme="majorBidi" w:eastAsia="Times New Roman" w:hAnsiTheme="majorBidi" w:cstheme="majorBidi"/>
                <w:color w:val="000000"/>
                <w:sz w:val="24"/>
                <w:szCs w:val="24"/>
              </w:rPr>
              <w:t xml:space="preserve">Business </w:t>
            </w:r>
            <w:r>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 xml:space="preserve">unctions: </w:t>
            </w:r>
            <w:r>
              <w:rPr>
                <w:rFonts w:asciiTheme="majorBidi" w:eastAsia="Times New Roman" w:hAnsiTheme="majorBidi" w:cstheme="majorBidi"/>
                <w:color w:val="000000"/>
                <w:sz w:val="24"/>
                <w:szCs w:val="24"/>
              </w:rPr>
              <w:t>d</w:t>
            </w:r>
            <w:r w:rsidRPr="008D3B1A">
              <w:rPr>
                <w:rFonts w:asciiTheme="majorBidi" w:eastAsia="Times New Roman" w:hAnsiTheme="majorBidi" w:cstheme="majorBidi"/>
                <w:color w:val="000000"/>
                <w:sz w:val="24"/>
                <w:szCs w:val="24"/>
              </w:rPr>
              <w:t xml:space="preserve">efinition, </w:t>
            </w:r>
            <w:r>
              <w:rPr>
                <w:rFonts w:asciiTheme="majorBidi" w:eastAsia="Times New Roman" w:hAnsiTheme="majorBidi" w:cstheme="majorBidi"/>
                <w:color w:val="000000"/>
                <w:sz w:val="24"/>
                <w:szCs w:val="24"/>
              </w:rPr>
              <w:t>i</w:t>
            </w:r>
            <w:r w:rsidRPr="008D3B1A">
              <w:rPr>
                <w:rFonts w:asciiTheme="majorBidi" w:eastAsia="Times New Roman" w:hAnsiTheme="majorBidi" w:cstheme="majorBidi"/>
                <w:color w:val="000000"/>
                <w:sz w:val="24"/>
                <w:szCs w:val="24"/>
              </w:rPr>
              <w:t xml:space="preserve">mportance, and </w:t>
            </w:r>
            <w:r>
              <w:rPr>
                <w:rFonts w:asciiTheme="majorBidi" w:eastAsia="Times New Roman" w:hAnsiTheme="majorBidi" w:cstheme="majorBidi"/>
                <w:color w:val="000000"/>
                <w:sz w:val="24"/>
                <w:szCs w:val="24"/>
              </w:rPr>
              <w:t>t</w:t>
            </w:r>
            <w:r w:rsidRPr="008D3B1A">
              <w:rPr>
                <w:rFonts w:asciiTheme="majorBidi" w:eastAsia="Times New Roman" w:hAnsiTheme="majorBidi" w:cstheme="majorBidi"/>
                <w:color w:val="000000"/>
                <w:sz w:val="24"/>
                <w:szCs w:val="24"/>
              </w:rPr>
              <w:t>ypes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Pr="000B2B90">
              <w:rPr>
                <w:rFonts w:asciiTheme="majorBidi" w:eastAsia="Times New Roman" w:hAnsiTheme="majorBidi" w:cstheme="majorBidi"/>
                <w:color w:val="000000"/>
                <w:sz w:val="24"/>
                <w:szCs w:val="24"/>
              </w:rPr>
              <w:t>core and supporting business functions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5049D4">
              <w:rPr>
                <w:rFonts w:asciiTheme="majorBidi" w:eastAsia="Times New Roman" w:hAnsiTheme="majorBidi" w:cstheme="majorBidi"/>
                <w:color w:val="000000"/>
                <w:sz w:val="24"/>
                <w:szCs w:val="24"/>
              </w:rPr>
              <w:t>b</w:t>
            </w:r>
            <w:r>
              <w:rPr>
                <w:rFonts w:asciiTheme="majorBidi" w:eastAsia="Times New Roman" w:hAnsiTheme="majorBidi" w:cstheme="majorBidi"/>
                <w:color w:val="000000"/>
                <w:sz w:val="24"/>
                <w:szCs w:val="24"/>
              </w:rPr>
              <w:t xml:space="preserve">usiness process: </w:t>
            </w:r>
            <w:r w:rsidRPr="00303435">
              <w:rPr>
                <w:rFonts w:asciiTheme="majorBidi" w:eastAsia="Times New Roman" w:hAnsiTheme="majorBidi" w:cstheme="majorBidi"/>
                <w:color w:val="000000"/>
                <w:sz w:val="24"/>
                <w:szCs w:val="24"/>
              </w:rPr>
              <w:t>definition, importance, and management</w:t>
            </w:r>
            <w:r w:rsidR="005049D4">
              <w:rPr>
                <w:rFonts w:asciiTheme="majorBidi" w:eastAsia="Times New Roman" w:hAnsiTheme="majorBidi" w:cstheme="majorBidi"/>
                <w:color w:val="000000"/>
                <w:sz w:val="24"/>
                <w:szCs w:val="24"/>
              </w:rPr>
              <w:t>.</w:t>
            </w:r>
          </w:p>
        </w:tc>
        <w:tc>
          <w:tcPr>
            <w:tcW w:w="2700" w:type="dxa"/>
          </w:tcPr>
          <w:p w14:paraId="4C5D7DFA" w14:textId="0D5273BB" w:rsidR="008A19A9" w:rsidRPr="00DD196D" w:rsidRDefault="008D3B1A" w:rsidP="007467F5">
            <w:pPr>
              <w:bidi w:val="0"/>
              <w:spacing w:before="120" w:after="0" w:line="240" w:lineRule="auto"/>
              <w:contextualSpacing/>
              <w:rPr>
                <w:rFonts w:asciiTheme="majorBidi" w:eastAsia="Times New Roman" w:hAnsiTheme="majorBidi" w:cstheme="majorBidi"/>
                <w:color w:val="000000"/>
                <w:sz w:val="24"/>
                <w:szCs w:val="24"/>
              </w:rPr>
            </w:pPr>
            <w:r w:rsidRPr="008D3B1A">
              <w:rPr>
                <w:rFonts w:asciiTheme="majorBidi" w:eastAsia="Times New Roman" w:hAnsiTheme="majorBidi" w:cstheme="majorBidi"/>
                <w:color w:val="000000"/>
                <w:sz w:val="24"/>
                <w:szCs w:val="24"/>
              </w:rPr>
              <w:t xml:space="preserve">Business </w:t>
            </w:r>
            <w:r w:rsidR="00AD22F7">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unctions</w:t>
            </w:r>
            <w:r w:rsidR="00D82B87">
              <w:rPr>
                <w:rFonts w:asciiTheme="majorBidi" w:eastAsia="Times New Roman" w:hAnsiTheme="majorBidi" w:cstheme="majorBidi"/>
                <w:color w:val="000000"/>
                <w:sz w:val="24"/>
                <w:szCs w:val="24"/>
              </w:rPr>
              <w:t xml:space="preserve"> </w:t>
            </w:r>
            <w:r w:rsidR="00E7517B">
              <w:rPr>
                <w:rFonts w:asciiTheme="majorBidi" w:eastAsia="Times New Roman" w:hAnsiTheme="majorBidi" w:cstheme="majorBidi"/>
                <w:color w:val="000000"/>
                <w:sz w:val="24"/>
                <w:szCs w:val="24"/>
              </w:rPr>
              <w:t>(</w:t>
            </w:r>
            <w:hyperlink r:id="rId12" w:history="1">
              <w:r w:rsidR="00303435">
                <w:rPr>
                  <w:rStyle w:val="Hyperlink"/>
                  <w:rFonts w:asciiTheme="majorBidi" w:eastAsia="Times New Roman" w:hAnsiTheme="majorBidi" w:cstheme="majorBidi"/>
                  <w:sz w:val="24"/>
                  <w:szCs w:val="24"/>
                </w:rPr>
                <w:t>link</w:t>
              </w:r>
            </w:hyperlink>
            <w:r w:rsidR="00650CA2">
              <w:rPr>
                <w:rFonts w:asciiTheme="majorBidi" w:eastAsia="Times New Roman" w:hAnsiTheme="majorBidi" w:cstheme="majorBidi"/>
                <w:color w:val="000000"/>
                <w:sz w:val="24"/>
                <w:szCs w:val="24"/>
              </w:rPr>
              <w:t>)</w:t>
            </w:r>
            <w:r w:rsidR="000B2B90">
              <w:rPr>
                <w:rFonts w:asciiTheme="majorBidi" w:eastAsia="Times New Roman" w:hAnsiTheme="majorBidi" w:cstheme="majorBidi"/>
                <w:color w:val="000000"/>
                <w:sz w:val="24"/>
                <w:szCs w:val="24"/>
              </w:rPr>
              <w:t xml:space="preserve">, </w:t>
            </w:r>
            <w:r w:rsidR="00D82B87">
              <w:rPr>
                <w:rFonts w:asciiTheme="majorBidi" w:eastAsia="Times New Roman" w:hAnsiTheme="majorBidi" w:cstheme="majorBidi"/>
                <w:color w:val="000000"/>
                <w:sz w:val="24"/>
                <w:szCs w:val="24"/>
              </w:rPr>
              <w:t>C</w:t>
            </w:r>
            <w:r w:rsidR="000B2B90" w:rsidRPr="000B2B90">
              <w:rPr>
                <w:rFonts w:asciiTheme="majorBidi" w:eastAsia="Times New Roman" w:hAnsiTheme="majorBidi" w:cstheme="majorBidi"/>
                <w:color w:val="000000"/>
                <w:sz w:val="24"/>
                <w:szCs w:val="24"/>
              </w:rPr>
              <w:t>ore and supporting business functions</w:t>
            </w:r>
            <w:r w:rsidR="007467F5">
              <w:rPr>
                <w:rFonts w:asciiTheme="majorBidi" w:eastAsia="Times New Roman" w:hAnsiTheme="majorBidi" w:cstheme="majorBidi"/>
                <w:color w:val="000000"/>
                <w:sz w:val="24"/>
                <w:szCs w:val="24"/>
              </w:rPr>
              <w:t xml:space="preserve"> (</w:t>
            </w:r>
            <w:hyperlink r:id="rId13" w:history="1">
              <w:r w:rsidR="00303435">
                <w:rPr>
                  <w:rStyle w:val="Hyperlink"/>
                  <w:rFonts w:asciiTheme="majorBidi" w:eastAsia="Times New Roman" w:hAnsiTheme="majorBidi" w:cstheme="majorBidi"/>
                  <w:sz w:val="24"/>
                  <w:szCs w:val="24"/>
                </w:rPr>
                <w:t>link</w:t>
              </w:r>
            </w:hyperlink>
            <w:r w:rsidR="007467F5">
              <w:rPr>
                <w:rFonts w:asciiTheme="majorBidi" w:eastAsia="Times New Roman" w:hAnsiTheme="majorBidi" w:cstheme="majorBidi"/>
                <w:color w:val="000000"/>
                <w:sz w:val="24"/>
                <w:szCs w:val="24"/>
              </w:rPr>
              <w:t>),</w:t>
            </w:r>
            <w:r w:rsidR="00027A4A">
              <w:rPr>
                <w:rFonts w:asciiTheme="majorBidi" w:eastAsia="Times New Roman" w:hAnsiTheme="majorBidi" w:cstheme="majorBidi"/>
                <w:color w:val="000000"/>
                <w:sz w:val="24"/>
                <w:szCs w:val="24"/>
              </w:rPr>
              <w:t xml:space="preserve"> </w:t>
            </w:r>
            <w:r w:rsidR="00027A4A" w:rsidRPr="00027A4A">
              <w:rPr>
                <w:rFonts w:asciiTheme="majorBidi" w:eastAsia="Times New Roman" w:hAnsiTheme="majorBidi" w:cstheme="majorBidi"/>
                <w:color w:val="000000"/>
                <w:sz w:val="24"/>
                <w:szCs w:val="24"/>
              </w:rPr>
              <w:t>How are business functions interrelated</w:t>
            </w:r>
            <w:r w:rsidR="0043282D">
              <w:rPr>
                <w:rFonts w:asciiTheme="majorBidi" w:eastAsia="Times New Roman" w:hAnsiTheme="majorBidi" w:cstheme="majorBidi"/>
                <w:color w:val="000000"/>
                <w:sz w:val="24"/>
                <w:szCs w:val="24"/>
              </w:rPr>
              <w:t xml:space="preserve"> (</w:t>
            </w:r>
            <w:hyperlink r:id="rId14" w:history="1">
              <w:r w:rsidR="0043282D" w:rsidRPr="00BA6D86">
                <w:rPr>
                  <w:rStyle w:val="Hyperlink"/>
                  <w:rFonts w:asciiTheme="majorBidi" w:eastAsia="Times New Roman" w:hAnsiTheme="majorBidi" w:cstheme="majorBidi"/>
                  <w:sz w:val="24"/>
                  <w:szCs w:val="24"/>
                </w:rPr>
                <w:t>link</w:t>
              </w:r>
            </w:hyperlink>
            <w:r w:rsidR="0043282D">
              <w:rPr>
                <w:rFonts w:asciiTheme="majorBidi" w:eastAsia="Times New Roman" w:hAnsiTheme="majorBidi" w:cstheme="majorBidi"/>
                <w:color w:val="000000"/>
                <w:sz w:val="24"/>
                <w:szCs w:val="24"/>
              </w:rPr>
              <w:t>)</w:t>
            </w:r>
            <w:r w:rsidR="00BA6D86">
              <w:rPr>
                <w:rFonts w:asciiTheme="majorBidi" w:eastAsia="Times New Roman" w:hAnsiTheme="majorBidi" w:cstheme="majorBidi"/>
                <w:color w:val="000000"/>
                <w:sz w:val="24"/>
                <w:szCs w:val="24"/>
              </w:rPr>
              <w:t>,</w:t>
            </w:r>
            <w:r w:rsidR="007467F5">
              <w:rPr>
                <w:rFonts w:asciiTheme="majorBidi" w:eastAsia="Times New Roman" w:hAnsiTheme="majorBidi" w:cstheme="majorBidi"/>
                <w:color w:val="000000"/>
                <w:sz w:val="24"/>
                <w:szCs w:val="24"/>
              </w:rPr>
              <w:t xml:space="preserve"> </w:t>
            </w:r>
            <w:r w:rsidR="00833B26">
              <w:rPr>
                <w:rFonts w:asciiTheme="majorBidi" w:eastAsia="Times New Roman" w:hAnsiTheme="majorBidi" w:cstheme="majorBidi"/>
                <w:color w:val="000000"/>
                <w:sz w:val="24"/>
                <w:szCs w:val="24"/>
              </w:rPr>
              <w:t xml:space="preserve">Business </w:t>
            </w:r>
            <w:r w:rsidR="007467F5">
              <w:rPr>
                <w:rFonts w:asciiTheme="majorBidi" w:eastAsia="Times New Roman" w:hAnsiTheme="majorBidi" w:cstheme="majorBidi"/>
                <w:color w:val="000000"/>
                <w:sz w:val="24"/>
                <w:szCs w:val="24"/>
              </w:rPr>
              <w:t>p</w:t>
            </w:r>
            <w:r w:rsidR="00833B26">
              <w:rPr>
                <w:rFonts w:asciiTheme="majorBidi" w:eastAsia="Times New Roman" w:hAnsiTheme="majorBidi" w:cstheme="majorBidi"/>
                <w:color w:val="000000"/>
                <w:sz w:val="24"/>
                <w:szCs w:val="24"/>
              </w:rPr>
              <w:t>rocess</w:t>
            </w:r>
            <w:r w:rsidR="007467F5">
              <w:rPr>
                <w:rFonts w:asciiTheme="majorBidi" w:eastAsia="Times New Roman" w:hAnsiTheme="majorBidi" w:cstheme="majorBidi"/>
                <w:color w:val="000000"/>
                <w:sz w:val="24"/>
                <w:szCs w:val="24"/>
              </w:rPr>
              <w:t xml:space="preserve"> </w:t>
            </w:r>
            <w:r w:rsidR="008A19A9">
              <w:rPr>
                <w:rFonts w:asciiTheme="majorBidi" w:eastAsia="Times New Roman" w:hAnsiTheme="majorBidi" w:cstheme="majorBidi"/>
                <w:color w:val="000000"/>
                <w:sz w:val="24"/>
                <w:szCs w:val="24"/>
              </w:rPr>
              <w:t>(</w:t>
            </w:r>
            <w:hyperlink r:id="rId15" w:history="1">
              <w:r w:rsidR="00303435">
                <w:rPr>
                  <w:rStyle w:val="Hyperlink"/>
                  <w:rFonts w:asciiTheme="majorBidi" w:eastAsia="Times New Roman" w:hAnsiTheme="majorBidi" w:cstheme="majorBidi"/>
                  <w:sz w:val="24"/>
                  <w:szCs w:val="24"/>
                </w:rPr>
                <w:t>link</w:t>
              </w:r>
            </w:hyperlink>
            <w:r w:rsidR="008A19A9">
              <w:rPr>
                <w:rFonts w:asciiTheme="majorBidi" w:eastAsia="Times New Roman" w:hAnsiTheme="majorBidi" w:cstheme="majorBidi"/>
                <w:color w:val="000000"/>
                <w:sz w:val="24"/>
                <w:szCs w:val="24"/>
              </w:rPr>
              <w:t>)</w:t>
            </w:r>
          </w:p>
        </w:tc>
      </w:tr>
      <w:tr w:rsidR="0065357B" w:rsidRPr="00C52EA9" w14:paraId="0419B482" w14:textId="77777777" w:rsidTr="00C64C8A">
        <w:trPr>
          <w:trHeight w:val="40"/>
          <w:jc w:val="center"/>
        </w:trPr>
        <w:tc>
          <w:tcPr>
            <w:tcW w:w="2425" w:type="dxa"/>
            <w:shd w:val="clear" w:color="auto" w:fill="auto"/>
            <w:noWrap/>
          </w:tcPr>
          <w:p w14:paraId="7AC96A08" w14:textId="64FF1C6A" w:rsidR="0065357B" w:rsidRPr="00EE4780" w:rsidRDefault="002324FF"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Introduction to Information Systems (IS)</w:t>
            </w:r>
          </w:p>
        </w:tc>
        <w:tc>
          <w:tcPr>
            <w:tcW w:w="4140" w:type="dxa"/>
          </w:tcPr>
          <w:p w14:paraId="7509272F" w14:textId="26BE8E88" w:rsidR="0065357B" w:rsidRPr="005872CF" w:rsidRDefault="00F75D25"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Definition of </w:t>
            </w:r>
            <w:r w:rsidR="00E92693">
              <w:rPr>
                <w:rFonts w:asciiTheme="majorBidi" w:hAnsiTheme="majorBidi" w:cstheme="majorBidi"/>
                <w:sz w:val="24"/>
                <w:szCs w:val="24"/>
              </w:rPr>
              <w:t>information systems</w:t>
            </w:r>
            <w:r w:rsidR="00563C19">
              <w:rPr>
                <w:rFonts w:asciiTheme="majorBidi" w:hAnsiTheme="majorBidi" w:cstheme="majorBidi"/>
                <w:sz w:val="24"/>
                <w:szCs w:val="24"/>
              </w:rPr>
              <w:t xml:space="preserve"> (IS)</w:t>
            </w:r>
            <w:r w:rsidR="00C64C8A">
              <w:rPr>
                <w:rFonts w:asciiTheme="majorBidi" w:hAnsiTheme="majorBidi" w:cstheme="majorBidi"/>
                <w:sz w:val="24"/>
                <w:szCs w:val="24"/>
              </w:rPr>
              <w:t>,</w:t>
            </w:r>
            <w:r w:rsidR="000B2B21">
              <w:rPr>
                <w:rFonts w:asciiTheme="majorBidi" w:hAnsiTheme="majorBidi" w:cstheme="majorBidi"/>
                <w:sz w:val="24"/>
                <w:szCs w:val="24"/>
              </w:rPr>
              <w:t xml:space="preserve"> </w:t>
            </w:r>
            <w:r w:rsidR="00A3108E">
              <w:rPr>
                <w:rFonts w:asciiTheme="majorBidi" w:hAnsiTheme="majorBidi" w:cstheme="majorBidi"/>
                <w:sz w:val="24"/>
                <w:szCs w:val="24"/>
              </w:rPr>
              <w:t>business drivers of IS</w:t>
            </w:r>
            <w:r w:rsidR="00F53E65">
              <w:rPr>
                <w:rFonts w:asciiTheme="majorBidi" w:hAnsiTheme="majorBidi" w:cstheme="majorBidi"/>
                <w:sz w:val="24"/>
                <w:szCs w:val="24"/>
              </w:rPr>
              <w:t xml:space="preserve">, dimensions </w:t>
            </w:r>
            <w:r w:rsidR="00267195">
              <w:rPr>
                <w:rFonts w:asciiTheme="majorBidi" w:hAnsiTheme="majorBidi" w:cstheme="majorBidi"/>
                <w:sz w:val="24"/>
                <w:szCs w:val="24"/>
              </w:rPr>
              <w:t>of IS</w:t>
            </w:r>
            <w:r w:rsidR="005049D4">
              <w:rPr>
                <w:rFonts w:asciiTheme="majorBidi" w:hAnsiTheme="majorBidi" w:cstheme="majorBidi"/>
                <w:sz w:val="24"/>
                <w:szCs w:val="24"/>
              </w:rPr>
              <w:t>.</w:t>
            </w:r>
          </w:p>
        </w:tc>
        <w:tc>
          <w:tcPr>
            <w:tcW w:w="2700" w:type="dxa"/>
          </w:tcPr>
          <w:p w14:paraId="4E2737E3" w14:textId="77777777" w:rsidR="00BB1E65" w:rsidRDefault="005A3FCC"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w:t>
            </w:r>
            <w:r w:rsidR="00BB1E65">
              <w:rPr>
                <w:rFonts w:asciiTheme="majorBidi" w:eastAsia="Times New Roman" w:hAnsiTheme="majorBidi" w:cstheme="majorBidi"/>
                <w:color w:val="000000"/>
                <w:sz w:val="24"/>
                <w:szCs w:val="24"/>
              </w:rPr>
              <w:t xml:space="preserve"> </w:t>
            </w:r>
          </w:p>
          <w:p w14:paraId="1BF5A6E0" w14:textId="5F4AA84B" w:rsidR="005A3FCC"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58B3AE18" w14:textId="77777777" w:rsidTr="00C64C8A">
        <w:trPr>
          <w:trHeight w:val="44"/>
          <w:jc w:val="center"/>
        </w:trPr>
        <w:tc>
          <w:tcPr>
            <w:tcW w:w="2425" w:type="dxa"/>
            <w:shd w:val="clear" w:color="auto" w:fill="auto"/>
            <w:noWrap/>
          </w:tcPr>
          <w:p w14:paraId="36E762C9" w14:textId="51615BCA" w:rsidR="0065357B" w:rsidRPr="00EE4780" w:rsidRDefault="004257DD"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Types of Information Systems</w:t>
            </w:r>
          </w:p>
        </w:tc>
        <w:tc>
          <w:tcPr>
            <w:tcW w:w="4140" w:type="dxa"/>
          </w:tcPr>
          <w:p w14:paraId="0A41BF3B" w14:textId="7C53F311" w:rsidR="0065357B" w:rsidRPr="005872CF" w:rsidRDefault="005B692E" w:rsidP="005872CF">
            <w:pPr>
              <w:bidi w:val="0"/>
              <w:spacing w:before="120" w:after="120" w:line="240" w:lineRule="auto"/>
              <w:rPr>
                <w:rFonts w:asciiTheme="majorBidi" w:hAnsiTheme="majorBidi" w:cstheme="majorBidi"/>
                <w:sz w:val="24"/>
                <w:szCs w:val="24"/>
              </w:rPr>
            </w:pPr>
            <w:r w:rsidRPr="005B692E">
              <w:rPr>
                <w:rFonts w:asciiTheme="majorBidi" w:hAnsiTheme="majorBidi" w:cstheme="majorBidi"/>
                <w:sz w:val="24"/>
                <w:szCs w:val="24"/>
              </w:rPr>
              <w:t>How I</w:t>
            </w:r>
            <w:r w:rsidR="00BB6A8E">
              <w:rPr>
                <w:rFonts w:asciiTheme="majorBidi" w:hAnsiTheme="majorBidi" w:cstheme="majorBidi"/>
                <w:sz w:val="24"/>
                <w:szCs w:val="24"/>
              </w:rPr>
              <w:t>S</w:t>
            </w:r>
            <w:r w:rsidRPr="005B692E">
              <w:rPr>
                <w:rFonts w:asciiTheme="majorBidi" w:hAnsiTheme="majorBidi" w:cstheme="majorBidi"/>
                <w:sz w:val="24"/>
                <w:szCs w:val="24"/>
              </w:rPr>
              <w:t xml:space="preserve"> </w:t>
            </w:r>
            <w:r>
              <w:rPr>
                <w:rFonts w:asciiTheme="majorBidi" w:hAnsiTheme="majorBidi" w:cstheme="majorBidi"/>
                <w:sz w:val="24"/>
                <w:szCs w:val="24"/>
              </w:rPr>
              <w:t>improves</w:t>
            </w:r>
            <w:r w:rsidRPr="005B692E">
              <w:rPr>
                <w:rFonts w:asciiTheme="majorBidi" w:hAnsiTheme="majorBidi" w:cstheme="majorBidi"/>
                <w:sz w:val="24"/>
                <w:szCs w:val="24"/>
              </w:rPr>
              <w:t xml:space="preserve"> </w:t>
            </w:r>
            <w:r>
              <w:rPr>
                <w:rFonts w:asciiTheme="majorBidi" w:hAnsiTheme="majorBidi" w:cstheme="majorBidi"/>
                <w:sz w:val="24"/>
                <w:szCs w:val="24"/>
              </w:rPr>
              <w:t>b</w:t>
            </w:r>
            <w:r w:rsidRPr="005B692E">
              <w:rPr>
                <w:rFonts w:asciiTheme="majorBidi" w:hAnsiTheme="majorBidi" w:cstheme="majorBidi"/>
                <w:sz w:val="24"/>
                <w:szCs w:val="24"/>
              </w:rPr>
              <w:t xml:space="preserve">usiness </w:t>
            </w:r>
            <w:r>
              <w:rPr>
                <w:rFonts w:asciiTheme="majorBidi" w:hAnsiTheme="majorBidi" w:cstheme="majorBidi"/>
                <w:sz w:val="24"/>
                <w:szCs w:val="24"/>
              </w:rPr>
              <w:t>p</w:t>
            </w:r>
            <w:r w:rsidRPr="005B692E">
              <w:rPr>
                <w:rFonts w:asciiTheme="majorBidi" w:hAnsiTheme="majorBidi" w:cstheme="majorBidi"/>
                <w:sz w:val="24"/>
                <w:szCs w:val="24"/>
              </w:rPr>
              <w:t>rocesses</w:t>
            </w:r>
            <w:r>
              <w:rPr>
                <w:rFonts w:asciiTheme="majorBidi" w:hAnsiTheme="majorBidi" w:cstheme="majorBidi"/>
                <w:sz w:val="24"/>
                <w:szCs w:val="24"/>
              </w:rPr>
              <w:t xml:space="preserve">, </w:t>
            </w:r>
            <w:r w:rsidR="002C440B">
              <w:rPr>
                <w:rFonts w:asciiTheme="majorBidi" w:hAnsiTheme="majorBidi" w:cstheme="majorBidi"/>
                <w:sz w:val="24"/>
                <w:szCs w:val="24"/>
              </w:rPr>
              <w:t>types of IS</w:t>
            </w:r>
            <w:r w:rsidR="00A40429">
              <w:rPr>
                <w:rFonts w:asciiTheme="majorBidi" w:hAnsiTheme="majorBidi" w:cstheme="majorBidi"/>
                <w:sz w:val="24"/>
                <w:szCs w:val="24"/>
              </w:rPr>
              <w:t xml:space="preserve">, the </w:t>
            </w:r>
            <w:r w:rsidR="00E51459">
              <w:rPr>
                <w:rFonts w:asciiTheme="majorBidi" w:hAnsiTheme="majorBidi" w:cstheme="majorBidi"/>
                <w:sz w:val="24"/>
                <w:szCs w:val="24"/>
              </w:rPr>
              <w:t>IS</w:t>
            </w:r>
            <w:r w:rsidR="00A40429">
              <w:rPr>
                <w:rFonts w:asciiTheme="majorBidi" w:hAnsiTheme="majorBidi" w:cstheme="majorBidi"/>
                <w:sz w:val="24"/>
                <w:szCs w:val="24"/>
              </w:rPr>
              <w:t xml:space="preserve"> department.</w:t>
            </w:r>
          </w:p>
        </w:tc>
        <w:tc>
          <w:tcPr>
            <w:tcW w:w="2700" w:type="dxa"/>
          </w:tcPr>
          <w:p w14:paraId="0E0F6D8E" w14:textId="7AE23F72" w:rsidR="00BB1E65" w:rsidRPr="00BB1E65" w:rsidRDefault="00BB1E65" w:rsidP="00D1492F">
            <w:pPr>
              <w:bidi w:val="0"/>
              <w:spacing w:before="120" w:after="0" w:line="240" w:lineRule="auto"/>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 xml:space="preserve">Chapter </w:t>
            </w:r>
            <w:r>
              <w:rPr>
                <w:rFonts w:asciiTheme="majorBidi" w:eastAsia="Times New Roman" w:hAnsiTheme="majorBidi" w:cstheme="majorBidi"/>
                <w:color w:val="000000"/>
                <w:sz w:val="24"/>
                <w:szCs w:val="24"/>
              </w:rPr>
              <w:t>2</w:t>
            </w:r>
            <w:r w:rsidRPr="00BB1E65">
              <w:rPr>
                <w:rFonts w:asciiTheme="majorBidi" w:eastAsia="Times New Roman" w:hAnsiTheme="majorBidi" w:cstheme="majorBidi"/>
                <w:color w:val="000000"/>
                <w:sz w:val="24"/>
                <w:szCs w:val="24"/>
              </w:rPr>
              <w:t xml:space="preserve"> </w:t>
            </w:r>
          </w:p>
          <w:p w14:paraId="65C5787B" w14:textId="00EA8827"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(Laudon &amp; Laudon)</w:t>
            </w:r>
          </w:p>
        </w:tc>
      </w:tr>
      <w:tr w:rsidR="0065357B" w:rsidRPr="00C52EA9" w14:paraId="50A37150" w14:textId="77777777" w:rsidTr="00C64C8A">
        <w:trPr>
          <w:trHeight w:val="40"/>
          <w:jc w:val="center"/>
        </w:trPr>
        <w:tc>
          <w:tcPr>
            <w:tcW w:w="2425" w:type="dxa"/>
            <w:shd w:val="clear" w:color="auto" w:fill="auto"/>
            <w:noWrap/>
          </w:tcPr>
          <w:p w14:paraId="67EF6C2D" w14:textId="5E8565DF" w:rsidR="0065357B" w:rsidRPr="00EE4780" w:rsidRDefault="00DD6B01" w:rsidP="00250656">
            <w:pPr>
              <w:bidi w:val="0"/>
              <w:spacing w:before="120" w:after="120" w:line="240" w:lineRule="auto"/>
              <w:rPr>
                <w:rFonts w:asciiTheme="majorBidi" w:hAnsiTheme="majorBidi" w:cstheme="majorBidi"/>
                <w:b/>
                <w:bCs/>
                <w:sz w:val="24"/>
                <w:szCs w:val="24"/>
              </w:rPr>
            </w:pPr>
            <w:r w:rsidRPr="00DD6B01">
              <w:rPr>
                <w:rFonts w:asciiTheme="majorBidi" w:hAnsiTheme="majorBidi" w:cstheme="majorBidi"/>
                <w:b/>
                <w:bCs/>
                <w:sz w:val="24"/>
                <w:szCs w:val="24"/>
              </w:rPr>
              <w:t>IT Infrastructure: Hardware and Software</w:t>
            </w:r>
          </w:p>
        </w:tc>
        <w:tc>
          <w:tcPr>
            <w:tcW w:w="4140" w:type="dxa"/>
          </w:tcPr>
          <w:p w14:paraId="525C0172" w14:textId="2994A9DF" w:rsidR="0065357B" w:rsidRPr="005872CF" w:rsidRDefault="00896D23"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IT infrastructure components</w:t>
            </w:r>
            <w:r w:rsidR="000B33C2">
              <w:rPr>
                <w:rFonts w:asciiTheme="majorBidi" w:hAnsiTheme="majorBidi" w:cstheme="majorBidi"/>
                <w:sz w:val="24"/>
                <w:szCs w:val="24"/>
              </w:rPr>
              <w:t>, types of hardware, types of software</w:t>
            </w:r>
            <w:r w:rsidR="00D32441">
              <w:rPr>
                <w:rFonts w:asciiTheme="majorBidi" w:hAnsiTheme="majorBidi" w:cstheme="majorBidi"/>
                <w:sz w:val="24"/>
                <w:szCs w:val="24"/>
              </w:rPr>
              <w:t xml:space="preserve">, </w:t>
            </w:r>
            <w:r w:rsidR="00D32441" w:rsidRPr="00D32441">
              <w:rPr>
                <w:rFonts w:asciiTheme="majorBidi" w:hAnsiTheme="majorBidi" w:cstheme="majorBidi"/>
                <w:sz w:val="24"/>
                <w:szCs w:val="24"/>
              </w:rPr>
              <w:t>managing hardware and software technology</w:t>
            </w:r>
          </w:p>
        </w:tc>
        <w:tc>
          <w:tcPr>
            <w:tcW w:w="2700" w:type="dxa"/>
          </w:tcPr>
          <w:p w14:paraId="712B7902" w14:textId="1CCB0DC4"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5 </w:t>
            </w:r>
          </w:p>
          <w:p w14:paraId="6715D7C8" w14:textId="2BCE3292"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4B2CA29E" w14:textId="77777777" w:rsidTr="00C64C8A">
        <w:trPr>
          <w:trHeight w:val="40"/>
          <w:jc w:val="center"/>
        </w:trPr>
        <w:tc>
          <w:tcPr>
            <w:tcW w:w="2425" w:type="dxa"/>
            <w:shd w:val="clear" w:color="auto" w:fill="auto"/>
            <w:noWrap/>
          </w:tcPr>
          <w:p w14:paraId="525BB3CA" w14:textId="17CB6930" w:rsidR="0065357B" w:rsidRPr="00EE4780" w:rsidRDefault="00696EB1" w:rsidP="00250656">
            <w:pPr>
              <w:bidi w:val="0"/>
              <w:spacing w:before="120" w:after="120" w:line="240" w:lineRule="auto"/>
              <w:rPr>
                <w:rFonts w:asciiTheme="majorBidi" w:hAnsiTheme="majorBidi" w:cstheme="majorBidi"/>
                <w:b/>
                <w:bCs/>
                <w:sz w:val="24"/>
                <w:szCs w:val="24"/>
              </w:rPr>
            </w:pPr>
            <w:r w:rsidRPr="00696EB1">
              <w:rPr>
                <w:rFonts w:asciiTheme="majorBidi" w:hAnsiTheme="majorBidi" w:cstheme="majorBidi"/>
                <w:b/>
                <w:bCs/>
                <w:sz w:val="24"/>
                <w:szCs w:val="24"/>
              </w:rPr>
              <w:t>Telecommunications, the Internet, and Wireless Technology</w:t>
            </w:r>
          </w:p>
        </w:tc>
        <w:tc>
          <w:tcPr>
            <w:tcW w:w="4140" w:type="dxa"/>
          </w:tcPr>
          <w:p w14:paraId="2D3FED71" w14:textId="0B5F87AE" w:rsidR="00D747AD" w:rsidRPr="005872CF" w:rsidRDefault="00063CD2" w:rsidP="00BB1E65">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Main c</w:t>
            </w:r>
            <w:r w:rsidR="00331A48" w:rsidRPr="00331A48">
              <w:rPr>
                <w:rFonts w:asciiTheme="majorBidi" w:hAnsiTheme="majorBidi" w:cstheme="majorBidi"/>
                <w:sz w:val="24"/>
                <w:szCs w:val="24"/>
              </w:rPr>
              <w:t xml:space="preserve">omponents of </w:t>
            </w:r>
            <w:r>
              <w:rPr>
                <w:rFonts w:asciiTheme="majorBidi" w:hAnsiTheme="majorBidi" w:cstheme="majorBidi"/>
                <w:sz w:val="24"/>
                <w:szCs w:val="24"/>
              </w:rPr>
              <w:t>computer</w:t>
            </w:r>
            <w:r w:rsidR="00331A48" w:rsidRPr="00331A48">
              <w:rPr>
                <w:rFonts w:asciiTheme="majorBidi" w:hAnsiTheme="majorBidi" w:cstheme="majorBidi"/>
                <w:sz w:val="24"/>
                <w:szCs w:val="24"/>
              </w:rPr>
              <w:t xml:space="preserve"> networks</w:t>
            </w:r>
            <w:r w:rsidR="0086066B">
              <w:rPr>
                <w:rFonts w:asciiTheme="majorBidi" w:hAnsiTheme="majorBidi" w:cstheme="majorBidi"/>
                <w:sz w:val="24"/>
                <w:szCs w:val="24"/>
              </w:rPr>
              <w:t xml:space="preserve">, </w:t>
            </w:r>
            <w:r w:rsidR="00331A48" w:rsidRPr="00331A48">
              <w:rPr>
                <w:rFonts w:asciiTheme="majorBidi" w:hAnsiTheme="majorBidi" w:cstheme="majorBidi"/>
                <w:sz w:val="24"/>
                <w:szCs w:val="24"/>
              </w:rPr>
              <w:t>network technologies</w:t>
            </w:r>
            <w:r w:rsidR="00402519">
              <w:rPr>
                <w:rFonts w:asciiTheme="majorBidi" w:hAnsiTheme="majorBidi" w:cstheme="majorBidi"/>
                <w:sz w:val="24"/>
                <w:szCs w:val="24"/>
              </w:rPr>
              <w:t xml:space="preserve">, </w:t>
            </w:r>
            <w:r w:rsidR="00331A48" w:rsidRPr="00331A48">
              <w:rPr>
                <w:rFonts w:asciiTheme="majorBidi" w:hAnsiTheme="majorBidi" w:cstheme="majorBidi"/>
                <w:sz w:val="24"/>
                <w:szCs w:val="24"/>
              </w:rPr>
              <w:t>types of networks</w:t>
            </w:r>
            <w:r w:rsidR="00D5002A">
              <w:rPr>
                <w:rFonts w:asciiTheme="majorBidi" w:hAnsiTheme="majorBidi" w:cstheme="majorBidi"/>
                <w:sz w:val="24"/>
                <w:szCs w:val="24"/>
              </w:rPr>
              <w:t>, the Internet</w:t>
            </w:r>
            <w:r w:rsidR="00670433">
              <w:rPr>
                <w:rFonts w:asciiTheme="majorBidi" w:hAnsiTheme="majorBidi" w:cstheme="majorBidi"/>
                <w:sz w:val="24"/>
                <w:szCs w:val="24"/>
              </w:rPr>
              <w:t xml:space="preserve"> and the Web</w:t>
            </w:r>
            <w:r w:rsidR="0078592C">
              <w:rPr>
                <w:rFonts w:asciiTheme="majorBidi" w:hAnsiTheme="majorBidi" w:cstheme="majorBidi"/>
                <w:sz w:val="24"/>
                <w:szCs w:val="24"/>
              </w:rPr>
              <w:t>, wireless technologies</w:t>
            </w:r>
            <w:r w:rsidR="00BB1E65">
              <w:rPr>
                <w:rFonts w:asciiTheme="majorBidi" w:hAnsiTheme="majorBidi" w:cstheme="majorBidi"/>
                <w:sz w:val="24"/>
                <w:szCs w:val="24"/>
              </w:rPr>
              <w:t>.</w:t>
            </w:r>
          </w:p>
        </w:tc>
        <w:tc>
          <w:tcPr>
            <w:tcW w:w="2700" w:type="dxa"/>
          </w:tcPr>
          <w:p w14:paraId="725D7EA2" w14:textId="5ED1C8EC"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7 </w:t>
            </w:r>
          </w:p>
          <w:p w14:paraId="230D2AB8" w14:textId="07D00F01"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67A41D14" w14:textId="77777777" w:rsidTr="00C64C8A">
        <w:trPr>
          <w:trHeight w:val="40"/>
          <w:jc w:val="center"/>
        </w:trPr>
        <w:tc>
          <w:tcPr>
            <w:tcW w:w="2425" w:type="dxa"/>
            <w:shd w:val="clear" w:color="auto" w:fill="auto"/>
            <w:noWrap/>
          </w:tcPr>
          <w:p w14:paraId="51C3EC5F" w14:textId="32E6737D" w:rsidR="0065357B" w:rsidRPr="00EE4780" w:rsidRDefault="00991424"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Information literacy</w:t>
            </w:r>
          </w:p>
        </w:tc>
        <w:tc>
          <w:tcPr>
            <w:tcW w:w="4140" w:type="dxa"/>
          </w:tcPr>
          <w:p w14:paraId="4D3A5F0B" w14:textId="35E6A365" w:rsidR="0065357B" w:rsidRPr="005872CF" w:rsidRDefault="004D7D24"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Introduction to</w:t>
            </w:r>
            <w:r w:rsidR="005304D8">
              <w:rPr>
                <w:rFonts w:asciiTheme="majorBidi" w:hAnsiTheme="majorBidi" w:cstheme="majorBidi"/>
                <w:sz w:val="24"/>
                <w:szCs w:val="24"/>
              </w:rPr>
              <w:t xml:space="preserve"> information literacy,</w:t>
            </w:r>
            <w:r w:rsidR="00780D5B">
              <w:rPr>
                <w:rFonts w:asciiTheme="majorBidi" w:hAnsiTheme="majorBidi" w:cstheme="majorBidi"/>
                <w:sz w:val="24"/>
                <w:szCs w:val="24"/>
              </w:rPr>
              <w:t xml:space="preserve"> information sources</w:t>
            </w:r>
            <w:r w:rsidR="00867CB7">
              <w:rPr>
                <w:rFonts w:asciiTheme="majorBidi" w:hAnsiTheme="majorBidi" w:cstheme="majorBidi"/>
                <w:sz w:val="24"/>
                <w:szCs w:val="24"/>
              </w:rPr>
              <w:t>, research strategies</w:t>
            </w:r>
            <w:r w:rsidR="00780D5B">
              <w:rPr>
                <w:rFonts w:asciiTheme="majorBidi" w:hAnsiTheme="majorBidi" w:cstheme="majorBidi"/>
                <w:sz w:val="24"/>
                <w:szCs w:val="24"/>
              </w:rPr>
              <w:t>,</w:t>
            </w:r>
            <w:r w:rsidR="00E74DEE">
              <w:rPr>
                <w:rFonts w:asciiTheme="majorBidi" w:hAnsiTheme="majorBidi" w:cstheme="majorBidi"/>
                <w:sz w:val="24"/>
                <w:szCs w:val="24"/>
              </w:rPr>
              <w:t xml:space="preserve"> </w:t>
            </w:r>
            <w:r w:rsidR="00B06B21">
              <w:rPr>
                <w:rFonts w:asciiTheme="majorBidi" w:hAnsiTheme="majorBidi" w:cstheme="majorBidi"/>
                <w:sz w:val="24"/>
                <w:szCs w:val="24"/>
              </w:rPr>
              <w:t xml:space="preserve">information evaluation, </w:t>
            </w:r>
            <w:r w:rsidR="00E74DEE" w:rsidRPr="00E74DEE">
              <w:rPr>
                <w:rFonts w:asciiTheme="majorBidi" w:hAnsiTheme="majorBidi" w:cstheme="majorBidi"/>
                <w:sz w:val="24"/>
                <w:szCs w:val="24"/>
              </w:rPr>
              <w:t>plagiarism</w:t>
            </w:r>
            <w:r w:rsidR="00B06B21">
              <w:rPr>
                <w:rFonts w:asciiTheme="majorBidi" w:hAnsiTheme="majorBidi" w:cstheme="majorBidi"/>
                <w:sz w:val="24"/>
                <w:szCs w:val="24"/>
              </w:rPr>
              <w:t>.</w:t>
            </w:r>
          </w:p>
        </w:tc>
        <w:tc>
          <w:tcPr>
            <w:tcW w:w="2700" w:type="dxa"/>
          </w:tcPr>
          <w:p w14:paraId="644FE229" w14:textId="1DA9286E" w:rsidR="0065357B" w:rsidRPr="00DD196D" w:rsidRDefault="008442F2"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Information literacy online modules</w:t>
            </w:r>
            <w:r w:rsidR="009F64BF">
              <w:rPr>
                <w:rFonts w:asciiTheme="majorBidi" w:eastAsia="Times New Roman" w:hAnsiTheme="majorBidi" w:cstheme="majorBidi"/>
                <w:color w:val="000000"/>
                <w:sz w:val="24"/>
                <w:szCs w:val="24"/>
              </w:rPr>
              <w:t xml:space="preserve"> of </w:t>
            </w:r>
            <w:hyperlink r:id="rId16" w:history="1">
              <w:r w:rsidR="00753429" w:rsidRPr="00753429">
                <w:rPr>
                  <w:rStyle w:val="Hyperlink"/>
                  <w:rFonts w:asciiTheme="majorBidi" w:eastAsia="Times New Roman" w:hAnsiTheme="majorBidi" w:cstheme="majorBidi"/>
                  <w:sz w:val="24"/>
                  <w:szCs w:val="24"/>
                </w:rPr>
                <w:t>Wilmington University</w:t>
              </w:r>
            </w:hyperlink>
            <w:r w:rsidR="00FB118A">
              <w:rPr>
                <w:rFonts w:asciiTheme="majorBidi" w:eastAsia="Times New Roman" w:hAnsiTheme="majorBidi" w:cstheme="majorBidi"/>
                <w:color w:val="000000"/>
                <w:sz w:val="24"/>
                <w:szCs w:val="24"/>
              </w:rPr>
              <w:t>.</w:t>
            </w:r>
          </w:p>
        </w:tc>
      </w:tr>
      <w:tr w:rsidR="0065357B" w:rsidRPr="00C52EA9" w14:paraId="4569D35E" w14:textId="77777777" w:rsidTr="00C64C8A">
        <w:trPr>
          <w:trHeight w:val="40"/>
          <w:jc w:val="center"/>
        </w:trPr>
        <w:tc>
          <w:tcPr>
            <w:tcW w:w="2425" w:type="dxa"/>
            <w:shd w:val="clear" w:color="auto" w:fill="auto"/>
            <w:noWrap/>
          </w:tcPr>
          <w:p w14:paraId="01F2C309" w14:textId="36F98FD6" w:rsidR="0065357B" w:rsidRPr="00EE4780" w:rsidRDefault="00A007CB"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Microsoft Office applications</w:t>
            </w:r>
          </w:p>
        </w:tc>
        <w:tc>
          <w:tcPr>
            <w:tcW w:w="4140" w:type="dxa"/>
          </w:tcPr>
          <w:p w14:paraId="3F56A4C9" w14:textId="3B8A3B0E" w:rsidR="0065357B" w:rsidRPr="005872CF" w:rsidRDefault="00567E59"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L</w:t>
            </w:r>
            <w:r w:rsidR="00CF17F1">
              <w:rPr>
                <w:rFonts w:asciiTheme="majorBidi" w:hAnsiTheme="majorBidi" w:cstheme="majorBidi"/>
                <w:sz w:val="24"/>
                <w:szCs w:val="24"/>
              </w:rPr>
              <w:t xml:space="preserve">ab </w:t>
            </w:r>
            <w:r w:rsidR="004F2A51">
              <w:rPr>
                <w:rFonts w:asciiTheme="majorBidi" w:hAnsiTheme="majorBidi" w:cstheme="majorBidi"/>
                <w:sz w:val="24"/>
                <w:szCs w:val="24"/>
              </w:rPr>
              <w:t xml:space="preserve">sessions </w:t>
            </w:r>
            <w:r w:rsidR="00025BBE">
              <w:rPr>
                <w:rFonts w:asciiTheme="majorBidi" w:hAnsiTheme="majorBidi" w:cstheme="majorBidi"/>
                <w:sz w:val="24"/>
                <w:szCs w:val="24"/>
              </w:rPr>
              <w:t>on Microsoft Word, PowerPoint, and Excel.</w:t>
            </w:r>
          </w:p>
        </w:tc>
        <w:tc>
          <w:tcPr>
            <w:tcW w:w="2700" w:type="dxa"/>
          </w:tcPr>
          <w:p w14:paraId="5930EFBC" w14:textId="439E5632" w:rsidR="0065357B" w:rsidRPr="00DD196D" w:rsidRDefault="0099682C"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Resources and instructions w</w:t>
            </w:r>
            <w:r w:rsidR="00CF17F1">
              <w:rPr>
                <w:rFonts w:asciiTheme="majorBidi" w:eastAsia="Times New Roman" w:hAnsiTheme="majorBidi" w:cstheme="majorBidi"/>
                <w:color w:val="000000"/>
                <w:sz w:val="24"/>
                <w:szCs w:val="24"/>
              </w:rPr>
              <w:t>ill be provided in the lab.</w:t>
            </w:r>
          </w:p>
        </w:tc>
      </w:tr>
    </w:tbl>
    <w:p w14:paraId="290170FC" w14:textId="77777777" w:rsidR="00227575" w:rsidRDefault="00227575" w:rsidP="00250656">
      <w:pPr>
        <w:bidi w:val="0"/>
        <w:spacing w:after="0"/>
        <w:rPr>
          <w:rFonts w:ascii="Times New Roman" w:hAnsi="Times New Roman" w:cs="Times New Roman"/>
          <w:b/>
          <w:bCs/>
          <w:sz w:val="28"/>
          <w:szCs w:val="28"/>
          <w:lang w:bidi="ar-KW"/>
        </w:rPr>
      </w:pPr>
    </w:p>
    <w:p w14:paraId="45AE6751" w14:textId="77777777" w:rsidR="00227575" w:rsidRDefault="00227575">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p>
    <w:p w14:paraId="28A77904" w14:textId="286F020D" w:rsidR="00B76403" w:rsidRPr="00C52EA9" w:rsidRDefault="00B76403" w:rsidP="00227575">
      <w:pPr>
        <w:bidi w:val="0"/>
        <w:spacing w:after="0"/>
        <w:rPr>
          <w:rFonts w:ascii="Times New Roman" w:hAnsi="Times New Roman" w:cs="Times New Roman"/>
          <w:b/>
          <w:bCs/>
          <w:sz w:val="28"/>
          <w:szCs w:val="28"/>
          <w:lang w:bidi="ar-KW"/>
        </w:rPr>
      </w:pPr>
      <w:r w:rsidRPr="00C52EA9">
        <w:rPr>
          <w:rFonts w:ascii="Times New Roman" w:hAnsi="Times New Roman" w:cs="Times New Roman"/>
          <w:b/>
          <w:bCs/>
          <w:sz w:val="28"/>
          <w:szCs w:val="28"/>
          <w:lang w:bidi="ar-KW"/>
        </w:rPr>
        <w:lastRenderedPageBreak/>
        <w:t>G</w:t>
      </w:r>
      <w:r w:rsidR="00D4677A">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7798E444" w14:textId="1DB6178E" w:rsidR="00914F02" w:rsidRDefault="00914F02" w:rsidP="00250656">
      <w:pPr>
        <w:pStyle w:val="ListParagraph"/>
        <w:numPr>
          <w:ilvl w:val="0"/>
          <w:numId w:val="4"/>
        </w:numPr>
        <w:bidi w:val="0"/>
        <w:ind w:left="360"/>
        <w:jc w:val="both"/>
        <w:rPr>
          <w:rFonts w:ascii="Times New Roman" w:hAnsi="Times New Roman" w:cs="Times New Roman"/>
          <w:bCs/>
          <w:sz w:val="24"/>
          <w:szCs w:val="24"/>
          <w:lang w:bidi="ar-KW"/>
        </w:rPr>
      </w:pPr>
      <w:r w:rsidRPr="00914F02">
        <w:rPr>
          <w:rFonts w:ascii="Times New Roman" w:hAnsi="Times New Roman" w:cs="Times New Roman"/>
          <w:bCs/>
          <w:sz w:val="24"/>
          <w:szCs w:val="24"/>
          <w:lang w:bidi="ar-KW"/>
        </w:rPr>
        <w:t>Students must check the course websites for class information regularly and make sure push notifications are enabled. You are responsible for any information posted.</w:t>
      </w:r>
    </w:p>
    <w:p w14:paraId="3BDA61EC" w14:textId="4FC5F01A" w:rsidR="00B76403" w:rsidRPr="008E2FD3" w:rsidRDefault="007B3A47" w:rsidP="00914F02">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All dates (</w:t>
      </w:r>
      <w:r w:rsidR="008E780F">
        <w:rPr>
          <w:rFonts w:ascii="Times New Roman" w:hAnsi="Times New Roman" w:cs="Times New Roman"/>
          <w:bCs/>
          <w:sz w:val="24"/>
          <w:szCs w:val="24"/>
          <w:lang w:bidi="ar-KW"/>
        </w:rPr>
        <w:t>except</w:t>
      </w:r>
      <w:r w:rsidRPr="00C52EA9">
        <w:rPr>
          <w:rFonts w:ascii="Times New Roman" w:hAnsi="Times New Roman" w:cs="Times New Roman"/>
          <w:bCs/>
          <w:sz w:val="24"/>
          <w:szCs w:val="24"/>
          <w:lang w:bidi="ar-KW"/>
        </w:rPr>
        <w:t xml:space="preserve"> for the final)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C67BCA" w:rsidRPr="00C52EA9" w14:paraId="49269762" w14:textId="77777777" w:rsidTr="00F739AD">
        <w:trPr>
          <w:trHeight w:val="683"/>
          <w:jc w:val="center"/>
        </w:trPr>
        <w:tc>
          <w:tcPr>
            <w:tcW w:w="1195" w:type="dxa"/>
            <w:vAlign w:val="center"/>
          </w:tcPr>
          <w:p w14:paraId="7A3A3B99" w14:textId="0FA62140" w:rsidR="00C67BCA" w:rsidRPr="00225D55" w:rsidRDefault="00693A41"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270D4B2E" w14:textId="1DA33DC1" w:rsidR="00C67BCA" w:rsidRPr="00225D55" w:rsidRDefault="00C67BCA" w:rsidP="00C67BCA">
            <w:pPr>
              <w:bidi w:val="0"/>
              <w:jc w:val="center"/>
              <w:rPr>
                <w:rFonts w:ascii="Times New Roman" w:hAnsi="Times New Roman" w:cs="Times New Roman"/>
                <w:b/>
                <w:bCs/>
                <w:sz w:val="24"/>
                <w:szCs w:val="24"/>
                <w:lang w:bidi="ar-KW"/>
              </w:rPr>
            </w:pPr>
            <w:r w:rsidRPr="00972ABD">
              <w:rPr>
                <w:rFonts w:ascii="Times New Roman" w:hAnsi="Times New Roman" w:cs="Times New Roman"/>
                <w:b/>
                <w:bCs/>
                <w:sz w:val="24"/>
                <w:szCs w:val="24"/>
                <w:lang w:bidi="ar-KW"/>
              </w:rPr>
              <w:t>Quizzes</w:t>
            </w:r>
            <w:r w:rsidR="00ED4306">
              <w:rPr>
                <w:rFonts w:ascii="Times New Roman" w:hAnsi="Times New Roman" w:cs="Times New Roman" w:hint="cs"/>
                <w:b/>
                <w:bCs/>
                <w:sz w:val="24"/>
                <w:szCs w:val="24"/>
                <w:rtl/>
                <w:lang w:bidi="ar-KW"/>
              </w:rPr>
              <w:t xml:space="preserve"> </w:t>
            </w:r>
          </w:p>
        </w:tc>
        <w:tc>
          <w:tcPr>
            <w:tcW w:w="5154" w:type="dxa"/>
            <w:vAlign w:val="center"/>
          </w:tcPr>
          <w:p w14:paraId="4409DB15" w14:textId="05978A76" w:rsidR="00C67BCA" w:rsidRPr="00225D55" w:rsidRDefault="008E6951" w:rsidP="00F739AD">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The lowest quiz score will be dropped. </w:t>
            </w:r>
            <w:r w:rsidR="00C67BCA" w:rsidRPr="00972ABD">
              <w:rPr>
                <w:rFonts w:ascii="Times New Roman" w:hAnsi="Times New Roman" w:cs="Times New Roman"/>
                <w:sz w:val="24"/>
                <w:szCs w:val="24"/>
                <w:lang w:bidi="ar-KW"/>
              </w:rPr>
              <w:t>Dates will be announced later.</w:t>
            </w:r>
          </w:p>
        </w:tc>
      </w:tr>
      <w:tr w:rsidR="00C67BCA" w:rsidRPr="00C52EA9" w14:paraId="365466F4" w14:textId="77777777" w:rsidTr="00C77077">
        <w:trPr>
          <w:trHeight w:val="998"/>
          <w:jc w:val="center"/>
        </w:trPr>
        <w:tc>
          <w:tcPr>
            <w:tcW w:w="1195" w:type="dxa"/>
            <w:vAlign w:val="center"/>
          </w:tcPr>
          <w:p w14:paraId="27219C95" w14:textId="003F3057" w:rsidR="00C67BCA" w:rsidRPr="00C52EA9" w:rsidRDefault="00BD42D9"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4F80BA33" w14:textId="309C7A26"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Research Assignment</w:t>
            </w:r>
          </w:p>
        </w:tc>
        <w:tc>
          <w:tcPr>
            <w:tcW w:w="5154" w:type="dxa"/>
            <w:vAlign w:val="center"/>
          </w:tcPr>
          <w:p w14:paraId="1874079A" w14:textId="0A903ED9" w:rsidR="00C67BCA" w:rsidRPr="00C52EA9" w:rsidRDefault="00714964"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This is a group assignment. </w:t>
            </w:r>
            <w:r w:rsidR="00C67BCA">
              <w:rPr>
                <w:rFonts w:ascii="Times New Roman" w:hAnsi="Times New Roman" w:cs="Times New Roman"/>
                <w:sz w:val="24"/>
                <w:szCs w:val="24"/>
                <w:lang w:bidi="ar-KW"/>
              </w:rPr>
              <w:t xml:space="preserve">Students will be asked to </w:t>
            </w:r>
            <w:r w:rsidR="00B8404C">
              <w:rPr>
                <w:rFonts w:ascii="Times New Roman" w:hAnsi="Times New Roman" w:cs="Times New Roman"/>
                <w:sz w:val="24"/>
                <w:szCs w:val="24"/>
                <w:lang w:bidi="ar-KW"/>
              </w:rPr>
              <w:t>conduct</w:t>
            </w:r>
            <w:r w:rsidR="00C67BCA">
              <w:rPr>
                <w:rFonts w:ascii="Times New Roman" w:hAnsi="Times New Roman" w:cs="Times New Roman"/>
                <w:sz w:val="24"/>
                <w:szCs w:val="24"/>
                <w:lang w:bidi="ar-KW"/>
              </w:rPr>
              <w:t xml:space="preserve"> research</w:t>
            </w:r>
            <w:r w:rsidR="00A13C19">
              <w:rPr>
                <w:rFonts w:ascii="Times New Roman" w:hAnsi="Times New Roman" w:cs="Times New Roman"/>
                <w:sz w:val="24"/>
                <w:szCs w:val="24"/>
                <w:lang w:bidi="ar-KW"/>
              </w:rPr>
              <w:t xml:space="preserve"> and present it during the last week of classes</w:t>
            </w:r>
            <w:r w:rsidR="00C67BCA">
              <w:rPr>
                <w:rFonts w:ascii="Times New Roman" w:hAnsi="Times New Roman" w:cs="Times New Roman"/>
                <w:sz w:val="24"/>
                <w:szCs w:val="24"/>
                <w:lang w:bidi="ar-KW"/>
              </w:rPr>
              <w:t>.</w:t>
            </w:r>
          </w:p>
        </w:tc>
      </w:tr>
      <w:tr w:rsidR="00C67BCA" w:rsidRPr="00C52EA9" w14:paraId="2C893CF9" w14:textId="77777777" w:rsidTr="00CD66A8">
        <w:trPr>
          <w:trHeight w:val="1232"/>
          <w:jc w:val="center"/>
        </w:trPr>
        <w:tc>
          <w:tcPr>
            <w:tcW w:w="1195" w:type="dxa"/>
            <w:vAlign w:val="center"/>
          </w:tcPr>
          <w:p w14:paraId="72AEE423" w14:textId="6ECC018E"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w:t>
            </w:r>
            <w:r w:rsidR="00BD42D9">
              <w:rPr>
                <w:rFonts w:ascii="Times New Roman" w:hAnsi="Times New Roman" w:cs="Times New Roman"/>
                <w:b/>
                <w:bCs/>
                <w:sz w:val="24"/>
                <w:szCs w:val="24"/>
                <w:lang w:bidi="ar-KW"/>
              </w:rPr>
              <w:t>0</w:t>
            </w:r>
            <w:r>
              <w:rPr>
                <w:rFonts w:ascii="Times New Roman" w:hAnsi="Times New Roman" w:cs="Times New Roman"/>
                <w:b/>
                <w:bCs/>
                <w:sz w:val="24"/>
                <w:szCs w:val="24"/>
                <w:lang w:bidi="ar-KW"/>
              </w:rPr>
              <w:t>%</w:t>
            </w:r>
          </w:p>
        </w:tc>
        <w:tc>
          <w:tcPr>
            <w:tcW w:w="2736" w:type="dxa"/>
            <w:vAlign w:val="center"/>
          </w:tcPr>
          <w:p w14:paraId="3A730B93" w14:textId="7E95AE4D"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Lab </w:t>
            </w:r>
            <w:r w:rsidR="00C128F7">
              <w:rPr>
                <w:rFonts w:ascii="Times New Roman" w:hAnsi="Times New Roman" w:cs="Times New Roman"/>
                <w:b/>
                <w:bCs/>
                <w:sz w:val="24"/>
                <w:szCs w:val="24"/>
                <w:lang w:bidi="ar-KW"/>
              </w:rPr>
              <w:t>Requirements</w:t>
            </w:r>
          </w:p>
        </w:tc>
        <w:tc>
          <w:tcPr>
            <w:tcW w:w="5154" w:type="dxa"/>
            <w:vAlign w:val="center"/>
          </w:tcPr>
          <w:p w14:paraId="6A8FDFCA" w14:textId="52AD923F" w:rsidR="00C67BCA" w:rsidRPr="00C52EA9" w:rsidRDefault="00A370A8"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Excel </w:t>
            </w:r>
            <w:r w:rsidR="00A35F9B">
              <w:rPr>
                <w:rFonts w:ascii="Times New Roman" w:hAnsi="Times New Roman" w:cs="Times New Roman"/>
                <w:sz w:val="24"/>
                <w:szCs w:val="24"/>
                <w:lang w:bidi="ar-KW"/>
              </w:rPr>
              <w:t>exercises</w:t>
            </w:r>
            <w:r w:rsidR="00A747D9">
              <w:rPr>
                <w:rFonts w:ascii="Times New Roman" w:hAnsi="Times New Roman" w:cs="Times New Roman"/>
                <w:sz w:val="24"/>
                <w:szCs w:val="24"/>
                <w:lang w:bidi="ar-KW"/>
              </w:rPr>
              <w:t xml:space="preserve"> </w:t>
            </w:r>
            <w:r w:rsidR="001E4D23">
              <w:rPr>
                <w:rFonts w:ascii="Times New Roman" w:hAnsi="Times New Roman" w:cs="Times New Roman"/>
                <w:sz w:val="24"/>
                <w:szCs w:val="24"/>
                <w:lang w:bidi="ar-KW"/>
              </w:rPr>
              <w:t>and</w:t>
            </w:r>
            <w:r>
              <w:rPr>
                <w:rFonts w:ascii="Times New Roman" w:hAnsi="Times New Roman" w:cs="Times New Roman"/>
                <w:sz w:val="24"/>
                <w:szCs w:val="24"/>
                <w:lang w:bidi="ar-KW"/>
              </w:rPr>
              <w:t xml:space="preserve"> t</w:t>
            </w:r>
            <w:r w:rsidR="0048438A">
              <w:rPr>
                <w:rFonts w:ascii="Times New Roman" w:hAnsi="Times New Roman" w:cs="Times New Roman"/>
                <w:sz w:val="24"/>
                <w:szCs w:val="24"/>
                <w:lang w:bidi="ar-KW"/>
              </w:rPr>
              <w:t xml:space="preserve">wo </w:t>
            </w:r>
            <w:r w:rsidR="00C67BCA" w:rsidRPr="00E8328A">
              <w:rPr>
                <w:rFonts w:ascii="Times New Roman" w:hAnsi="Times New Roman" w:cs="Times New Roman"/>
                <w:sz w:val="24"/>
                <w:szCs w:val="24"/>
                <w:lang w:bidi="ar-KW"/>
              </w:rPr>
              <w:t>Excel</w:t>
            </w:r>
            <w:r w:rsidR="0048438A">
              <w:rPr>
                <w:rFonts w:ascii="Times New Roman" w:hAnsi="Times New Roman" w:cs="Times New Roman"/>
                <w:sz w:val="24"/>
                <w:szCs w:val="24"/>
                <w:lang w:bidi="ar-KW"/>
              </w:rPr>
              <w:t xml:space="preserve"> </w:t>
            </w:r>
            <w:r w:rsidR="00C67BCA">
              <w:rPr>
                <w:rFonts w:ascii="Times New Roman" w:hAnsi="Times New Roman" w:cs="Times New Roman"/>
                <w:sz w:val="24"/>
                <w:szCs w:val="24"/>
                <w:lang w:bidi="ar-KW"/>
              </w:rPr>
              <w:t xml:space="preserve">exams </w:t>
            </w:r>
            <w:r w:rsidR="009A7100">
              <w:rPr>
                <w:rFonts w:ascii="Times New Roman" w:hAnsi="Times New Roman" w:cs="Times New Roman"/>
                <w:sz w:val="24"/>
                <w:szCs w:val="24"/>
                <w:lang w:bidi="ar-KW"/>
              </w:rPr>
              <w:t>plus</w:t>
            </w:r>
            <w:r w:rsidR="00C128F7">
              <w:rPr>
                <w:rFonts w:ascii="Times New Roman" w:hAnsi="Times New Roman" w:cs="Times New Roman"/>
                <w:sz w:val="24"/>
                <w:szCs w:val="24"/>
                <w:lang w:bidi="ar-KW"/>
              </w:rPr>
              <w:t xml:space="preserve"> the completion of online courses on Microsoft Word and PowerPoint</w:t>
            </w:r>
            <w:r w:rsidR="00C67BCA">
              <w:rPr>
                <w:rFonts w:ascii="Times New Roman" w:hAnsi="Times New Roman" w:cs="Times New Roman"/>
                <w:sz w:val="24"/>
                <w:szCs w:val="24"/>
                <w:lang w:bidi="ar-KW"/>
              </w:rPr>
              <w:t xml:space="preserve">. Dates </w:t>
            </w:r>
            <w:r w:rsidR="00DA24A8">
              <w:rPr>
                <w:rFonts w:ascii="Times New Roman" w:hAnsi="Times New Roman" w:cs="Times New Roman"/>
                <w:sz w:val="24"/>
                <w:szCs w:val="24"/>
                <w:lang w:bidi="ar-KW"/>
              </w:rPr>
              <w:t xml:space="preserve">and details </w:t>
            </w:r>
            <w:r w:rsidR="00C67BCA">
              <w:rPr>
                <w:rFonts w:ascii="Times New Roman" w:hAnsi="Times New Roman" w:cs="Times New Roman"/>
                <w:sz w:val="24"/>
                <w:szCs w:val="24"/>
                <w:lang w:bidi="ar-KW"/>
              </w:rPr>
              <w:t>will be announced later.</w:t>
            </w:r>
          </w:p>
        </w:tc>
      </w:tr>
      <w:tr w:rsidR="001E1641" w:rsidRPr="00C52EA9" w14:paraId="3869EE00" w14:textId="77777777" w:rsidTr="00C77077">
        <w:trPr>
          <w:trHeight w:val="998"/>
          <w:jc w:val="center"/>
        </w:trPr>
        <w:tc>
          <w:tcPr>
            <w:tcW w:w="1195" w:type="dxa"/>
            <w:vAlign w:val="center"/>
          </w:tcPr>
          <w:p w14:paraId="3CF46308" w14:textId="2DBAA9FE"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20%</w:t>
            </w:r>
          </w:p>
        </w:tc>
        <w:tc>
          <w:tcPr>
            <w:tcW w:w="2736" w:type="dxa"/>
            <w:vAlign w:val="center"/>
          </w:tcPr>
          <w:p w14:paraId="0687FAC2" w14:textId="7DD44B80" w:rsidR="001E1641" w:rsidRPr="00C52EA9" w:rsidRDefault="001E1641" w:rsidP="001E1641">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Midterm Exam</w:t>
            </w:r>
          </w:p>
        </w:tc>
        <w:tc>
          <w:tcPr>
            <w:tcW w:w="5154" w:type="dxa"/>
            <w:vAlign w:val="center"/>
          </w:tcPr>
          <w:p w14:paraId="39CAF60B" w14:textId="5FCFFF15"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Date/Time:</w:t>
            </w:r>
            <w:r>
              <w:rPr>
                <w:rFonts w:ascii="Times New Roman" w:hAnsi="Times New Roman" w:cs="Times New Roman"/>
                <w:sz w:val="24"/>
                <w:szCs w:val="24"/>
                <w:lang w:bidi="ar-KW"/>
              </w:rPr>
              <w:t xml:space="preserve"> </w:t>
            </w:r>
            <w:r w:rsidR="00D10D20">
              <w:rPr>
                <w:rFonts w:ascii="Times New Roman" w:hAnsi="Times New Roman" w:cs="Times New Roman"/>
                <w:sz w:val="24"/>
                <w:szCs w:val="24"/>
                <w:lang w:bidi="ar-KW"/>
              </w:rPr>
              <w:t>Wednesday</w:t>
            </w:r>
            <w:r w:rsidR="00D10D20" w:rsidRPr="005042F1">
              <w:rPr>
                <w:rFonts w:ascii="Times New Roman" w:hAnsi="Times New Roman" w:cs="Times New Roman"/>
                <w:sz w:val="24"/>
                <w:szCs w:val="24"/>
                <w:lang w:bidi="ar-KW"/>
              </w:rPr>
              <w:t xml:space="preserve"> </w:t>
            </w:r>
            <w:r w:rsidR="00D10D20">
              <w:rPr>
                <w:rFonts w:ascii="Times New Roman" w:hAnsi="Times New Roman" w:cs="Times New Roman" w:hint="cs"/>
                <w:sz w:val="24"/>
                <w:szCs w:val="24"/>
                <w:rtl/>
                <w:lang w:bidi="ar-KW"/>
              </w:rPr>
              <w:t>1</w:t>
            </w:r>
            <w:r w:rsidR="00D10D20">
              <w:rPr>
                <w:rFonts w:ascii="Times New Roman" w:hAnsi="Times New Roman" w:cs="Times New Roman"/>
                <w:sz w:val="24"/>
                <w:szCs w:val="24"/>
                <w:lang w:bidi="ar-KW"/>
              </w:rPr>
              <w:t>6/10</w:t>
            </w:r>
            <w:r w:rsidR="00D10D20" w:rsidRPr="005042F1">
              <w:rPr>
                <w:rFonts w:ascii="Times New Roman" w:hAnsi="Times New Roman" w:cs="Times New Roman"/>
                <w:sz w:val="24"/>
                <w:szCs w:val="24"/>
                <w:lang w:bidi="ar-KW"/>
              </w:rPr>
              <w:t>/202</w:t>
            </w:r>
            <w:r w:rsidR="00D10D20">
              <w:rPr>
                <w:rFonts w:ascii="Times New Roman" w:hAnsi="Times New Roman" w:cs="Times New Roman"/>
                <w:sz w:val="24"/>
                <w:szCs w:val="24"/>
                <w:lang w:bidi="ar-KW"/>
              </w:rPr>
              <w:t>4</w:t>
            </w:r>
            <w:r w:rsidR="00D10D20" w:rsidRPr="005042F1">
              <w:rPr>
                <w:rFonts w:ascii="Times New Roman" w:hAnsi="Times New Roman" w:cs="Times New Roman"/>
                <w:sz w:val="24"/>
                <w:szCs w:val="24"/>
                <w:lang w:bidi="ar-KW"/>
              </w:rPr>
              <w:t xml:space="preserve"> </w:t>
            </w:r>
            <w:r w:rsidRPr="005042F1">
              <w:rPr>
                <w:rFonts w:ascii="Times New Roman" w:hAnsi="Times New Roman" w:cs="Times New Roman"/>
                <w:sz w:val="24"/>
                <w:szCs w:val="24"/>
                <w:lang w:bidi="ar-KW"/>
              </w:rPr>
              <w:t>(</w:t>
            </w:r>
            <w:r w:rsidR="00885915">
              <w:rPr>
                <w:rFonts w:ascii="Times New Roman" w:hAnsi="Times New Roman" w:cs="Times New Roman"/>
                <w:sz w:val="24"/>
                <w:szCs w:val="24"/>
                <w:lang w:bidi="ar-KW"/>
              </w:rPr>
              <w:t>6</w:t>
            </w:r>
            <w:r w:rsidRPr="005042F1">
              <w:rPr>
                <w:rFonts w:ascii="Times New Roman" w:hAnsi="Times New Roman" w:cs="Times New Roman"/>
                <w:sz w:val="24"/>
                <w:szCs w:val="24"/>
                <w:lang w:bidi="ar-KW"/>
              </w:rPr>
              <w:t>:</w:t>
            </w:r>
            <w:r w:rsidR="00885915">
              <w:rPr>
                <w:rFonts w:ascii="Times New Roman" w:hAnsi="Times New Roman" w:cs="Times New Roman"/>
                <w:sz w:val="24"/>
                <w:szCs w:val="24"/>
                <w:lang w:bidi="ar-KW"/>
              </w:rPr>
              <w:t>0</w:t>
            </w:r>
            <w:r w:rsidRPr="005042F1">
              <w:rPr>
                <w:rFonts w:ascii="Times New Roman" w:hAnsi="Times New Roman" w:cs="Times New Roman"/>
                <w:sz w:val="24"/>
                <w:szCs w:val="24"/>
                <w:lang w:bidi="ar-KW"/>
              </w:rPr>
              <w:t>0 PM)</w:t>
            </w:r>
            <w:r w:rsidR="000828CA">
              <w:rPr>
                <w:rFonts w:ascii="Times New Roman" w:hAnsi="Times New Roman" w:cs="Times New Roman"/>
                <w:sz w:val="24"/>
                <w:szCs w:val="24"/>
                <w:lang w:bidi="ar-KW"/>
              </w:rPr>
              <w:t>.</w:t>
            </w:r>
          </w:p>
          <w:p w14:paraId="36E2DDF6" w14:textId="3A4DC51C" w:rsidR="001E1641" w:rsidRPr="00140977" w:rsidRDefault="001E1641" w:rsidP="001E1641">
            <w:pPr>
              <w:bidi w:val="0"/>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w:t>
            </w:r>
            <w:r w:rsidRPr="0098252A">
              <w:rPr>
                <w:rFonts w:ascii="Times New Roman" w:hAnsi="Times New Roman" w:cs="Times New Roman"/>
                <w:sz w:val="24"/>
                <w:szCs w:val="24"/>
                <w:lang w:bidi="ar-KW"/>
              </w:rPr>
              <w:t>Business Functions and Processes</w:t>
            </w:r>
            <w:r>
              <w:rPr>
                <w:rFonts w:ascii="Times New Roman" w:hAnsi="Times New Roman" w:cs="Times New Roman"/>
                <w:sz w:val="24"/>
                <w:szCs w:val="24"/>
                <w:lang w:bidi="ar-KW"/>
              </w:rPr>
              <w:t>, Chapter 1.</w:t>
            </w:r>
          </w:p>
        </w:tc>
      </w:tr>
      <w:tr w:rsidR="001E1641" w:rsidRPr="00C52EA9" w14:paraId="08479880" w14:textId="77777777" w:rsidTr="00C77077">
        <w:trPr>
          <w:trHeight w:val="998"/>
          <w:jc w:val="center"/>
        </w:trPr>
        <w:tc>
          <w:tcPr>
            <w:tcW w:w="1195" w:type="dxa"/>
            <w:vAlign w:val="center"/>
          </w:tcPr>
          <w:p w14:paraId="2D3914A7" w14:textId="0EF06230"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40%</w:t>
            </w:r>
          </w:p>
        </w:tc>
        <w:tc>
          <w:tcPr>
            <w:tcW w:w="2736" w:type="dxa"/>
            <w:vAlign w:val="center"/>
          </w:tcPr>
          <w:p w14:paraId="01DA28EF" w14:textId="0DCB31A1" w:rsidR="001E1641" w:rsidRPr="00C52EA9" w:rsidRDefault="001E1641" w:rsidP="001E1641">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Final Exam</w:t>
            </w:r>
          </w:p>
        </w:tc>
        <w:tc>
          <w:tcPr>
            <w:tcW w:w="5154" w:type="dxa"/>
            <w:vAlign w:val="center"/>
          </w:tcPr>
          <w:p w14:paraId="548F9717" w14:textId="3FC2C167"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Date/Time: </w:t>
            </w:r>
            <w:r w:rsidR="00D10D20">
              <w:rPr>
                <w:rFonts w:ascii="Times New Roman" w:hAnsi="Times New Roman" w:cs="Times New Roman"/>
                <w:sz w:val="24"/>
                <w:szCs w:val="24"/>
                <w:lang w:bidi="ar-KW"/>
              </w:rPr>
              <w:t>Monday</w:t>
            </w:r>
            <w:r w:rsidR="00D10D20" w:rsidRPr="005042F1">
              <w:rPr>
                <w:rFonts w:ascii="Times New Roman" w:hAnsi="Times New Roman" w:cs="Times New Roman"/>
                <w:sz w:val="24"/>
                <w:szCs w:val="24"/>
                <w:lang w:bidi="ar-KW"/>
              </w:rPr>
              <w:t xml:space="preserve"> </w:t>
            </w:r>
            <w:r w:rsidR="00D10D20">
              <w:rPr>
                <w:rFonts w:ascii="Times New Roman" w:hAnsi="Times New Roman" w:cs="Times New Roman"/>
                <w:sz w:val="24"/>
                <w:szCs w:val="24"/>
                <w:lang w:bidi="ar-KW"/>
              </w:rPr>
              <w:t>28</w:t>
            </w:r>
            <w:r w:rsidR="00D10D20" w:rsidRPr="005042F1">
              <w:rPr>
                <w:rFonts w:ascii="Times New Roman" w:hAnsi="Times New Roman" w:cs="Times New Roman"/>
                <w:sz w:val="24"/>
                <w:szCs w:val="24"/>
                <w:lang w:bidi="ar-KW"/>
              </w:rPr>
              <w:t>/</w:t>
            </w:r>
            <w:r w:rsidR="00D10D20">
              <w:rPr>
                <w:rFonts w:ascii="Times New Roman" w:hAnsi="Times New Roman" w:cs="Times New Roman"/>
                <w:sz w:val="24"/>
                <w:szCs w:val="24"/>
                <w:lang w:bidi="ar-KW"/>
              </w:rPr>
              <w:t>12</w:t>
            </w:r>
            <w:r w:rsidR="00D10D20" w:rsidRPr="005042F1">
              <w:rPr>
                <w:rFonts w:ascii="Times New Roman" w:hAnsi="Times New Roman" w:cs="Times New Roman"/>
                <w:sz w:val="24"/>
                <w:szCs w:val="24"/>
                <w:lang w:bidi="ar-KW"/>
              </w:rPr>
              <w:t>/2024</w:t>
            </w:r>
            <w:r w:rsidR="00D10D20" w:rsidRPr="005042F1">
              <w:rPr>
                <w:rFonts w:ascii="Times New Roman" w:hAnsi="Times New Roman" w:cs="Times New Roman"/>
                <w:sz w:val="24"/>
                <w:szCs w:val="24"/>
                <w:lang w:bidi="ar-KW"/>
              </w:rPr>
              <w:t xml:space="preserve"> </w:t>
            </w:r>
            <w:r w:rsidR="00535A23" w:rsidRPr="005042F1">
              <w:rPr>
                <w:rFonts w:ascii="Times New Roman" w:hAnsi="Times New Roman" w:cs="Times New Roman"/>
                <w:sz w:val="24"/>
                <w:szCs w:val="24"/>
                <w:lang w:bidi="ar-KW"/>
              </w:rPr>
              <w:t>(11:00 AM)</w:t>
            </w:r>
            <w:r>
              <w:rPr>
                <w:rFonts w:ascii="Times New Roman" w:hAnsi="Times New Roman" w:cs="Times New Roman"/>
                <w:sz w:val="24"/>
                <w:szCs w:val="24"/>
                <w:lang w:bidi="ar-KW"/>
              </w:rPr>
              <w:t>.</w:t>
            </w:r>
          </w:p>
          <w:p w14:paraId="2960F945" w14:textId="4CB54037" w:rsidR="001E1641" w:rsidRPr="00C52EA9" w:rsidRDefault="001E1641" w:rsidP="001E1641">
            <w:pPr>
              <w:bidi w:val="0"/>
              <w:rPr>
                <w:rFonts w:ascii="Times New Roman" w:hAnsi="Times New Roman" w:cs="Times New Roman"/>
                <w:sz w:val="24"/>
                <w:szCs w:val="24"/>
                <w:rtl/>
                <w:lang w:bidi="ar-KW"/>
              </w:rPr>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Chapter 2, </w:t>
            </w:r>
            <w:r w:rsidRPr="00C2691A">
              <w:rPr>
                <w:rFonts w:ascii="Times New Roman" w:hAnsi="Times New Roman" w:cs="Times New Roman"/>
                <w:sz w:val="24"/>
                <w:szCs w:val="24"/>
                <w:lang w:bidi="ar-KW"/>
              </w:rPr>
              <w:t>Chapter</w:t>
            </w:r>
            <w:r>
              <w:rPr>
                <w:rFonts w:ascii="Times New Roman" w:hAnsi="Times New Roman" w:cs="Times New Roman"/>
                <w:sz w:val="24"/>
                <w:szCs w:val="24"/>
                <w:lang w:bidi="ar-KW"/>
              </w:rPr>
              <w:t xml:space="preserve"> 5, Chapter 7, and Information Literacy.</w:t>
            </w:r>
          </w:p>
        </w:tc>
      </w:tr>
      <w:tr w:rsidR="00C67BCA"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C52EA9" w:rsidRDefault="00C67BCA" w:rsidP="00C67BCA">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503"/>
              <w:gridCol w:w="1984"/>
            </w:tblGrid>
            <w:tr w:rsidR="00796016" w:rsidRPr="00C52EA9" w14:paraId="4079388E" w14:textId="77777777" w:rsidTr="00521EC6">
              <w:trPr>
                <w:trHeight w:val="318"/>
              </w:trPr>
              <w:tc>
                <w:tcPr>
                  <w:tcW w:w="2503"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1984"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521EC6">
              <w:trPr>
                <w:trHeight w:val="301"/>
              </w:trPr>
              <w:tc>
                <w:tcPr>
                  <w:tcW w:w="2503"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1984" w:type="dxa"/>
                </w:tcPr>
                <w:p w14:paraId="1D1C2C9A" w14:textId="449FDF08" w:rsidR="00C26107" w:rsidRPr="00C52EA9" w:rsidRDefault="00C26107"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Quizzes</w:t>
                  </w:r>
                </w:p>
              </w:tc>
            </w:tr>
            <w:tr w:rsidR="00877BE5" w:rsidRPr="00C52EA9" w14:paraId="45430E99" w14:textId="77777777" w:rsidTr="00521EC6">
              <w:trPr>
                <w:trHeight w:val="301"/>
              </w:trPr>
              <w:tc>
                <w:tcPr>
                  <w:tcW w:w="2503" w:type="dxa"/>
                </w:tcPr>
                <w:p w14:paraId="2D705913" w14:textId="45A20107" w:rsidR="00877BE5" w:rsidRPr="005D7BED" w:rsidRDefault="00F62785" w:rsidP="00250656">
                  <w:pPr>
                    <w:bidi w:val="0"/>
                    <w:ind w:left="38" w:hanging="38"/>
                    <w:rPr>
                      <w:rFonts w:ascii="Times New Roman" w:hAnsi="Times New Roman" w:cs="Times New Roman"/>
                      <w:sz w:val="24"/>
                      <w:szCs w:val="24"/>
                      <w:lang w:bidi="ar-KW"/>
                    </w:rPr>
                  </w:pPr>
                  <w:r w:rsidRPr="005D7BED">
                    <w:rPr>
                      <w:rFonts w:ascii="Times New Roman" w:hAnsi="Times New Roman" w:cs="Times New Roman"/>
                      <w:sz w:val="24"/>
                      <w:szCs w:val="24"/>
                      <w:lang w:bidi="ar-KW"/>
                    </w:rPr>
                    <w:t>TB</w:t>
                  </w:r>
                  <w:r w:rsidR="007A003D" w:rsidRPr="005D7BED">
                    <w:rPr>
                      <w:rFonts w:ascii="Times New Roman" w:hAnsi="Times New Roman" w:cs="Times New Roman"/>
                      <w:sz w:val="24"/>
                      <w:szCs w:val="24"/>
                      <w:lang w:bidi="ar-KW"/>
                    </w:rPr>
                    <w:t>D</w:t>
                  </w:r>
                </w:p>
              </w:tc>
              <w:tc>
                <w:tcPr>
                  <w:tcW w:w="1984" w:type="dxa"/>
                </w:tcPr>
                <w:p w14:paraId="4A15E6C6" w14:textId="0A47AF81" w:rsidR="00877BE5" w:rsidRDefault="00877BE5"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Lab exam</w:t>
                  </w:r>
                  <w:r w:rsidR="00B7363A">
                    <w:rPr>
                      <w:rFonts w:ascii="Times New Roman" w:hAnsi="Times New Roman" w:cs="Times New Roman"/>
                      <w:sz w:val="24"/>
                      <w:szCs w:val="24"/>
                      <w:lang w:bidi="ar-KW"/>
                    </w:rPr>
                    <w:t>s</w:t>
                  </w:r>
                </w:p>
              </w:tc>
            </w:tr>
            <w:tr w:rsidR="00B7363A" w:rsidRPr="00C52EA9" w14:paraId="16F278A7" w14:textId="77777777" w:rsidTr="00521EC6">
              <w:trPr>
                <w:trHeight w:val="301"/>
              </w:trPr>
              <w:tc>
                <w:tcPr>
                  <w:tcW w:w="2503" w:type="dxa"/>
                </w:tcPr>
                <w:p w14:paraId="66FD2232" w14:textId="51AC1347" w:rsidR="00B7363A" w:rsidRPr="005042F1" w:rsidRDefault="0088591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Wednesday</w:t>
                  </w:r>
                  <w:r w:rsidRPr="005042F1">
                    <w:rPr>
                      <w:rFonts w:ascii="Times New Roman" w:hAnsi="Times New Roman" w:cs="Times New Roman"/>
                      <w:sz w:val="24"/>
                      <w:szCs w:val="24"/>
                      <w:lang w:bidi="ar-KW"/>
                    </w:rPr>
                    <w:t xml:space="preserve"> </w:t>
                  </w:r>
                  <w:r w:rsidR="00AB7DE4">
                    <w:rPr>
                      <w:rFonts w:ascii="Times New Roman" w:hAnsi="Times New Roman" w:cs="Times New Roman" w:hint="cs"/>
                      <w:sz w:val="24"/>
                      <w:szCs w:val="24"/>
                      <w:rtl/>
                      <w:lang w:bidi="ar-KW"/>
                    </w:rPr>
                    <w:t>1</w:t>
                  </w:r>
                  <w:r w:rsidR="00AB7DE4">
                    <w:rPr>
                      <w:rFonts w:ascii="Times New Roman" w:hAnsi="Times New Roman" w:cs="Times New Roman"/>
                      <w:sz w:val="24"/>
                      <w:szCs w:val="24"/>
                      <w:lang w:bidi="ar-KW"/>
                    </w:rPr>
                    <w:t>6/10</w:t>
                  </w:r>
                  <w:r w:rsidRPr="005042F1">
                    <w:rPr>
                      <w:rFonts w:ascii="Times New Roman" w:hAnsi="Times New Roman" w:cs="Times New Roman"/>
                      <w:sz w:val="24"/>
                      <w:szCs w:val="24"/>
                      <w:lang w:bidi="ar-KW"/>
                    </w:rPr>
                    <w:t>/202</w:t>
                  </w:r>
                  <w:r>
                    <w:rPr>
                      <w:rFonts w:ascii="Times New Roman" w:hAnsi="Times New Roman" w:cs="Times New Roman"/>
                      <w:sz w:val="24"/>
                      <w:szCs w:val="24"/>
                      <w:lang w:bidi="ar-KW"/>
                    </w:rPr>
                    <w:t>4</w:t>
                  </w:r>
                  <w:r w:rsidRPr="005042F1">
                    <w:rPr>
                      <w:rFonts w:ascii="Times New Roman" w:hAnsi="Times New Roman" w:cs="Times New Roman"/>
                      <w:sz w:val="24"/>
                      <w:szCs w:val="24"/>
                      <w:lang w:bidi="ar-KW"/>
                    </w:rPr>
                    <w:t xml:space="preserve"> (</w:t>
                  </w:r>
                  <w:r>
                    <w:rPr>
                      <w:rFonts w:ascii="Times New Roman" w:hAnsi="Times New Roman" w:cs="Times New Roman"/>
                      <w:sz w:val="24"/>
                      <w:szCs w:val="24"/>
                      <w:lang w:bidi="ar-KW"/>
                    </w:rPr>
                    <w:t>6</w:t>
                  </w:r>
                  <w:r w:rsidRPr="005042F1">
                    <w:rPr>
                      <w:rFonts w:ascii="Times New Roman" w:hAnsi="Times New Roman" w:cs="Times New Roman"/>
                      <w:sz w:val="24"/>
                      <w:szCs w:val="24"/>
                      <w:lang w:bidi="ar-KW"/>
                    </w:rPr>
                    <w:t>:</w:t>
                  </w:r>
                  <w:r>
                    <w:rPr>
                      <w:rFonts w:ascii="Times New Roman" w:hAnsi="Times New Roman" w:cs="Times New Roman"/>
                      <w:sz w:val="24"/>
                      <w:szCs w:val="24"/>
                      <w:lang w:bidi="ar-KW"/>
                    </w:rPr>
                    <w:t>0</w:t>
                  </w:r>
                  <w:r w:rsidRPr="005042F1">
                    <w:rPr>
                      <w:rFonts w:ascii="Times New Roman" w:hAnsi="Times New Roman" w:cs="Times New Roman"/>
                      <w:sz w:val="24"/>
                      <w:szCs w:val="24"/>
                      <w:lang w:bidi="ar-KW"/>
                    </w:rPr>
                    <w:t>0 PM)</w:t>
                  </w:r>
                </w:p>
              </w:tc>
              <w:tc>
                <w:tcPr>
                  <w:tcW w:w="1984" w:type="dxa"/>
                </w:tcPr>
                <w:p w14:paraId="1815C9FC" w14:textId="66168DB8" w:rsidR="00B7363A" w:rsidRDefault="00B7363A"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Midterm exam</w:t>
                  </w:r>
                </w:p>
              </w:tc>
            </w:tr>
            <w:tr w:rsidR="00DF4336" w:rsidRPr="00C52EA9" w14:paraId="1825E5C7" w14:textId="77777777" w:rsidTr="00521EC6">
              <w:trPr>
                <w:trHeight w:val="301"/>
              </w:trPr>
              <w:tc>
                <w:tcPr>
                  <w:tcW w:w="2503" w:type="dxa"/>
                </w:tcPr>
                <w:p w14:paraId="02989B13" w14:textId="048F1257" w:rsidR="00DF4336" w:rsidRPr="005042F1" w:rsidRDefault="00515466" w:rsidP="00DF433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Monday</w:t>
                  </w:r>
                  <w:r w:rsidR="00DF4336" w:rsidRPr="005042F1">
                    <w:rPr>
                      <w:rFonts w:ascii="Times New Roman" w:hAnsi="Times New Roman" w:cs="Times New Roman"/>
                      <w:sz w:val="24"/>
                      <w:szCs w:val="24"/>
                      <w:lang w:bidi="ar-KW"/>
                    </w:rPr>
                    <w:t xml:space="preserve"> </w:t>
                  </w:r>
                  <w:r w:rsidR="008B4428">
                    <w:rPr>
                      <w:rFonts w:ascii="Times New Roman" w:hAnsi="Times New Roman" w:cs="Times New Roman"/>
                      <w:sz w:val="24"/>
                      <w:szCs w:val="24"/>
                      <w:lang w:bidi="ar-KW"/>
                    </w:rPr>
                    <w:t>2</w:t>
                  </w:r>
                  <w:r>
                    <w:rPr>
                      <w:rFonts w:ascii="Times New Roman" w:hAnsi="Times New Roman" w:cs="Times New Roman"/>
                      <w:sz w:val="24"/>
                      <w:szCs w:val="24"/>
                      <w:lang w:bidi="ar-KW"/>
                    </w:rPr>
                    <w:t>3</w:t>
                  </w:r>
                  <w:r w:rsidR="00DF4336" w:rsidRPr="005042F1">
                    <w:rPr>
                      <w:rFonts w:ascii="Times New Roman" w:hAnsi="Times New Roman" w:cs="Times New Roman"/>
                      <w:sz w:val="24"/>
                      <w:szCs w:val="24"/>
                      <w:lang w:bidi="ar-KW"/>
                    </w:rPr>
                    <w:t>/</w:t>
                  </w:r>
                  <w:r>
                    <w:rPr>
                      <w:rFonts w:ascii="Times New Roman" w:hAnsi="Times New Roman" w:cs="Times New Roman"/>
                      <w:sz w:val="24"/>
                      <w:szCs w:val="24"/>
                      <w:lang w:bidi="ar-KW"/>
                    </w:rPr>
                    <w:t>12</w:t>
                  </w:r>
                  <w:r w:rsidR="00DF4336" w:rsidRPr="005042F1">
                    <w:rPr>
                      <w:rFonts w:ascii="Times New Roman" w:hAnsi="Times New Roman" w:cs="Times New Roman"/>
                      <w:sz w:val="24"/>
                      <w:szCs w:val="24"/>
                      <w:lang w:bidi="ar-KW"/>
                    </w:rPr>
                    <w:t>/202</w:t>
                  </w:r>
                  <w:r w:rsidR="00CD0FEB">
                    <w:rPr>
                      <w:rFonts w:ascii="Times New Roman" w:hAnsi="Times New Roman" w:cs="Times New Roman" w:hint="cs"/>
                      <w:sz w:val="24"/>
                      <w:szCs w:val="24"/>
                      <w:rtl/>
                      <w:lang w:bidi="ar-KW"/>
                    </w:rPr>
                    <w:t>4</w:t>
                  </w:r>
                </w:p>
              </w:tc>
              <w:tc>
                <w:tcPr>
                  <w:tcW w:w="1984" w:type="dxa"/>
                </w:tcPr>
                <w:p w14:paraId="3381DDC7" w14:textId="0C1B5F4F" w:rsidR="00DF4336" w:rsidRPr="00C52EA9" w:rsidRDefault="00DF4336" w:rsidP="00DF433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521EC6">
              <w:trPr>
                <w:trHeight w:val="301"/>
              </w:trPr>
              <w:tc>
                <w:tcPr>
                  <w:tcW w:w="2503" w:type="dxa"/>
                </w:tcPr>
                <w:p w14:paraId="185606A8" w14:textId="674EC456" w:rsidR="0091075F" w:rsidRPr="005042F1" w:rsidRDefault="00601728"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Monday</w:t>
                  </w:r>
                  <w:r w:rsidR="00CB7779" w:rsidRPr="005042F1">
                    <w:rPr>
                      <w:rFonts w:ascii="Times New Roman" w:hAnsi="Times New Roman" w:cs="Times New Roman"/>
                      <w:sz w:val="24"/>
                      <w:szCs w:val="24"/>
                      <w:lang w:bidi="ar-KW"/>
                    </w:rPr>
                    <w:t xml:space="preserve"> </w:t>
                  </w:r>
                  <w:r w:rsidR="00FC3E52">
                    <w:rPr>
                      <w:rFonts w:ascii="Times New Roman" w:hAnsi="Times New Roman" w:cs="Times New Roman"/>
                      <w:sz w:val="24"/>
                      <w:szCs w:val="24"/>
                      <w:lang w:bidi="ar-KW"/>
                    </w:rPr>
                    <w:t>2</w:t>
                  </w:r>
                  <w:r w:rsidR="003660FB">
                    <w:rPr>
                      <w:rFonts w:ascii="Times New Roman" w:hAnsi="Times New Roman" w:cs="Times New Roman"/>
                      <w:sz w:val="24"/>
                      <w:szCs w:val="24"/>
                      <w:lang w:bidi="ar-KW"/>
                    </w:rPr>
                    <w:t>8</w:t>
                  </w:r>
                  <w:r w:rsidR="00CB7779" w:rsidRPr="005042F1">
                    <w:rPr>
                      <w:rFonts w:ascii="Times New Roman" w:hAnsi="Times New Roman" w:cs="Times New Roman"/>
                      <w:sz w:val="24"/>
                      <w:szCs w:val="24"/>
                      <w:lang w:bidi="ar-KW"/>
                    </w:rPr>
                    <w:t>/</w:t>
                  </w:r>
                  <w:r w:rsidR="003660FB">
                    <w:rPr>
                      <w:rFonts w:ascii="Times New Roman" w:hAnsi="Times New Roman" w:cs="Times New Roman"/>
                      <w:sz w:val="24"/>
                      <w:szCs w:val="24"/>
                      <w:lang w:bidi="ar-KW"/>
                    </w:rPr>
                    <w:t>12</w:t>
                  </w:r>
                  <w:r w:rsidR="00CB7779" w:rsidRPr="005042F1">
                    <w:rPr>
                      <w:rFonts w:ascii="Times New Roman" w:hAnsi="Times New Roman" w:cs="Times New Roman"/>
                      <w:sz w:val="24"/>
                      <w:szCs w:val="24"/>
                      <w:lang w:bidi="ar-KW"/>
                    </w:rPr>
                    <w:t>/202</w:t>
                  </w:r>
                  <w:r w:rsidR="00C969E9" w:rsidRPr="005042F1">
                    <w:rPr>
                      <w:rFonts w:ascii="Times New Roman" w:hAnsi="Times New Roman" w:cs="Times New Roman"/>
                      <w:sz w:val="24"/>
                      <w:szCs w:val="24"/>
                      <w:lang w:bidi="ar-KW"/>
                    </w:rPr>
                    <w:t>4</w:t>
                  </w:r>
                  <w:r w:rsidR="001743B4" w:rsidRPr="005042F1">
                    <w:rPr>
                      <w:rFonts w:ascii="Times New Roman" w:hAnsi="Times New Roman" w:cs="Times New Roman"/>
                      <w:sz w:val="24"/>
                      <w:szCs w:val="24"/>
                      <w:lang w:bidi="ar-KW"/>
                    </w:rPr>
                    <w:t xml:space="preserve"> (</w:t>
                  </w:r>
                  <w:r w:rsidR="0088091F" w:rsidRPr="005042F1">
                    <w:rPr>
                      <w:rFonts w:ascii="Times New Roman" w:hAnsi="Times New Roman" w:cs="Times New Roman"/>
                      <w:sz w:val="24"/>
                      <w:szCs w:val="24"/>
                      <w:lang w:bidi="ar-KW"/>
                    </w:rPr>
                    <w:t>11</w:t>
                  </w:r>
                  <w:r w:rsidR="001743B4" w:rsidRPr="005042F1">
                    <w:rPr>
                      <w:rFonts w:ascii="Times New Roman" w:hAnsi="Times New Roman" w:cs="Times New Roman"/>
                      <w:sz w:val="24"/>
                      <w:szCs w:val="24"/>
                      <w:lang w:bidi="ar-KW"/>
                    </w:rPr>
                    <w:t xml:space="preserve">:00 </w:t>
                  </w:r>
                  <w:r w:rsidR="0088091F" w:rsidRPr="005042F1">
                    <w:rPr>
                      <w:rFonts w:ascii="Times New Roman" w:hAnsi="Times New Roman" w:cs="Times New Roman"/>
                      <w:sz w:val="24"/>
                      <w:szCs w:val="24"/>
                      <w:lang w:bidi="ar-KW"/>
                    </w:rPr>
                    <w:t>A</w:t>
                  </w:r>
                  <w:r w:rsidR="001743B4" w:rsidRPr="005042F1">
                    <w:rPr>
                      <w:rFonts w:ascii="Times New Roman" w:hAnsi="Times New Roman" w:cs="Times New Roman"/>
                      <w:sz w:val="24"/>
                      <w:szCs w:val="24"/>
                      <w:lang w:bidi="ar-KW"/>
                    </w:rPr>
                    <w:t>M)</w:t>
                  </w:r>
                </w:p>
              </w:tc>
              <w:tc>
                <w:tcPr>
                  <w:tcW w:w="1984" w:type="dxa"/>
                </w:tcPr>
                <w:p w14:paraId="374A2B48" w14:textId="465A0E7E"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4C62DC">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25534F3F" w14:textId="4790BE89" w:rsidR="003914C0" w:rsidRPr="00BC1DD4" w:rsidRDefault="003914C0" w:rsidP="00BC1DD4">
      <w:pPr>
        <w:bidi w:val="0"/>
        <w:spacing w:after="120"/>
        <w:jc w:val="both"/>
        <w:rPr>
          <w:rFonts w:ascii="Times New Roman" w:hAnsi="Times New Roman" w:cs="Times New Roman"/>
          <w:sz w:val="24"/>
          <w:szCs w:val="24"/>
          <w:lang w:bidi="ar-KW"/>
        </w:rPr>
      </w:pPr>
      <w:r>
        <w:rPr>
          <w:rFonts w:ascii="Times New Roman" w:hAnsi="Times New Roman" w:cs="Times New Roman"/>
          <w:b/>
          <w:sz w:val="28"/>
          <w:szCs w:val="28"/>
          <w:lang w:bidi="ar-KW"/>
        </w:rPr>
        <w:br w:type="page"/>
      </w:r>
    </w:p>
    <w:p w14:paraId="5895D320" w14:textId="5054A927" w:rsidR="00B76403" w:rsidRPr="00C52EA9" w:rsidRDefault="00FA5B9A" w:rsidP="0089514A">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Q</w:t>
      </w:r>
      <w:r w:rsidR="00507323">
        <w:rPr>
          <w:rFonts w:ascii="Times New Roman" w:hAnsi="Times New Roman" w:cs="Times New Roman"/>
          <w:b/>
          <w:sz w:val="28"/>
          <w:szCs w:val="28"/>
          <w:lang w:bidi="ar-KW"/>
        </w:rPr>
        <w:t>uizzes</w:t>
      </w:r>
    </w:p>
    <w:p w14:paraId="6EFEBE6E" w14:textId="75471071" w:rsidR="008E2FCB" w:rsidRPr="00C52EA9" w:rsidRDefault="005610DF" w:rsidP="00250656">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 xml:space="preserve">will be given at the beginning of class. The study material </w:t>
      </w:r>
      <w:r w:rsidR="00A76AAE">
        <w:rPr>
          <w:rFonts w:ascii="Times New Roman" w:hAnsi="Times New Roman" w:cs="Times New Roman"/>
          <w:bCs/>
          <w:sz w:val="24"/>
          <w:szCs w:val="24"/>
          <w:lang w:bidi="ar-KW"/>
        </w:rPr>
        <w:t xml:space="preserve">and </w:t>
      </w:r>
      <w:r w:rsidR="00A76AAE" w:rsidRPr="00C52EA9">
        <w:rPr>
          <w:rFonts w:ascii="Times New Roman" w:hAnsi="Times New Roman" w:cs="Times New Roman"/>
          <w:bCs/>
          <w:sz w:val="24"/>
          <w:szCs w:val="24"/>
          <w:lang w:bidi="ar-KW"/>
        </w:rPr>
        <w:t>quiz dates</w:t>
      </w:r>
      <w:r w:rsidR="008F5F48" w:rsidRPr="00C52EA9">
        <w:rPr>
          <w:rFonts w:ascii="Times New Roman" w:hAnsi="Times New Roman" w:cs="Times New Roman"/>
          <w:bCs/>
          <w:sz w:val="24"/>
          <w:szCs w:val="24"/>
          <w:lang w:bidi="ar-KW"/>
        </w:rPr>
        <w:t xml:space="preserve">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B76403" w:rsidRPr="00C52EA9">
        <w:rPr>
          <w:rFonts w:ascii="Times New Roman" w:hAnsi="Times New Roman" w:cs="Times New Roman"/>
          <w:bCs/>
          <w:sz w:val="24"/>
          <w:szCs w:val="24"/>
          <w:lang w:bidi="ar-KW"/>
        </w:rPr>
        <w:t xml:space="preserve">Quiz questions 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C344B6">
        <w:rPr>
          <w:rFonts w:ascii="Times New Roman" w:hAnsi="Times New Roman" w:cs="Times New Roman"/>
          <w:bCs/>
          <w:sz w:val="24"/>
          <w:szCs w:val="24"/>
          <w:lang w:bidi="ar-KW"/>
        </w:rPr>
        <w:t xml:space="preserve">midterm and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I will drop the lowest quiz score you get from your total quizzes grade.</w:t>
      </w:r>
      <w:r w:rsidR="0065581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 xml:space="preserve">The total quizzes grade is worth </w:t>
      </w:r>
      <w:r w:rsidR="007C0BB0">
        <w:rPr>
          <w:rFonts w:ascii="Times New Roman" w:hAnsi="Times New Roman" w:cs="Times New Roman"/>
          <w:bCs/>
          <w:sz w:val="24"/>
          <w:szCs w:val="24"/>
          <w:lang w:bidi="ar-KW"/>
        </w:rPr>
        <w:t>5</w:t>
      </w:r>
      <w:r w:rsidR="00655819" w:rsidRPr="00C52EA9">
        <w:rPr>
          <w:rFonts w:ascii="Times New Roman" w:hAnsi="Times New Roman" w:cs="Times New Roman"/>
          <w:bCs/>
          <w:sz w:val="24"/>
          <w:szCs w:val="24"/>
          <w:lang w:bidi="ar-KW"/>
        </w:rPr>
        <w:t>% of your final grade. The quiz dates will be announced later.</w:t>
      </w:r>
    </w:p>
    <w:p w14:paraId="5455FE38" w14:textId="35A5F7F9" w:rsidR="00B76403" w:rsidRPr="00C52EA9" w:rsidRDefault="00CB5FB9"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 xml:space="preserve">Midterm and </w:t>
      </w:r>
      <w:r w:rsidR="00E369E2">
        <w:rPr>
          <w:rFonts w:ascii="Times New Roman" w:hAnsi="Times New Roman" w:cs="Times New Roman"/>
          <w:b/>
          <w:sz w:val="28"/>
          <w:szCs w:val="28"/>
          <w:lang w:bidi="ar-KW"/>
        </w:rPr>
        <w:t>Final Exam</w:t>
      </w:r>
      <w:r>
        <w:rPr>
          <w:rFonts w:ascii="Times New Roman" w:hAnsi="Times New Roman" w:cs="Times New Roman"/>
          <w:b/>
          <w:sz w:val="28"/>
          <w:szCs w:val="28"/>
          <w:lang w:bidi="ar-KW"/>
        </w:rPr>
        <w:t>s</w:t>
      </w:r>
    </w:p>
    <w:p w14:paraId="6D734318" w14:textId="1A86FBB8" w:rsidR="00CC28B4" w:rsidRPr="00C52EA9" w:rsidRDefault="003A2ACD" w:rsidP="00250656">
      <w:pPr>
        <w:bidi w:val="0"/>
        <w:jc w:val="both"/>
        <w:rPr>
          <w:rFonts w:ascii="Times New Roman" w:hAnsi="Times New Roman" w:cs="Times New Roman"/>
          <w:sz w:val="24"/>
          <w:szCs w:val="24"/>
        </w:rPr>
      </w:pPr>
      <w:r w:rsidRPr="003A2ACD">
        <w:rPr>
          <w:rFonts w:ascii="Times New Roman" w:hAnsi="Times New Roman" w:cs="Times New Roman"/>
          <w:sz w:val="24"/>
          <w:szCs w:val="24"/>
        </w:rPr>
        <w:t xml:space="preserve">There </w:t>
      </w:r>
      <w:r w:rsidRPr="00EF67E3">
        <w:rPr>
          <w:rFonts w:ascii="Times New Roman" w:hAnsi="Times New Roman" w:cs="Times New Roman"/>
          <w:sz w:val="24"/>
          <w:szCs w:val="24"/>
        </w:rPr>
        <w:t xml:space="preserve">will be </w:t>
      </w:r>
      <w:r w:rsidR="00962AB5" w:rsidRPr="00EF67E3">
        <w:rPr>
          <w:rFonts w:ascii="Times New Roman" w:hAnsi="Times New Roman" w:cs="Times New Roman"/>
          <w:sz w:val="24"/>
          <w:szCs w:val="24"/>
        </w:rPr>
        <w:t xml:space="preserve">only </w:t>
      </w:r>
      <w:r w:rsidRPr="00EF67E3">
        <w:rPr>
          <w:rFonts w:ascii="Times New Roman" w:hAnsi="Times New Roman" w:cs="Times New Roman"/>
          <w:sz w:val="24"/>
          <w:szCs w:val="24"/>
        </w:rPr>
        <w:t xml:space="preserve">one midterm </w:t>
      </w:r>
      <w:r w:rsidR="00EF1CB2" w:rsidRPr="00EF67E3">
        <w:rPr>
          <w:rFonts w:ascii="Times New Roman" w:hAnsi="Times New Roman" w:cs="Times New Roman"/>
          <w:sz w:val="24"/>
          <w:szCs w:val="24"/>
        </w:rPr>
        <w:t xml:space="preserve">exam </w:t>
      </w:r>
      <w:r w:rsidRPr="00EF67E3">
        <w:rPr>
          <w:rFonts w:ascii="Times New Roman" w:hAnsi="Times New Roman" w:cs="Times New Roman"/>
          <w:sz w:val="24"/>
          <w:szCs w:val="24"/>
        </w:rPr>
        <w:t xml:space="preserve">that </w:t>
      </w:r>
      <w:r w:rsidR="00EF1CB2" w:rsidRPr="00EF67E3">
        <w:rPr>
          <w:rFonts w:ascii="Times New Roman" w:hAnsi="Times New Roman" w:cs="Times New Roman"/>
          <w:sz w:val="24"/>
          <w:szCs w:val="24"/>
        </w:rPr>
        <w:t>is worth</w:t>
      </w:r>
      <w:r w:rsidRPr="00EF67E3">
        <w:rPr>
          <w:rFonts w:ascii="Times New Roman" w:hAnsi="Times New Roman" w:cs="Times New Roman"/>
          <w:sz w:val="24"/>
          <w:szCs w:val="24"/>
        </w:rPr>
        <w:t xml:space="preserve"> 20% of your final grade.  </w:t>
      </w:r>
      <w:r w:rsidR="00F4591E" w:rsidRPr="00EF67E3">
        <w:rPr>
          <w:rFonts w:ascii="Times New Roman" w:hAnsi="Times New Roman" w:cs="Times New Roman"/>
          <w:sz w:val="24"/>
          <w:szCs w:val="24"/>
        </w:rPr>
        <w:t>The</w:t>
      </w:r>
      <w:r w:rsidRPr="00EF67E3">
        <w:rPr>
          <w:rFonts w:ascii="Times New Roman" w:hAnsi="Times New Roman" w:cs="Times New Roman"/>
          <w:sz w:val="24"/>
          <w:szCs w:val="24"/>
        </w:rPr>
        <w:t xml:space="preserve"> final exam </w:t>
      </w:r>
      <w:r w:rsidR="00962AB5" w:rsidRPr="00EF67E3">
        <w:rPr>
          <w:rFonts w:ascii="Times New Roman" w:hAnsi="Times New Roman" w:cs="Times New Roman"/>
          <w:sz w:val="24"/>
          <w:szCs w:val="24"/>
        </w:rPr>
        <w:t xml:space="preserve">is </w:t>
      </w:r>
      <w:r w:rsidRPr="00EF67E3">
        <w:rPr>
          <w:rFonts w:ascii="Times New Roman" w:hAnsi="Times New Roman" w:cs="Times New Roman"/>
          <w:sz w:val="24"/>
          <w:szCs w:val="24"/>
        </w:rPr>
        <w:t xml:space="preserve">worth </w:t>
      </w:r>
      <w:r w:rsidR="00EF67E3" w:rsidRPr="00EF67E3">
        <w:rPr>
          <w:rFonts w:ascii="Times New Roman" w:hAnsi="Times New Roman" w:cs="Times New Roman"/>
          <w:sz w:val="24"/>
          <w:szCs w:val="24"/>
        </w:rPr>
        <w:t>4</w:t>
      </w:r>
      <w:r w:rsidRPr="00EF67E3">
        <w:rPr>
          <w:rFonts w:ascii="Times New Roman" w:hAnsi="Times New Roman" w:cs="Times New Roman"/>
          <w:sz w:val="24"/>
          <w:szCs w:val="24"/>
        </w:rPr>
        <w:t>0% of your final grade. Please be advised that no test banks will be used in the development</w:t>
      </w:r>
      <w:r w:rsidRPr="003A2ACD">
        <w:rPr>
          <w:rFonts w:ascii="Times New Roman" w:hAnsi="Times New Roman" w:cs="Times New Roman"/>
          <w:sz w:val="24"/>
          <w:szCs w:val="24"/>
        </w:rPr>
        <w:t xml:space="preserve"> of midterm or final </w:t>
      </w:r>
      <w:r w:rsidR="00EF67E3" w:rsidRPr="003A2ACD">
        <w:rPr>
          <w:rFonts w:ascii="Times New Roman" w:hAnsi="Times New Roman" w:cs="Times New Roman"/>
          <w:sz w:val="24"/>
          <w:szCs w:val="24"/>
        </w:rPr>
        <w:t>exams</w:t>
      </w:r>
      <w:r w:rsidRPr="003A2ACD">
        <w:rPr>
          <w:rFonts w:ascii="Times New Roman" w:hAnsi="Times New Roman" w:cs="Times New Roman"/>
          <w:sz w:val="24"/>
          <w:szCs w:val="24"/>
        </w:rPr>
        <w:t>.</w:t>
      </w:r>
      <w:r w:rsidR="00D23159">
        <w:rPr>
          <w:rFonts w:ascii="Times New Roman" w:hAnsi="Times New Roman" w:cs="Times New Roman"/>
          <w:sz w:val="24"/>
          <w:szCs w:val="24"/>
        </w:rPr>
        <w:t xml:space="preserve"> </w:t>
      </w:r>
      <w:r w:rsidRPr="003A2ACD">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Pr>
          <w:rFonts w:ascii="Times New Roman" w:hAnsi="Times New Roman" w:cs="Times New Roman"/>
          <w:sz w:val="24"/>
          <w:szCs w:val="24"/>
        </w:rPr>
        <w:t>the</w:t>
      </w:r>
      <w:r w:rsidRPr="003A2ACD">
        <w:rPr>
          <w:rFonts w:ascii="Times New Roman" w:hAnsi="Times New Roman" w:cs="Times New Roman"/>
          <w:sz w:val="24"/>
          <w:szCs w:val="24"/>
        </w:rPr>
        <w:t xml:space="preserve"> exams</w:t>
      </w:r>
      <w:r w:rsidR="00EC77F6" w:rsidRPr="003A2ACD">
        <w:rPr>
          <w:rFonts w:ascii="Times New Roman" w:hAnsi="Times New Roman" w:cs="Times New Roman"/>
          <w:sz w:val="24"/>
          <w:szCs w:val="24"/>
        </w:rPr>
        <w:t xml:space="preserve">. </w:t>
      </w:r>
      <w:r w:rsidRPr="003A2ACD">
        <w:rPr>
          <w:rFonts w:ascii="Times New Roman" w:hAnsi="Times New Roman" w:cs="Times New Roman"/>
          <w:sz w:val="24"/>
          <w:szCs w:val="24"/>
        </w:rPr>
        <w:t xml:space="preserve">All </w:t>
      </w:r>
      <w:r w:rsidR="00876DB4">
        <w:rPr>
          <w:rFonts w:ascii="Times New Roman" w:hAnsi="Times New Roman" w:cs="Times New Roman"/>
          <w:sz w:val="24"/>
          <w:szCs w:val="24"/>
        </w:rPr>
        <w:t xml:space="preserve">exams, including the </w:t>
      </w:r>
      <w:r w:rsidRPr="003A2ACD">
        <w:rPr>
          <w:rFonts w:ascii="Times New Roman" w:hAnsi="Times New Roman" w:cs="Times New Roman"/>
          <w:sz w:val="24"/>
          <w:szCs w:val="24"/>
        </w:rPr>
        <w:t>midterm and final exam</w:t>
      </w:r>
      <w:r w:rsidR="00876DB4">
        <w:rPr>
          <w:rFonts w:ascii="Times New Roman" w:hAnsi="Times New Roman" w:cs="Times New Roman"/>
          <w:sz w:val="24"/>
          <w:szCs w:val="24"/>
        </w:rPr>
        <w:t>,</w:t>
      </w:r>
      <w:r w:rsidRPr="003A2ACD">
        <w:rPr>
          <w:rFonts w:ascii="Times New Roman" w:hAnsi="Times New Roman" w:cs="Times New Roman"/>
          <w:sz w:val="24"/>
          <w:szCs w:val="24"/>
        </w:rPr>
        <w:t xml:space="preserve"> will be closed book and notes</w:t>
      </w:r>
      <w:r w:rsidR="00A41F83">
        <w:rPr>
          <w:rFonts w:ascii="Times New Roman" w:hAnsi="Times New Roman" w:cs="Times New Roman"/>
          <w:sz w:val="24"/>
          <w:szCs w:val="24"/>
        </w:rPr>
        <w:t>.</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30F735EB" w14:textId="3FAB7F59" w:rsidR="00B76403" w:rsidRDefault="006B6B45" w:rsidP="000D0845">
      <w:pPr>
        <w:bidi w:val="0"/>
        <w:jc w:val="both"/>
        <w:rPr>
          <w:rFonts w:ascii="Times New Roman" w:hAnsi="Times New Roman" w:cs="Times New Roman"/>
          <w:sz w:val="24"/>
          <w:szCs w:val="24"/>
        </w:rPr>
      </w:pPr>
      <w:r>
        <w:rPr>
          <w:rFonts w:ascii="Times New Roman" w:hAnsi="Times New Roman" w:cs="Times New Roman"/>
          <w:b/>
          <w:sz w:val="24"/>
          <w:szCs w:val="24"/>
        </w:rPr>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0D8ADD46" w14:textId="5B67B154" w:rsidR="005D4FFB" w:rsidRPr="00C52EA9" w:rsidRDefault="005D4FFB" w:rsidP="00EA0058">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w:t>
      </w:r>
      <w:r w:rsidR="008D1B8E">
        <w:rPr>
          <w:rFonts w:ascii="Times New Roman" w:hAnsi="Times New Roman" w:cs="Times New Roman"/>
          <w:sz w:val="24"/>
          <w:szCs w:val="24"/>
          <w:lang w:bidi="ar-KW"/>
        </w:rPr>
        <w:t>KU</w:t>
      </w:r>
      <w:r w:rsidRPr="00C52EA9">
        <w:rPr>
          <w:rFonts w:ascii="Times New Roman" w:hAnsi="Times New Roman" w:cs="Times New Roman"/>
          <w:sz w:val="24"/>
          <w:szCs w:val="24"/>
          <w:lang w:bidi="ar-KW"/>
        </w:rPr>
        <w:t xml:space="preserve">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w:t>
      </w:r>
    </w:p>
    <w:p w14:paraId="3969A0F2" w14:textId="77777777" w:rsidR="005D4FFB" w:rsidRPr="004A0307" w:rsidRDefault="005D4FFB" w:rsidP="00250656">
      <w:pPr>
        <w:bidi w:val="0"/>
        <w:spacing w:after="0"/>
        <w:jc w:val="both"/>
        <w:rPr>
          <w:rFonts w:ascii="Times New Roman" w:hAnsi="Times New Roman" w:cs="Times New Roman"/>
          <w:sz w:val="12"/>
          <w:szCs w:val="12"/>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2AECAF68"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neither give nor receive assistance from anyone in taking the quizzes,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1F0B6A">
        <w:rPr>
          <w:rFonts w:ascii="Times New Roman" w:hAnsi="Times New Roman" w:cs="Times New Roman"/>
          <w:sz w:val="24"/>
          <w:szCs w:val="24"/>
          <w:lang w:bidi="ar-KW"/>
        </w:rPr>
        <w:t>other</w:t>
      </w:r>
      <w:r w:rsidR="000426F7" w:rsidRPr="00C52EA9">
        <w:rPr>
          <w:rFonts w:ascii="Times New Roman" w:hAnsi="Times New Roman" w:cs="Times New Roman"/>
          <w:sz w:val="24"/>
          <w:szCs w:val="24"/>
          <w:lang w:bidi="ar-KW"/>
        </w:rPr>
        <w:t xml:space="preserve"> 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the examination</w:t>
      </w:r>
      <w:r w:rsidRPr="00C52EA9">
        <w:rPr>
          <w:rFonts w:ascii="Times New Roman" w:hAnsi="Times New Roman" w:cs="Times New Roman"/>
          <w:sz w:val="24"/>
          <w:szCs w:val="24"/>
        </w:rPr>
        <w:t>.</w:t>
      </w:r>
    </w:p>
    <w:p w14:paraId="05D83DA2" w14:textId="089C9A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the examination</w:t>
      </w:r>
      <w:r w:rsidR="00424717">
        <w:rPr>
          <w:rFonts w:ascii="Times New Roman" w:hAnsi="Times New Roman" w:cs="Times New Roman"/>
          <w:sz w:val="24"/>
          <w:szCs w:val="24"/>
        </w:rPr>
        <w:t>.</w:t>
      </w:r>
    </w:p>
    <w:p w14:paraId="5B03B8F1"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 proctor</w:t>
      </w:r>
      <w:r w:rsidRPr="00C52EA9">
        <w:rPr>
          <w:rFonts w:ascii="Times New Roman" w:hAnsi="Times New Roman" w:cs="Times New Roman"/>
          <w:sz w:val="24"/>
          <w:szCs w:val="24"/>
        </w:rPr>
        <w:t>.</w:t>
      </w:r>
    </w:p>
    <w:p w14:paraId="54ED9524"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the examination</w:t>
      </w:r>
      <w:r w:rsidRPr="00C52EA9">
        <w:rPr>
          <w:rFonts w:ascii="Times New Roman" w:hAnsi="Times New Roman" w:cs="Times New Roman"/>
          <w:sz w:val="24"/>
          <w:szCs w:val="24"/>
        </w:rPr>
        <w:t>.</w:t>
      </w:r>
    </w:p>
    <w:p w14:paraId="7632FB2D" w14:textId="7652C2F0" w:rsidR="008E4D12" w:rsidRPr="00011CCC" w:rsidRDefault="008E4D12" w:rsidP="00011CCC">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18D83DDC" w14:textId="65DC90C7"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lastRenderedPageBreak/>
        <w:t>Other Course Policies</w:t>
      </w:r>
    </w:p>
    <w:p w14:paraId="142306D8" w14:textId="7C3CF6E6" w:rsidR="00930C8B" w:rsidRDefault="00930C8B" w:rsidP="00BE2257">
      <w:pPr>
        <w:bidi w:val="0"/>
        <w:jc w:val="both"/>
        <w:rPr>
          <w:rFonts w:ascii="Times New Roman" w:hAnsi="Times New Roman" w:cs="Times New Roman"/>
          <w:sz w:val="24"/>
          <w:szCs w:val="24"/>
        </w:rPr>
      </w:pPr>
      <w:r w:rsidRPr="00C52EA9">
        <w:rPr>
          <w:rFonts w:ascii="Times New Roman" w:hAnsi="Times New Roman" w:cs="Times New Roman"/>
          <w:b/>
          <w:bCs/>
          <w:sz w:val="24"/>
          <w:szCs w:val="24"/>
          <w:lang w:bidi="ar-KW"/>
        </w:rPr>
        <w:t>Attendance in this class is required</w:t>
      </w:r>
      <w:r w:rsidRPr="00C52EA9">
        <w:rPr>
          <w:rFonts w:ascii="Times New Roman" w:hAnsi="Times New Roman" w:cs="Times New Roman"/>
          <w:sz w:val="24"/>
          <w:szCs w:val="24"/>
          <w:lang w:bidi="ar-KW"/>
        </w:rPr>
        <w:t xml:space="preserve">. </w:t>
      </w:r>
      <w:r w:rsidRPr="00C52EA9">
        <w:rPr>
          <w:rFonts w:ascii="Times New Roman" w:hAnsi="Times New Roman" w:cs="Times New Roman"/>
          <w:sz w:val="24"/>
          <w:szCs w:val="24"/>
        </w:rPr>
        <w:t>While there is no specific grade given for attendance, absences and late attendance will negatively affect your in-class experience. It is your responsibility to seek out help from classmates to fill you in on missed materials.</w:t>
      </w:r>
      <w:r>
        <w:rPr>
          <w:rFonts w:ascii="Times New Roman" w:hAnsi="Times New Roman" w:cs="Times New Roman"/>
          <w:sz w:val="24"/>
          <w:szCs w:val="24"/>
        </w:rPr>
        <w:t xml:space="preserve"> </w:t>
      </w:r>
      <w:r w:rsidRPr="00A9383F">
        <w:rPr>
          <w:rFonts w:ascii="Times New Roman" w:hAnsi="Times New Roman" w:cs="Times New Roman"/>
          <w:sz w:val="24"/>
          <w:szCs w:val="24"/>
        </w:rPr>
        <w:t xml:space="preserve">Students are expected to be on time for the lectures. </w:t>
      </w:r>
      <w:r>
        <w:rPr>
          <w:rFonts w:ascii="Times New Roman" w:hAnsi="Times New Roman" w:cs="Times New Roman"/>
          <w:sz w:val="24"/>
          <w:szCs w:val="24"/>
        </w:rPr>
        <w:t xml:space="preserve">Students who arrive late can enter the classroom but will be marked as late or absent. </w:t>
      </w:r>
      <w:r w:rsidRPr="00C52EA9">
        <w:rPr>
          <w:rFonts w:ascii="Times New Roman" w:hAnsi="Times New Roman" w:cs="Times New Roman"/>
          <w:sz w:val="24"/>
          <w:szCs w:val="24"/>
        </w:rPr>
        <w:t>In addition</w:t>
      </w:r>
      <w:r>
        <w:rPr>
          <w:rFonts w:ascii="Times New Roman" w:hAnsi="Times New Roman" w:cs="Times New Roman"/>
          <w:sz w:val="24"/>
          <w:szCs w:val="24"/>
        </w:rPr>
        <w:t>,</w:t>
      </w:r>
      <w:r w:rsidRPr="00C52EA9">
        <w:rPr>
          <w:rFonts w:ascii="Times New Roman" w:hAnsi="Times New Roman" w:cs="Times New Roman"/>
          <w:sz w:val="24"/>
          <w:szCs w:val="24"/>
        </w:rPr>
        <w:t xml:space="preserve"> </w:t>
      </w:r>
      <w:r>
        <w:rPr>
          <w:rFonts w:ascii="Times New Roman" w:hAnsi="Times New Roman" w:cs="Times New Roman"/>
          <w:sz w:val="24"/>
          <w:szCs w:val="24"/>
        </w:rPr>
        <w:t>e</w:t>
      </w:r>
      <w:r w:rsidRPr="00C52EA9">
        <w:rPr>
          <w:rFonts w:ascii="Times New Roman" w:hAnsi="Times New Roman" w:cs="Times New Roman"/>
          <w:sz w:val="24"/>
          <w:szCs w:val="24"/>
        </w:rPr>
        <w:t>very student must abide by the Kuwait University Policy on Attendance (published in the Student Guide)</w:t>
      </w:r>
      <w:r w:rsidR="00304CB9">
        <w:rPr>
          <w:rFonts w:ascii="Times New Roman" w:hAnsi="Times New Roman" w:cs="Times New Roman"/>
          <w:sz w:val="24"/>
          <w:szCs w:val="24"/>
        </w:rPr>
        <w:t xml:space="preserve">. Note that </w:t>
      </w:r>
      <w:r w:rsidR="00304CB9" w:rsidRPr="00304CB9">
        <w:rPr>
          <w:rFonts w:ascii="Times New Roman" w:hAnsi="Times New Roman" w:cs="Times New Roman"/>
          <w:sz w:val="24"/>
          <w:szCs w:val="24"/>
        </w:rPr>
        <w:t xml:space="preserve">lab attendance </w:t>
      </w:r>
      <w:r w:rsidR="00304CB9">
        <w:rPr>
          <w:rFonts w:ascii="Times New Roman" w:hAnsi="Times New Roman" w:cs="Times New Roman"/>
          <w:sz w:val="24"/>
          <w:szCs w:val="24"/>
        </w:rPr>
        <w:t xml:space="preserve">is considered as </w:t>
      </w:r>
      <w:r w:rsidR="00304CB9" w:rsidRPr="00304CB9">
        <w:rPr>
          <w:rFonts w:ascii="Times New Roman" w:hAnsi="Times New Roman" w:cs="Times New Roman"/>
          <w:sz w:val="24"/>
          <w:szCs w:val="24"/>
        </w:rPr>
        <w:t>a part of our overall attendance policy</w:t>
      </w:r>
      <w:r w:rsidR="004C3337">
        <w:rPr>
          <w:rFonts w:ascii="Times New Roman" w:hAnsi="Times New Roman" w:cs="Times New Roman"/>
          <w:sz w:val="24"/>
          <w:szCs w:val="24"/>
        </w:rPr>
        <w:t>.</w:t>
      </w:r>
    </w:p>
    <w:p w14:paraId="416CE37B" w14:textId="7EBC2D4E" w:rsidR="005D4FFB" w:rsidRPr="00C52EA9" w:rsidRDefault="005D4FFB" w:rsidP="00930C8B">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Your </w:t>
      </w:r>
      <w:r w:rsidR="00D24D0E" w:rsidRPr="00C52EA9">
        <w:rPr>
          <w:rFonts w:ascii="Times New Roman" w:hAnsi="Times New Roman" w:cs="Times New Roman"/>
          <w:sz w:val="24"/>
          <w:szCs w:val="24"/>
          <w:lang w:bidi="ar-KW"/>
        </w:rPr>
        <w:t>fellow students</w:t>
      </w:r>
      <w:r w:rsidRPr="00C52EA9">
        <w:rPr>
          <w:rFonts w:ascii="Times New Roman" w:hAnsi="Times New Roman" w:cs="Times New Roman"/>
          <w:sz w:val="24"/>
          <w:szCs w:val="24"/>
          <w:lang w:bidi="ar-KW"/>
        </w:rPr>
        <w:t xml:space="preserve"> and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For each class meeting, please arrive sufficiently ahead of the official start time in order to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0E0FCB5A" w14:textId="7478A85E" w:rsidR="00BE2257" w:rsidRDefault="00BE2257" w:rsidP="00BE2257">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p>
    <w:p w14:paraId="7FDC7291" w14:textId="77777777" w:rsidR="00BE2257" w:rsidRDefault="00BE2257" w:rsidP="00BE2257">
      <w:pPr>
        <w:bidi w:val="0"/>
        <w:spacing w:after="0"/>
        <w:jc w:val="both"/>
        <w:rPr>
          <w:rFonts w:ascii="Times New Roman" w:hAnsi="Times New Roman" w:cs="Times New Roman"/>
          <w:sz w:val="24"/>
          <w:szCs w:val="24"/>
          <w:lang w:bidi="ar-KW"/>
        </w:rPr>
      </w:pPr>
    </w:p>
    <w:p w14:paraId="73A0661A" w14:textId="77777777" w:rsidR="00D66964" w:rsidRDefault="00A62CA2" w:rsidP="00250656">
      <w:pPr>
        <w:bidi w:val="0"/>
        <w:jc w:val="both"/>
        <w:rPr>
          <w:rFonts w:ascii="Times New Roman" w:hAnsi="Times New Roman" w:cs="Times New Roman"/>
          <w:sz w:val="24"/>
          <w:szCs w:val="24"/>
          <w:lang w:bidi="ar-KW"/>
        </w:rPr>
      </w:pPr>
      <w:r w:rsidRPr="00EC3504">
        <w:rPr>
          <w:rFonts w:ascii="Times New Roman" w:hAnsi="Times New Roman" w:cs="Times New Roman"/>
          <w:b/>
          <w:bCs/>
          <w:sz w:val="24"/>
          <w:szCs w:val="24"/>
          <w:lang w:bidi="ar-KW"/>
        </w:rPr>
        <w:t>Grad</w:t>
      </w:r>
      <w:r w:rsidR="00EC3504" w:rsidRPr="00EC3504">
        <w:rPr>
          <w:rFonts w:ascii="Times New Roman" w:hAnsi="Times New Roman" w:cs="Times New Roman"/>
          <w:b/>
          <w:bCs/>
          <w:sz w:val="24"/>
          <w:szCs w:val="24"/>
          <w:lang w:bidi="ar-KW"/>
        </w:rPr>
        <w:t>ing</w:t>
      </w:r>
      <w:r w:rsidR="00EC3504">
        <w:rPr>
          <w:rFonts w:ascii="Times New Roman" w:hAnsi="Times New Roman" w:cs="Times New Roman"/>
          <w:sz w:val="24"/>
          <w:szCs w:val="24"/>
          <w:lang w:bidi="ar-KW"/>
        </w:rPr>
        <w:t>:</w:t>
      </w:r>
    </w:p>
    <w:p w14:paraId="5247512E" w14:textId="77777777" w:rsidR="00284B44" w:rsidRDefault="00284B44" w:rsidP="00D66964">
      <w:pPr>
        <w:pStyle w:val="ListParagraph"/>
        <w:numPr>
          <w:ilvl w:val="0"/>
          <w:numId w:val="17"/>
        </w:numPr>
        <w:bidi w:val="0"/>
        <w:jc w:val="both"/>
        <w:rPr>
          <w:rFonts w:ascii="Times New Roman" w:hAnsi="Times New Roman" w:cs="Times New Roman"/>
          <w:sz w:val="24"/>
          <w:szCs w:val="24"/>
        </w:rPr>
      </w:pPr>
      <w:r w:rsidRPr="00E34E36">
        <w:rPr>
          <w:rFonts w:ascii="Times New Roman" w:hAnsi="Times New Roman" w:cs="Times New Roman"/>
          <w:sz w:val="24"/>
          <w:szCs w:val="24"/>
          <w:lang w:bidi="ar-KW"/>
        </w:rPr>
        <w:t>No grade change (of any assignment or exam) will be made after one week the grades are published. If you do not agree with the grade on any activity, you may request that the grading of the activity be re-evaluated.</w:t>
      </w:r>
    </w:p>
    <w:p w14:paraId="60D47ED7" w14:textId="5CE4D835" w:rsidR="00344260" w:rsidRPr="00D66964" w:rsidRDefault="00EC3504" w:rsidP="00284B44">
      <w:pPr>
        <w:pStyle w:val="ListParagraph"/>
        <w:numPr>
          <w:ilvl w:val="0"/>
          <w:numId w:val="17"/>
        </w:numPr>
        <w:bidi w:val="0"/>
        <w:jc w:val="both"/>
        <w:rPr>
          <w:rFonts w:ascii="Times New Roman" w:hAnsi="Times New Roman" w:cs="Times New Roman"/>
          <w:sz w:val="24"/>
          <w:szCs w:val="24"/>
        </w:rPr>
      </w:pPr>
      <w:r w:rsidRPr="00D66964">
        <w:rPr>
          <w:rFonts w:ascii="Times New Roman" w:hAnsi="Times New Roman" w:cs="Times New Roman"/>
          <w:sz w:val="24"/>
          <w:szCs w:val="24"/>
        </w:rPr>
        <w:t>It is important to recognize that a grade reflects another</w:t>
      </w:r>
      <w:r w:rsidR="000E2266" w:rsidRPr="00D66964">
        <w:rPr>
          <w:rFonts w:ascii="Times New Roman" w:hAnsi="Times New Roman" w:cs="Times New Roman"/>
          <w:sz w:val="24"/>
          <w:szCs w:val="24"/>
        </w:rPr>
        <w:t xml:space="preserve"> person</w:t>
      </w:r>
      <w:r w:rsidRPr="00D66964">
        <w:rPr>
          <w:rFonts w:ascii="Times New Roman" w:hAnsi="Times New Roman" w:cs="Times New Roman"/>
          <w:sz w:val="24"/>
          <w:szCs w:val="24"/>
        </w:rPr>
        <w:t xml:space="preserve">’s evaluation and judgment of your work. I will personally grade </w:t>
      </w:r>
      <w:r w:rsidR="00A62381" w:rsidRPr="00D66964">
        <w:rPr>
          <w:rFonts w:ascii="Times New Roman" w:hAnsi="Times New Roman" w:cs="Times New Roman"/>
          <w:sz w:val="24"/>
          <w:szCs w:val="24"/>
        </w:rPr>
        <w:t>your</w:t>
      </w:r>
      <w:r w:rsidR="001666C5" w:rsidRPr="00D66964">
        <w:rPr>
          <w:rFonts w:ascii="Times New Roman" w:hAnsi="Times New Roman" w:cs="Times New Roman"/>
          <w:sz w:val="24"/>
          <w:szCs w:val="24"/>
        </w:rPr>
        <w:t xml:space="preserve"> homework, group</w:t>
      </w:r>
      <w:r w:rsidR="00A62381" w:rsidRPr="00D66964">
        <w:rPr>
          <w:rFonts w:ascii="Times New Roman" w:hAnsi="Times New Roman" w:cs="Times New Roman"/>
          <w:sz w:val="24"/>
          <w:szCs w:val="24"/>
        </w:rPr>
        <w:t xml:space="preserve"> presentation</w:t>
      </w:r>
      <w:r w:rsidRPr="00D66964">
        <w:rPr>
          <w:rFonts w:ascii="Times New Roman" w:hAnsi="Times New Roman" w:cs="Times New Roman"/>
          <w:sz w:val="24"/>
          <w:szCs w:val="24"/>
        </w:rPr>
        <w:t>, quizzes</w:t>
      </w:r>
      <w:r w:rsidR="00F90424" w:rsidRPr="00D66964">
        <w:rPr>
          <w:rFonts w:ascii="Times New Roman" w:hAnsi="Times New Roman" w:cs="Times New Roman"/>
          <w:sz w:val="24"/>
          <w:szCs w:val="24"/>
        </w:rPr>
        <w:t>,</w:t>
      </w:r>
      <w:r w:rsidRPr="00D66964">
        <w:rPr>
          <w:rFonts w:ascii="Times New Roman" w:hAnsi="Times New Roman" w:cs="Times New Roman"/>
          <w:sz w:val="24"/>
          <w:szCs w:val="24"/>
        </w:rPr>
        <w:t xml:space="preserve"> and final exam. You are encouraged to meet with me at any time to discuss</w:t>
      </w:r>
      <w:r w:rsidR="005A2D98" w:rsidRPr="00D66964">
        <w:rPr>
          <w:rFonts w:ascii="Times New Roman" w:hAnsi="Times New Roman" w:cs="Times New Roman"/>
          <w:sz w:val="24"/>
          <w:szCs w:val="24"/>
        </w:rPr>
        <w:t xml:space="preserve"> </w:t>
      </w:r>
      <w:r w:rsidRPr="00D66964">
        <w:rPr>
          <w:rFonts w:ascii="Times New Roman" w:hAnsi="Times New Roman" w:cs="Times New Roman"/>
          <w:sz w:val="24"/>
          <w:szCs w:val="24"/>
        </w:rPr>
        <w:t xml:space="preserve">the strengths and weaknesses of your course work (i.e., to gain understanding of your performance). I will </w:t>
      </w:r>
      <w:r w:rsidR="00E8695F" w:rsidRPr="00D66964">
        <w:rPr>
          <w:rFonts w:ascii="Times New Roman" w:hAnsi="Times New Roman" w:cs="Times New Roman"/>
          <w:sz w:val="24"/>
          <w:szCs w:val="24"/>
        </w:rPr>
        <w:t>do my best</w:t>
      </w:r>
      <w:r w:rsidRPr="00D66964">
        <w:rPr>
          <w:rFonts w:ascii="Times New Roman" w:hAnsi="Times New Roman" w:cs="Times New Roman"/>
          <w:sz w:val="24"/>
          <w:szCs w:val="24"/>
        </w:rPr>
        <w:t xml:space="preserve"> to ensure that grading is fair and consistent for all students.</w:t>
      </w:r>
      <w:r w:rsidR="00085380" w:rsidRPr="00D66964">
        <w:rPr>
          <w:rFonts w:ascii="Times New Roman" w:hAnsi="Times New Roman" w:cs="Times New Roman"/>
          <w:sz w:val="24"/>
          <w:szCs w:val="24"/>
        </w:rPr>
        <w:t xml:space="preserve"> </w:t>
      </w:r>
      <w:r w:rsidR="0049217D" w:rsidRPr="00D66964">
        <w:rPr>
          <w:rFonts w:ascii="Times New Roman" w:hAnsi="Times New Roman" w:cs="Times New Roman"/>
          <w:sz w:val="24"/>
          <w:szCs w:val="24"/>
        </w:rPr>
        <w:t>Y</w:t>
      </w:r>
      <w:r w:rsidR="00344260" w:rsidRPr="00D66964">
        <w:rPr>
          <w:rFonts w:ascii="Times New Roman" w:hAnsi="Times New Roman" w:cs="Times New Roman"/>
          <w:sz w:val="24"/>
          <w:szCs w:val="24"/>
        </w:rPr>
        <w:t xml:space="preserve">our suggestions, questions, </w:t>
      </w:r>
      <w:r w:rsidR="0049217D" w:rsidRPr="00D66964">
        <w:rPr>
          <w:rFonts w:ascii="Times New Roman" w:hAnsi="Times New Roman" w:cs="Times New Roman"/>
          <w:sz w:val="24"/>
          <w:szCs w:val="24"/>
        </w:rPr>
        <w:t xml:space="preserve">and </w:t>
      </w:r>
      <w:r w:rsidR="00344260" w:rsidRPr="00D66964">
        <w:rPr>
          <w:rFonts w:ascii="Times New Roman" w:hAnsi="Times New Roman" w:cs="Times New Roman"/>
          <w:sz w:val="24"/>
          <w:szCs w:val="24"/>
        </w:rPr>
        <w:t>grade challenges are welcome</w:t>
      </w:r>
      <w:r w:rsidR="002A68CE" w:rsidRPr="00D66964">
        <w:rPr>
          <w:rFonts w:ascii="Times New Roman" w:hAnsi="Times New Roman" w:cs="Times New Roman"/>
          <w:sz w:val="24"/>
          <w:szCs w:val="24"/>
        </w:rPr>
        <w:t>d</w:t>
      </w:r>
      <w:r w:rsidR="00344260" w:rsidRPr="00D66964">
        <w:rPr>
          <w:rFonts w:ascii="Times New Roman" w:hAnsi="Times New Roman" w:cs="Times New Roman"/>
          <w:sz w:val="24"/>
          <w:szCs w:val="24"/>
        </w:rPr>
        <w:t xml:space="preserve"> and encouraged. However, </w:t>
      </w:r>
      <w:r w:rsidR="008C31B5" w:rsidRPr="00D66964">
        <w:rPr>
          <w:rFonts w:ascii="Times New Roman" w:hAnsi="Times New Roman" w:cs="Times New Roman"/>
          <w:sz w:val="24"/>
          <w:szCs w:val="24"/>
        </w:rPr>
        <w:t>n</w:t>
      </w:r>
      <w:r w:rsidR="00344260" w:rsidRPr="00D66964">
        <w:rPr>
          <w:rFonts w:ascii="Times New Roman" w:hAnsi="Times New Roman" w:cs="Times New Roman"/>
          <w:sz w:val="24"/>
          <w:szCs w:val="24"/>
        </w:rPr>
        <w:t>o part of your grade will be based on anything other than your coursework.</w:t>
      </w:r>
    </w:p>
    <w:p w14:paraId="4B3A0265" w14:textId="3F89ED42" w:rsidR="002F67E4" w:rsidRPr="00BE2257" w:rsidRDefault="00D52E32" w:rsidP="00BE2257">
      <w:pPr>
        <w:bidi w:val="0"/>
        <w:jc w:val="both"/>
        <w:rPr>
          <w:rFonts w:ascii="Times New Roman" w:hAnsi="Times New Roman" w:cs="Times New Roman"/>
          <w:sz w:val="24"/>
          <w:szCs w:val="24"/>
        </w:rPr>
      </w:pPr>
      <w:r>
        <w:rPr>
          <w:rFonts w:ascii="Times New Roman" w:hAnsi="Times New Roman" w:cs="Times New Roman"/>
          <w:b/>
          <w:bCs/>
          <w:sz w:val="24"/>
          <w:szCs w:val="24"/>
        </w:rPr>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Please DON'T send anyone (a family member or any other person) to talk to me about raising your grade. Any student who violates this rule will not receive class bonuses (if any).</w:t>
      </w:r>
      <w:bookmarkEnd w:id="0"/>
    </w:p>
    <w:p w14:paraId="0B774BE4" w14:textId="56D88382" w:rsidR="00FF4018" w:rsidRPr="00462F61" w:rsidRDefault="00325A8D" w:rsidP="00250656">
      <w:pPr>
        <w:bidi w:val="0"/>
        <w:jc w:val="both"/>
        <w:rPr>
          <w:rFonts w:ascii="Times New Roman" w:hAnsi="Times New Roman" w:cs="Times New Roman"/>
          <w:b/>
          <w:bCs/>
          <w:sz w:val="24"/>
          <w:szCs w:val="24"/>
          <w:lang w:bidi="ar-KW"/>
        </w:rPr>
      </w:pPr>
      <w:r w:rsidRPr="00462F61">
        <w:rPr>
          <w:rFonts w:ascii="Times New Roman" w:hAnsi="Times New Roman" w:cs="Times New Roman"/>
          <w:b/>
          <w:bCs/>
          <w:sz w:val="24"/>
          <w:szCs w:val="24"/>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lastRenderedPageBreak/>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business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596A624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(e.g. finance, accounting, marketing, and management information systems, among others).</w:t>
      </w:r>
    </w:p>
    <w:sectPr w:rsidR="005D4FFB" w:rsidRPr="006729C9" w:rsidSect="00345954">
      <w:headerReference w:type="default" r:id="rId17"/>
      <w:footerReference w:type="even" r:id="rId18"/>
      <w:footerReference w:type="default" r:id="rId19"/>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E182" w14:textId="77777777" w:rsidR="00EA5B93" w:rsidRDefault="00EA5B93" w:rsidP="00A731D4">
      <w:pPr>
        <w:spacing w:after="0" w:line="240" w:lineRule="auto"/>
      </w:pPr>
      <w:r>
        <w:separator/>
      </w:r>
    </w:p>
  </w:endnote>
  <w:endnote w:type="continuationSeparator" w:id="0">
    <w:p w14:paraId="0D8FC184" w14:textId="77777777" w:rsidR="00EA5B93" w:rsidRDefault="00EA5B93"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204065682"/>
      <w:docPartObj>
        <w:docPartGallery w:val="Page Numbers (Bottom of Page)"/>
        <w:docPartUnique/>
      </w:docPartObj>
    </w:sdtPr>
    <w:sdtEndPr>
      <w:rPr>
        <w:rStyle w:val="PageNumber"/>
      </w:rPr>
    </w:sdtEnd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4168133"/>
      <w:docPartObj>
        <w:docPartGallery w:val="Page Numbers (Bottom of Page)"/>
        <w:docPartUnique/>
      </w:docPartObj>
    </w:sdtPr>
    <w:sdtEndPr>
      <w:rPr>
        <w:rStyle w:val="PageNumber"/>
      </w:rPr>
    </w:sdtEnd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62BCB" w14:textId="77777777" w:rsidR="00EA5B93" w:rsidRDefault="00EA5B93" w:rsidP="00EF7613">
      <w:pPr>
        <w:bidi w:val="0"/>
        <w:spacing w:after="0" w:line="240" w:lineRule="auto"/>
      </w:pPr>
      <w:r>
        <w:separator/>
      </w:r>
    </w:p>
  </w:footnote>
  <w:footnote w:type="continuationSeparator" w:id="0">
    <w:p w14:paraId="063B12CB" w14:textId="77777777" w:rsidR="00EA5B93" w:rsidRDefault="00EA5B93"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1B8E" w14:textId="48B84134"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485215">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130</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5D56C2">
      <w:rPr>
        <w:rFonts w:ascii="Times New Roman" w:hAnsi="Times New Roman" w:cs="Times New Roman"/>
        <w:color w:val="808080" w:themeColor="background1" w:themeShade="80"/>
        <w:sz w:val="21"/>
        <w:szCs w:val="21"/>
      </w:rPr>
      <w:t>Fall</w:t>
    </w:r>
    <w:r w:rsidR="00E23121">
      <w:rPr>
        <w:rFonts w:ascii="Times New Roman" w:hAnsi="Times New Roman" w:cs="Times New Roman"/>
        <w:color w:val="808080" w:themeColor="background1" w:themeShade="80"/>
        <w:sz w:val="21"/>
        <w:szCs w:val="21"/>
      </w:rPr>
      <w:t xml:space="preserve"> 202</w:t>
    </w:r>
    <w:r w:rsidR="00E82ED8">
      <w:rPr>
        <w:rFonts w:ascii="Times New Roman" w:hAnsi="Times New Roman" w:cs="Times New Roman"/>
        <w:color w:val="808080" w:themeColor="background1" w:themeShade="80"/>
        <w:sz w:val="21"/>
        <w:szCs w:val="21"/>
      </w:rPr>
      <w:t>4</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7DD8"/>
    <w:multiLevelType w:val="hybridMultilevel"/>
    <w:tmpl w:val="4D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053342">
    <w:abstractNumId w:val="11"/>
  </w:num>
  <w:num w:numId="2" w16cid:durableId="1516772382">
    <w:abstractNumId w:val="12"/>
  </w:num>
  <w:num w:numId="3" w16cid:durableId="1930500193">
    <w:abstractNumId w:val="4"/>
  </w:num>
  <w:num w:numId="4" w16cid:durableId="1065642172">
    <w:abstractNumId w:val="13"/>
  </w:num>
  <w:num w:numId="5" w16cid:durableId="1003781344">
    <w:abstractNumId w:val="15"/>
  </w:num>
  <w:num w:numId="6" w16cid:durableId="1455900483">
    <w:abstractNumId w:val="3"/>
  </w:num>
  <w:num w:numId="7" w16cid:durableId="613365730">
    <w:abstractNumId w:val="0"/>
  </w:num>
  <w:num w:numId="8" w16cid:durableId="1272005814">
    <w:abstractNumId w:val="9"/>
  </w:num>
  <w:num w:numId="9" w16cid:durableId="1604991268">
    <w:abstractNumId w:val="10"/>
  </w:num>
  <w:num w:numId="10" w16cid:durableId="1965380468">
    <w:abstractNumId w:val="2"/>
  </w:num>
  <w:num w:numId="11" w16cid:durableId="1361854958">
    <w:abstractNumId w:val="8"/>
  </w:num>
  <w:num w:numId="12" w16cid:durableId="716247290">
    <w:abstractNumId w:val="6"/>
  </w:num>
  <w:num w:numId="13" w16cid:durableId="1285425118">
    <w:abstractNumId w:val="1"/>
  </w:num>
  <w:num w:numId="14" w16cid:durableId="741683689">
    <w:abstractNumId w:val="7"/>
  </w:num>
  <w:num w:numId="15" w16cid:durableId="1517236061">
    <w:abstractNumId w:val="16"/>
  </w:num>
  <w:num w:numId="16" w16cid:durableId="992950409">
    <w:abstractNumId w:val="14"/>
  </w:num>
  <w:num w:numId="17" w16cid:durableId="79313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653C"/>
    <w:rsid w:val="0000693C"/>
    <w:rsid w:val="00011CCC"/>
    <w:rsid w:val="00011E9C"/>
    <w:rsid w:val="00013060"/>
    <w:rsid w:val="00013847"/>
    <w:rsid w:val="0002158F"/>
    <w:rsid w:val="00022D28"/>
    <w:rsid w:val="000237ED"/>
    <w:rsid w:val="0002494C"/>
    <w:rsid w:val="00025BBE"/>
    <w:rsid w:val="000260C2"/>
    <w:rsid w:val="00026C3E"/>
    <w:rsid w:val="00026CFE"/>
    <w:rsid w:val="00027A4A"/>
    <w:rsid w:val="000377DF"/>
    <w:rsid w:val="00040E07"/>
    <w:rsid w:val="00041A26"/>
    <w:rsid w:val="000426F7"/>
    <w:rsid w:val="000458FF"/>
    <w:rsid w:val="00046E4B"/>
    <w:rsid w:val="00052D97"/>
    <w:rsid w:val="00060052"/>
    <w:rsid w:val="00061334"/>
    <w:rsid w:val="0006297B"/>
    <w:rsid w:val="00063857"/>
    <w:rsid w:val="00063CD2"/>
    <w:rsid w:val="00071C5B"/>
    <w:rsid w:val="0007283B"/>
    <w:rsid w:val="0007297C"/>
    <w:rsid w:val="00072EBC"/>
    <w:rsid w:val="000751C8"/>
    <w:rsid w:val="000828CA"/>
    <w:rsid w:val="00082E49"/>
    <w:rsid w:val="000840C7"/>
    <w:rsid w:val="00085380"/>
    <w:rsid w:val="00085CB1"/>
    <w:rsid w:val="00086072"/>
    <w:rsid w:val="00090D39"/>
    <w:rsid w:val="00090D8B"/>
    <w:rsid w:val="000938EE"/>
    <w:rsid w:val="00093D6E"/>
    <w:rsid w:val="00096FED"/>
    <w:rsid w:val="000A1674"/>
    <w:rsid w:val="000A20A0"/>
    <w:rsid w:val="000A336D"/>
    <w:rsid w:val="000A74A4"/>
    <w:rsid w:val="000B07BD"/>
    <w:rsid w:val="000B0B10"/>
    <w:rsid w:val="000B1453"/>
    <w:rsid w:val="000B1C5F"/>
    <w:rsid w:val="000B2B21"/>
    <w:rsid w:val="000B2B90"/>
    <w:rsid w:val="000B33C2"/>
    <w:rsid w:val="000B341A"/>
    <w:rsid w:val="000B44C3"/>
    <w:rsid w:val="000B5B0A"/>
    <w:rsid w:val="000C2D37"/>
    <w:rsid w:val="000C4028"/>
    <w:rsid w:val="000C44FB"/>
    <w:rsid w:val="000C7839"/>
    <w:rsid w:val="000C7840"/>
    <w:rsid w:val="000D013A"/>
    <w:rsid w:val="000D0845"/>
    <w:rsid w:val="000D3C3D"/>
    <w:rsid w:val="000D3EA7"/>
    <w:rsid w:val="000D3ED5"/>
    <w:rsid w:val="000D57ED"/>
    <w:rsid w:val="000D5A3B"/>
    <w:rsid w:val="000D7AF1"/>
    <w:rsid w:val="000D7DEA"/>
    <w:rsid w:val="000E0932"/>
    <w:rsid w:val="000E0F60"/>
    <w:rsid w:val="000E1BD9"/>
    <w:rsid w:val="000E2266"/>
    <w:rsid w:val="000E2910"/>
    <w:rsid w:val="000E2F61"/>
    <w:rsid w:val="000E532A"/>
    <w:rsid w:val="000E736E"/>
    <w:rsid w:val="000F052B"/>
    <w:rsid w:val="000F4954"/>
    <w:rsid w:val="000F58C8"/>
    <w:rsid w:val="000F6FEF"/>
    <w:rsid w:val="000F733C"/>
    <w:rsid w:val="000F7A96"/>
    <w:rsid w:val="00100DA3"/>
    <w:rsid w:val="0010203B"/>
    <w:rsid w:val="00103506"/>
    <w:rsid w:val="00105045"/>
    <w:rsid w:val="0010739C"/>
    <w:rsid w:val="001077D1"/>
    <w:rsid w:val="0010789C"/>
    <w:rsid w:val="00107F4F"/>
    <w:rsid w:val="00110BA3"/>
    <w:rsid w:val="00110E6B"/>
    <w:rsid w:val="00112C0C"/>
    <w:rsid w:val="00112F17"/>
    <w:rsid w:val="00113B31"/>
    <w:rsid w:val="00114521"/>
    <w:rsid w:val="00116C6A"/>
    <w:rsid w:val="001173A0"/>
    <w:rsid w:val="001204E4"/>
    <w:rsid w:val="0012167D"/>
    <w:rsid w:val="00121F33"/>
    <w:rsid w:val="00122958"/>
    <w:rsid w:val="00123CD9"/>
    <w:rsid w:val="0012796D"/>
    <w:rsid w:val="00131A9C"/>
    <w:rsid w:val="00133B56"/>
    <w:rsid w:val="00134C0D"/>
    <w:rsid w:val="00134D5C"/>
    <w:rsid w:val="0014001A"/>
    <w:rsid w:val="00140977"/>
    <w:rsid w:val="00140B8F"/>
    <w:rsid w:val="00140CD2"/>
    <w:rsid w:val="00142A90"/>
    <w:rsid w:val="00144179"/>
    <w:rsid w:val="00144195"/>
    <w:rsid w:val="00147B89"/>
    <w:rsid w:val="00155020"/>
    <w:rsid w:val="001557F5"/>
    <w:rsid w:val="00155B4A"/>
    <w:rsid w:val="001571AF"/>
    <w:rsid w:val="001571C9"/>
    <w:rsid w:val="00157F0D"/>
    <w:rsid w:val="00162397"/>
    <w:rsid w:val="001666C5"/>
    <w:rsid w:val="0017058C"/>
    <w:rsid w:val="00170848"/>
    <w:rsid w:val="001715EE"/>
    <w:rsid w:val="001731E5"/>
    <w:rsid w:val="001743B4"/>
    <w:rsid w:val="00175011"/>
    <w:rsid w:val="00176DEC"/>
    <w:rsid w:val="00181A71"/>
    <w:rsid w:val="0018566C"/>
    <w:rsid w:val="00185D2B"/>
    <w:rsid w:val="00187D3B"/>
    <w:rsid w:val="00190763"/>
    <w:rsid w:val="001930C1"/>
    <w:rsid w:val="00195454"/>
    <w:rsid w:val="0019649B"/>
    <w:rsid w:val="001A3C3C"/>
    <w:rsid w:val="001A5577"/>
    <w:rsid w:val="001A753D"/>
    <w:rsid w:val="001B11A2"/>
    <w:rsid w:val="001B2A58"/>
    <w:rsid w:val="001B5806"/>
    <w:rsid w:val="001B6728"/>
    <w:rsid w:val="001C072B"/>
    <w:rsid w:val="001C450C"/>
    <w:rsid w:val="001C4C25"/>
    <w:rsid w:val="001C554A"/>
    <w:rsid w:val="001C675E"/>
    <w:rsid w:val="001C73AE"/>
    <w:rsid w:val="001C7A8F"/>
    <w:rsid w:val="001D026A"/>
    <w:rsid w:val="001D0961"/>
    <w:rsid w:val="001D0A96"/>
    <w:rsid w:val="001D3076"/>
    <w:rsid w:val="001D3CA4"/>
    <w:rsid w:val="001E1641"/>
    <w:rsid w:val="001E1A0C"/>
    <w:rsid w:val="001E226D"/>
    <w:rsid w:val="001E44D5"/>
    <w:rsid w:val="001E4984"/>
    <w:rsid w:val="001E4D23"/>
    <w:rsid w:val="001E61BC"/>
    <w:rsid w:val="001E6870"/>
    <w:rsid w:val="001F01D8"/>
    <w:rsid w:val="001F0B6A"/>
    <w:rsid w:val="001F17B3"/>
    <w:rsid w:val="001F1AC8"/>
    <w:rsid w:val="001F2394"/>
    <w:rsid w:val="001F4939"/>
    <w:rsid w:val="001F6DA5"/>
    <w:rsid w:val="00203A85"/>
    <w:rsid w:val="002042D0"/>
    <w:rsid w:val="00204726"/>
    <w:rsid w:val="0020480D"/>
    <w:rsid w:val="00205572"/>
    <w:rsid w:val="002078A1"/>
    <w:rsid w:val="00211700"/>
    <w:rsid w:val="00212D85"/>
    <w:rsid w:val="00213E6A"/>
    <w:rsid w:val="002140CC"/>
    <w:rsid w:val="00214ED6"/>
    <w:rsid w:val="00215E78"/>
    <w:rsid w:val="00216DA8"/>
    <w:rsid w:val="002200F6"/>
    <w:rsid w:val="0022299D"/>
    <w:rsid w:val="00222CFF"/>
    <w:rsid w:val="002233A4"/>
    <w:rsid w:val="0022367D"/>
    <w:rsid w:val="00224122"/>
    <w:rsid w:val="00224B4D"/>
    <w:rsid w:val="00225548"/>
    <w:rsid w:val="00225D55"/>
    <w:rsid w:val="00227575"/>
    <w:rsid w:val="00227FBA"/>
    <w:rsid w:val="00231FC8"/>
    <w:rsid w:val="00232414"/>
    <w:rsid w:val="002324FF"/>
    <w:rsid w:val="00232837"/>
    <w:rsid w:val="00232D05"/>
    <w:rsid w:val="00235CA8"/>
    <w:rsid w:val="002414AC"/>
    <w:rsid w:val="00241F6B"/>
    <w:rsid w:val="00244A23"/>
    <w:rsid w:val="002465BB"/>
    <w:rsid w:val="00250656"/>
    <w:rsid w:val="00252EDC"/>
    <w:rsid w:val="00253388"/>
    <w:rsid w:val="00254DB1"/>
    <w:rsid w:val="00255484"/>
    <w:rsid w:val="002559A2"/>
    <w:rsid w:val="0025793B"/>
    <w:rsid w:val="00257D05"/>
    <w:rsid w:val="00260F90"/>
    <w:rsid w:val="00262315"/>
    <w:rsid w:val="00263214"/>
    <w:rsid w:val="002634CA"/>
    <w:rsid w:val="0026367E"/>
    <w:rsid w:val="00263F8D"/>
    <w:rsid w:val="00264812"/>
    <w:rsid w:val="00264FC2"/>
    <w:rsid w:val="00265E5E"/>
    <w:rsid w:val="00266203"/>
    <w:rsid w:val="00266CC5"/>
    <w:rsid w:val="00267195"/>
    <w:rsid w:val="00270F7F"/>
    <w:rsid w:val="00272370"/>
    <w:rsid w:val="00272CDE"/>
    <w:rsid w:val="0027334A"/>
    <w:rsid w:val="002757A4"/>
    <w:rsid w:val="0027682F"/>
    <w:rsid w:val="0027752E"/>
    <w:rsid w:val="002801C8"/>
    <w:rsid w:val="00281121"/>
    <w:rsid w:val="00281FAA"/>
    <w:rsid w:val="00283071"/>
    <w:rsid w:val="00283DA7"/>
    <w:rsid w:val="00284990"/>
    <w:rsid w:val="00284B44"/>
    <w:rsid w:val="0028607A"/>
    <w:rsid w:val="00286ABC"/>
    <w:rsid w:val="00287895"/>
    <w:rsid w:val="00290A11"/>
    <w:rsid w:val="00293D23"/>
    <w:rsid w:val="00293DA7"/>
    <w:rsid w:val="0029485C"/>
    <w:rsid w:val="00294B15"/>
    <w:rsid w:val="002962F0"/>
    <w:rsid w:val="00296CAA"/>
    <w:rsid w:val="002979EA"/>
    <w:rsid w:val="002A033A"/>
    <w:rsid w:val="002A2928"/>
    <w:rsid w:val="002A4375"/>
    <w:rsid w:val="002A68CE"/>
    <w:rsid w:val="002B15D6"/>
    <w:rsid w:val="002B4583"/>
    <w:rsid w:val="002B4E89"/>
    <w:rsid w:val="002B5FF5"/>
    <w:rsid w:val="002B6125"/>
    <w:rsid w:val="002C0BFD"/>
    <w:rsid w:val="002C1069"/>
    <w:rsid w:val="002C233F"/>
    <w:rsid w:val="002C3712"/>
    <w:rsid w:val="002C4058"/>
    <w:rsid w:val="002C440B"/>
    <w:rsid w:val="002C5EA9"/>
    <w:rsid w:val="002C6A86"/>
    <w:rsid w:val="002C6D7C"/>
    <w:rsid w:val="002C6EA3"/>
    <w:rsid w:val="002D520E"/>
    <w:rsid w:val="002D6F99"/>
    <w:rsid w:val="002D7767"/>
    <w:rsid w:val="002D7BF3"/>
    <w:rsid w:val="002E1827"/>
    <w:rsid w:val="002E2256"/>
    <w:rsid w:val="002E2FDB"/>
    <w:rsid w:val="002E3641"/>
    <w:rsid w:val="002E4B25"/>
    <w:rsid w:val="002E74D3"/>
    <w:rsid w:val="002F03F4"/>
    <w:rsid w:val="002F1788"/>
    <w:rsid w:val="002F371D"/>
    <w:rsid w:val="002F51ED"/>
    <w:rsid w:val="002F5D9C"/>
    <w:rsid w:val="002F67E4"/>
    <w:rsid w:val="002F68FF"/>
    <w:rsid w:val="00301320"/>
    <w:rsid w:val="00301BC9"/>
    <w:rsid w:val="003026C1"/>
    <w:rsid w:val="00302FCE"/>
    <w:rsid w:val="00303435"/>
    <w:rsid w:val="00304CB9"/>
    <w:rsid w:val="00304D30"/>
    <w:rsid w:val="003060BE"/>
    <w:rsid w:val="00306510"/>
    <w:rsid w:val="00306E4F"/>
    <w:rsid w:val="00307B1E"/>
    <w:rsid w:val="0031234B"/>
    <w:rsid w:val="00313A74"/>
    <w:rsid w:val="00314303"/>
    <w:rsid w:val="00314D65"/>
    <w:rsid w:val="0031564C"/>
    <w:rsid w:val="0031688C"/>
    <w:rsid w:val="003177A4"/>
    <w:rsid w:val="00324AE8"/>
    <w:rsid w:val="00325A8D"/>
    <w:rsid w:val="0032644B"/>
    <w:rsid w:val="0032755C"/>
    <w:rsid w:val="00327FAF"/>
    <w:rsid w:val="00331A48"/>
    <w:rsid w:val="00332391"/>
    <w:rsid w:val="00333E46"/>
    <w:rsid w:val="003356D4"/>
    <w:rsid w:val="00337690"/>
    <w:rsid w:val="00337F21"/>
    <w:rsid w:val="0034097C"/>
    <w:rsid w:val="00341A0A"/>
    <w:rsid w:val="00342291"/>
    <w:rsid w:val="00343511"/>
    <w:rsid w:val="00344260"/>
    <w:rsid w:val="003445CD"/>
    <w:rsid w:val="0034472C"/>
    <w:rsid w:val="00344A80"/>
    <w:rsid w:val="00345954"/>
    <w:rsid w:val="00345F58"/>
    <w:rsid w:val="003461E8"/>
    <w:rsid w:val="00346DAB"/>
    <w:rsid w:val="0035074C"/>
    <w:rsid w:val="0035360B"/>
    <w:rsid w:val="00354811"/>
    <w:rsid w:val="00354BE2"/>
    <w:rsid w:val="003557D9"/>
    <w:rsid w:val="003617B3"/>
    <w:rsid w:val="00362A70"/>
    <w:rsid w:val="003660FB"/>
    <w:rsid w:val="003664C9"/>
    <w:rsid w:val="00371DF5"/>
    <w:rsid w:val="00373A22"/>
    <w:rsid w:val="003750D6"/>
    <w:rsid w:val="00376466"/>
    <w:rsid w:val="003769E1"/>
    <w:rsid w:val="00376B1B"/>
    <w:rsid w:val="003800E0"/>
    <w:rsid w:val="00382F27"/>
    <w:rsid w:val="00383E32"/>
    <w:rsid w:val="00384B7B"/>
    <w:rsid w:val="00384D47"/>
    <w:rsid w:val="00384D81"/>
    <w:rsid w:val="00385A80"/>
    <w:rsid w:val="00385D45"/>
    <w:rsid w:val="003914C0"/>
    <w:rsid w:val="00392231"/>
    <w:rsid w:val="00396646"/>
    <w:rsid w:val="00397962"/>
    <w:rsid w:val="003A063E"/>
    <w:rsid w:val="003A0D0B"/>
    <w:rsid w:val="003A2283"/>
    <w:rsid w:val="003A24C9"/>
    <w:rsid w:val="003A2ACD"/>
    <w:rsid w:val="003A4498"/>
    <w:rsid w:val="003A560A"/>
    <w:rsid w:val="003B10E2"/>
    <w:rsid w:val="003B1DF1"/>
    <w:rsid w:val="003B21DD"/>
    <w:rsid w:val="003B27DC"/>
    <w:rsid w:val="003B33CC"/>
    <w:rsid w:val="003B35E6"/>
    <w:rsid w:val="003B56B1"/>
    <w:rsid w:val="003B5A39"/>
    <w:rsid w:val="003B6CB4"/>
    <w:rsid w:val="003B6E6E"/>
    <w:rsid w:val="003C073C"/>
    <w:rsid w:val="003C08B1"/>
    <w:rsid w:val="003C14DF"/>
    <w:rsid w:val="003C2127"/>
    <w:rsid w:val="003C3D6E"/>
    <w:rsid w:val="003C6051"/>
    <w:rsid w:val="003C6606"/>
    <w:rsid w:val="003C6F73"/>
    <w:rsid w:val="003D282E"/>
    <w:rsid w:val="003E00B6"/>
    <w:rsid w:val="003E2489"/>
    <w:rsid w:val="003E2533"/>
    <w:rsid w:val="003E4218"/>
    <w:rsid w:val="003E6442"/>
    <w:rsid w:val="003E6C52"/>
    <w:rsid w:val="003F0949"/>
    <w:rsid w:val="003F0DAB"/>
    <w:rsid w:val="003F1A59"/>
    <w:rsid w:val="003F42BB"/>
    <w:rsid w:val="00402519"/>
    <w:rsid w:val="00402526"/>
    <w:rsid w:val="00402636"/>
    <w:rsid w:val="00403368"/>
    <w:rsid w:val="00406363"/>
    <w:rsid w:val="00410B8E"/>
    <w:rsid w:val="00410DB5"/>
    <w:rsid w:val="0041144C"/>
    <w:rsid w:val="004162FE"/>
    <w:rsid w:val="004166BB"/>
    <w:rsid w:val="0041794E"/>
    <w:rsid w:val="0042028C"/>
    <w:rsid w:val="0042068F"/>
    <w:rsid w:val="0042347E"/>
    <w:rsid w:val="00424717"/>
    <w:rsid w:val="0042511F"/>
    <w:rsid w:val="004256D9"/>
    <w:rsid w:val="004257DD"/>
    <w:rsid w:val="00425CE8"/>
    <w:rsid w:val="0042695E"/>
    <w:rsid w:val="00427628"/>
    <w:rsid w:val="00430BFB"/>
    <w:rsid w:val="004313E1"/>
    <w:rsid w:val="00431403"/>
    <w:rsid w:val="00431F11"/>
    <w:rsid w:val="0043282D"/>
    <w:rsid w:val="00432E7A"/>
    <w:rsid w:val="00441A69"/>
    <w:rsid w:val="00441D35"/>
    <w:rsid w:val="00442550"/>
    <w:rsid w:val="004438D9"/>
    <w:rsid w:val="00443F56"/>
    <w:rsid w:val="0044611E"/>
    <w:rsid w:val="004473A2"/>
    <w:rsid w:val="0044786F"/>
    <w:rsid w:val="00453F6F"/>
    <w:rsid w:val="00455635"/>
    <w:rsid w:val="00460534"/>
    <w:rsid w:val="00460AC7"/>
    <w:rsid w:val="00460FCB"/>
    <w:rsid w:val="004627AA"/>
    <w:rsid w:val="00462F61"/>
    <w:rsid w:val="00464195"/>
    <w:rsid w:val="004645C9"/>
    <w:rsid w:val="004646C0"/>
    <w:rsid w:val="004648D8"/>
    <w:rsid w:val="00467524"/>
    <w:rsid w:val="0047113B"/>
    <w:rsid w:val="0047200B"/>
    <w:rsid w:val="00472FD3"/>
    <w:rsid w:val="004756DD"/>
    <w:rsid w:val="00475C1F"/>
    <w:rsid w:val="0047620C"/>
    <w:rsid w:val="004777B0"/>
    <w:rsid w:val="00477E3D"/>
    <w:rsid w:val="004800D3"/>
    <w:rsid w:val="0048438A"/>
    <w:rsid w:val="00485215"/>
    <w:rsid w:val="00487228"/>
    <w:rsid w:val="0049217D"/>
    <w:rsid w:val="00492521"/>
    <w:rsid w:val="00493A72"/>
    <w:rsid w:val="00493DDE"/>
    <w:rsid w:val="00493EDF"/>
    <w:rsid w:val="00495E97"/>
    <w:rsid w:val="00496617"/>
    <w:rsid w:val="00496837"/>
    <w:rsid w:val="00496D27"/>
    <w:rsid w:val="00497F3E"/>
    <w:rsid w:val="004A0307"/>
    <w:rsid w:val="004A0515"/>
    <w:rsid w:val="004A3873"/>
    <w:rsid w:val="004A5161"/>
    <w:rsid w:val="004A5795"/>
    <w:rsid w:val="004A5F69"/>
    <w:rsid w:val="004A65B2"/>
    <w:rsid w:val="004A78D1"/>
    <w:rsid w:val="004B05CF"/>
    <w:rsid w:val="004B1D7D"/>
    <w:rsid w:val="004B2EC1"/>
    <w:rsid w:val="004B4835"/>
    <w:rsid w:val="004B710E"/>
    <w:rsid w:val="004C0864"/>
    <w:rsid w:val="004C1356"/>
    <w:rsid w:val="004C1A9D"/>
    <w:rsid w:val="004C245F"/>
    <w:rsid w:val="004C3337"/>
    <w:rsid w:val="004C48FC"/>
    <w:rsid w:val="004C5D68"/>
    <w:rsid w:val="004C62DC"/>
    <w:rsid w:val="004C6BAD"/>
    <w:rsid w:val="004D219C"/>
    <w:rsid w:val="004D2A59"/>
    <w:rsid w:val="004D3C6C"/>
    <w:rsid w:val="004D585D"/>
    <w:rsid w:val="004D5E70"/>
    <w:rsid w:val="004D72AA"/>
    <w:rsid w:val="004D7D24"/>
    <w:rsid w:val="004E0170"/>
    <w:rsid w:val="004E147F"/>
    <w:rsid w:val="004E1574"/>
    <w:rsid w:val="004E1814"/>
    <w:rsid w:val="004E251C"/>
    <w:rsid w:val="004E2BDA"/>
    <w:rsid w:val="004E38A6"/>
    <w:rsid w:val="004E4309"/>
    <w:rsid w:val="004E4612"/>
    <w:rsid w:val="004E49BA"/>
    <w:rsid w:val="004E61D3"/>
    <w:rsid w:val="004E71A2"/>
    <w:rsid w:val="004E7A36"/>
    <w:rsid w:val="004F0894"/>
    <w:rsid w:val="004F0D0E"/>
    <w:rsid w:val="004F2A51"/>
    <w:rsid w:val="004F3F7C"/>
    <w:rsid w:val="004F3FFF"/>
    <w:rsid w:val="004F56A1"/>
    <w:rsid w:val="004F5ECB"/>
    <w:rsid w:val="004F675E"/>
    <w:rsid w:val="004F751F"/>
    <w:rsid w:val="004F7F5E"/>
    <w:rsid w:val="00500F65"/>
    <w:rsid w:val="00502763"/>
    <w:rsid w:val="005039ED"/>
    <w:rsid w:val="005042F1"/>
    <w:rsid w:val="005049D4"/>
    <w:rsid w:val="00506A5C"/>
    <w:rsid w:val="00507323"/>
    <w:rsid w:val="0051238B"/>
    <w:rsid w:val="00512686"/>
    <w:rsid w:val="00513C73"/>
    <w:rsid w:val="00514CEE"/>
    <w:rsid w:val="00514E57"/>
    <w:rsid w:val="00515466"/>
    <w:rsid w:val="005165F7"/>
    <w:rsid w:val="005168F6"/>
    <w:rsid w:val="00517ADE"/>
    <w:rsid w:val="00517E25"/>
    <w:rsid w:val="00521324"/>
    <w:rsid w:val="00521881"/>
    <w:rsid w:val="00521BFD"/>
    <w:rsid w:val="00521EC6"/>
    <w:rsid w:val="005242F3"/>
    <w:rsid w:val="00524A87"/>
    <w:rsid w:val="0052580C"/>
    <w:rsid w:val="00525D50"/>
    <w:rsid w:val="00526870"/>
    <w:rsid w:val="00527F74"/>
    <w:rsid w:val="005304D8"/>
    <w:rsid w:val="00531CD5"/>
    <w:rsid w:val="00531DDA"/>
    <w:rsid w:val="005321AB"/>
    <w:rsid w:val="005321DD"/>
    <w:rsid w:val="00532281"/>
    <w:rsid w:val="00533F8C"/>
    <w:rsid w:val="00534566"/>
    <w:rsid w:val="00534B3E"/>
    <w:rsid w:val="00535A23"/>
    <w:rsid w:val="00537F2A"/>
    <w:rsid w:val="005403D8"/>
    <w:rsid w:val="00541315"/>
    <w:rsid w:val="00541E49"/>
    <w:rsid w:val="00542767"/>
    <w:rsid w:val="00542B22"/>
    <w:rsid w:val="00543D6F"/>
    <w:rsid w:val="0054413D"/>
    <w:rsid w:val="0054421D"/>
    <w:rsid w:val="00547678"/>
    <w:rsid w:val="005501E4"/>
    <w:rsid w:val="00551963"/>
    <w:rsid w:val="00552CB2"/>
    <w:rsid w:val="00553408"/>
    <w:rsid w:val="00554582"/>
    <w:rsid w:val="005546BF"/>
    <w:rsid w:val="005552A9"/>
    <w:rsid w:val="00555D48"/>
    <w:rsid w:val="00555E43"/>
    <w:rsid w:val="00556D20"/>
    <w:rsid w:val="00557DE1"/>
    <w:rsid w:val="005610DF"/>
    <w:rsid w:val="0056161F"/>
    <w:rsid w:val="00561F90"/>
    <w:rsid w:val="00563C19"/>
    <w:rsid w:val="005649BE"/>
    <w:rsid w:val="005650A2"/>
    <w:rsid w:val="005650D9"/>
    <w:rsid w:val="0056560F"/>
    <w:rsid w:val="00565802"/>
    <w:rsid w:val="00565C36"/>
    <w:rsid w:val="0056614A"/>
    <w:rsid w:val="00567E59"/>
    <w:rsid w:val="00570112"/>
    <w:rsid w:val="00571425"/>
    <w:rsid w:val="0057241D"/>
    <w:rsid w:val="00575139"/>
    <w:rsid w:val="00581839"/>
    <w:rsid w:val="00581E34"/>
    <w:rsid w:val="00582246"/>
    <w:rsid w:val="005833EC"/>
    <w:rsid w:val="00584795"/>
    <w:rsid w:val="00585E6E"/>
    <w:rsid w:val="0058714C"/>
    <w:rsid w:val="005872CF"/>
    <w:rsid w:val="005922FA"/>
    <w:rsid w:val="00592DA3"/>
    <w:rsid w:val="00593671"/>
    <w:rsid w:val="005A0DDB"/>
    <w:rsid w:val="005A2B3A"/>
    <w:rsid w:val="005A2D98"/>
    <w:rsid w:val="005A3FCC"/>
    <w:rsid w:val="005A48FF"/>
    <w:rsid w:val="005A5C37"/>
    <w:rsid w:val="005B06E4"/>
    <w:rsid w:val="005B1119"/>
    <w:rsid w:val="005B217A"/>
    <w:rsid w:val="005B692E"/>
    <w:rsid w:val="005C618C"/>
    <w:rsid w:val="005C75BB"/>
    <w:rsid w:val="005D118E"/>
    <w:rsid w:val="005D1670"/>
    <w:rsid w:val="005D276F"/>
    <w:rsid w:val="005D3B31"/>
    <w:rsid w:val="005D45B2"/>
    <w:rsid w:val="005D4FFB"/>
    <w:rsid w:val="005D56C2"/>
    <w:rsid w:val="005D6AA6"/>
    <w:rsid w:val="005D7BED"/>
    <w:rsid w:val="005E0B6B"/>
    <w:rsid w:val="005E16D4"/>
    <w:rsid w:val="005E18C4"/>
    <w:rsid w:val="005E2038"/>
    <w:rsid w:val="005E3F3E"/>
    <w:rsid w:val="005E41DF"/>
    <w:rsid w:val="005E7BB3"/>
    <w:rsid w:val="005F6B86"/>
    <w:rsid w:val="005F7FBE"/>
    <w:rsid w:val="00601263"/>
    <w:rsid w:val="00601728"/>
    <w:rsid w:val="00602CBE"/>
    <w:rsid w:val="00602D87"/>
    <w:rsid w:val="00603103"/>
    <w:rsid w:val="0060638C"/>
    <w:rsid w:val="00606633"/>
    <w:rsid w:val="0060670F"/>
    <w:rsid w:val="0061011E"/>
    <w:rsid w:val="0061160B"/>
    <w:rsid w:val="0061232C"/>
    <w:rsid w:val="0061331C"/>
    <w:rsid w:val="00614C53"/>
    <w:rsid w:val="006239C5"/>
    <w:rsid w:val="006259BB"/>
    <w:rsid w:val="00626143"/>
    <w:rsid w:val="006267AB"/>
    <w:rsid w:val="00630BB1"/>
    <w:rsid w:val="00631C6D"/>
    <w:rsid w:val="00631F0E"/>
    <w:rsid w:val="00637A26"/>
    <w:rsid w:val="006425AB"/>
    <w:rsid w:val="00643204"/>
    <w:rsid w:val="006432C0"/>
    <w:rsid w:val="00644CC0"/>
    <w:rsid w:val="00650CA2"/>
    <w:rsid w:val="00652D5C"/>
    <w:rsid w:val="0065357B"/>
    <w:rsid w:val="00653CBF"/>
    <w:rsid w:val="00654AC6"/>
    <w:rsid w:val="00655819"/>
    <w:rsid w:val="00655BF5"/>
    <w:rsid w:val="00655E4B"/>
    <w:rsid w:val="006569FE"/>
    <w:rsid w:val="00661D4A"/>
    <w:rsid w:val="00662003"/>
    <w:rsid w:val="00666C3B"/>
    <w:rsid w:val="0066730B"/>
    <w:rsid w:val="00670433"/>
    <w:rsid w:val="00671935"/>
    <w:rsid w:val="006729C9"/>
    <w:rsid w:val="00675B4E"/>
    <w:rsid w:val="00676BDD"/>
    <w:rsid w:val="00677518"/>
    <w:rsid w:val="00680611"/>
    <w:rsid w:val="00680FBE"/>
    <w:rsid w:val="00681E24"/>
    <w:rsid w:val="00684E9C"/>
    <w:rsid w:val="006856F4"/>
    <w:rsid w:val="006879F1"/>
    <w:rsid w:val="00687B05"/>
    <w:rsid w:val="006906EE"/>
    <w:rsid w:val="006916FE"/>
    <w:rsid w:val="00693555"/>
    <w:rsid w:val="00693A41"/>
    <w:rsid w:val="00696EB1"/>
    <w:rsid w:val="0069742C"/>
    <w:rsid w:val="00697EC5"/>
    <w:rsid w:val="006A2AFB"/>
    <w:rsid w:val="006A4269"/>
    <w:rsid w:val="006A6BAF"/>
    <w:rsid w:val="006B0E00"/>
    <w:rsid w:val="006B177A"/>
    <w:rsid w:val="006B3634"/>
    <w:rsid w:val="006B4146"/>
    <w:rsid w:val="006B4348"/>
    <w:rsid w:val="006B5CB6"/>
    <w:rsid w:val="006B672A"/>
    <w:rsid w:val="006B6B45"/>
    <w:rsid w:val="006B7085"/>
    <w:rsid w:val="006B7941"/>
    <w:rsid w:val="006B7B7B"/>
    <w:rsid w:val="006B7F65"/>
    <w:rsid w:val="006C05B3"/>
    <w:rsid w:val="006C1303"/>
    <w:rsid w:val="006C244E"/>
    <w:rsid w:val="006C6EE2"/>
    <w:rsid w:val="006D19F7"/>
    <w:rsid w:val="006D3CF7"/>
    <w:rsid w:val="006D7E9B"/>
    <w:rsid w:val="006E3AA9"/>
    <w:rsid w:val="006E3E22"/>
    <w:rsid w:val="006E563D"/>
    <w:rsid w:val="006E5828"/>
    <w:rsid w:val="006E6782"/>
    <w:rsid w:val="006E6A66"/>
    <w:rsid w:val="006F0894"/>
    <w:rsid w:val="006F2576"/>
    <w:rsid w:val="006F263D"/>
    <w:rsid w:val="006F3E17"/>
    <w:rsid w:val="006F6883"/>
    <w:rsid w:val="006F6B6D"/>
    <w:rsid w:val="006F7105"/>
    <w:rsid w:val="006F750B"/>
    <w:rsid w:val="006F7F89"/>
    <w:rsid w:val="007002A4"/>
    <w:rsid w:val="007016D8"/>
    <w:rsid w:val="00702326"/>
    <w:rsid w:val="00703978"/>
    <w:rsid w:val="007041F9"/>
    <w:rsid w:val="00705DB0"/>
    <w:rsid w:val="00710055"/>
    <w:rsid w:val="00710784"/>
    <w:rsid w:val="007108CE"/>
    <w:rsid w:val="00714964"/>
    <w:rsid w:val="00717606"/>
    <w:rsid w:val="00717CFA"/>
    <w:rsid w:val="007226B8"/>
    <w:rsid w:val="00723A28"/>
    <w:rsid w:val="00724278"/>
    <w:rsid w:val="00724EFF"/>
    <w:rsid w:val="00727ECA"/>
    <w:rsid w:val="00730807"/>
    <w:rsid w:val="007310BE"/>
    <w:rsid w:val="007313CF"/>
    <w:rsid w:val="00732441"/>
    <w:rsid w:val="00735D08"/>
    <w:rsid w:val="007360EA"/>
    <w:rsid w:val="00736271"/>
    <w:rsid w:val="00737A63"/>
    <w:rsid w:val="00740799"/>
    <w:rsid w:val="007407F7"/>
    <w:rsid w:val="00740AE7"/>
    <w:rsid w:val="00740F7D"/>
    <w:rsid w:val="00741033"/>
    <w:rsid w:val="00743F14"/>
    <w:rsid w:val="0074616B"/>
    <w:rsid w:val="0074628D"/>
    <w:rsid w:val="00746394"/>
    <w:rsid w:val="007466AB"/>
    <w:rsid w:val="007466CC"/>
    <w:rsid w:val="007467F5"/>
    <w:rsid w:val="00746A1A"/>
    <w:rsid w:val="0075260F"/>
    <w:rsid w:val="00752989"/>
    <w:rsid w:val="00752B58"/>
    <w:rsid w:val="00753429"/>
    <w:rsid w:val="0075397F"/>
    <w:rsid w:val="0075463C"/>
    <w:rsid w:val="007566AD"/>
    <w:rsid w:val="00756767"/>
    <w:rsid w:val="007612B5"/>
    <w:rsid w:val="00761506"/>
    <w:rsid w:val="00761F61"/>
    <w:rsid w:val="00762EB8"/>
    <w:rsid w:val="007645D9"/>
    <w:rsid w:val="0076574D"/>
    <w:rsid w:val="00766932"/>
    <w:rsid w:val="00772480"/>
    <w:rsid w:val="00772BBC"/>
    <w:rsid w:val="00774170"/>
    <w:rsid w:val="00775398"/>
    <w:rsid w:val="00776A50"/>
    <w:rsid w:val="007771B8"/>
    <w:rsid w:val="007804A7"/>
    <w:rsid w:val="00780B01"/>
    <w:rsid w:val="00780D5B"/>
    <w:rsid w:val="00784365"/>
    <w:rsid w:val="007853E7"/>
    <w:rsid w:val="0078592C"/>
    <w:rsid w:val="0078658A"/>
    <w:rsid w:val="00787AF5"/>
    <w:rsid w:val="007904F3"/>
    <w:rsid w:val="007906A5"/>
    <w:rsid w:val="00794517"/>
    <w:rsid w:val="00796016"/>
    <w:rsid w:val="00796D70"/>
    <w:rsid w:val="007A003D"/>
    <w:rsid w:val="007A0939"/>
    <w:rsid w:val="007A0942"/>
    <w:rsid w:val="007A1574"/>
    <w:rsid w:val="007A1895"/>
    <w:rsid w:val="007A25ED"/>
    <w:rsid w:val="007A3088"/>
    <w:rsid w:val="007A4DCD"/>
    <w:rsid w:val="007A79B5"/>
    <w:rsid w:val="007A7CB3"/>
    <w:rsid w:val="007B008E"/>
    <w:rsid w:val="007B13C0"/>
    <w:rsid w:val="007B1ADF"/>
    <w:rsid w:val="007B20CA"/>
    <w:rsid w:val="007B3A47"/>
    <w:rsid w:val="007B44AC"/>
    <w:rsid w:val="007B512F"/>
    <w:rsid w:val="007B7BC3"/>
    <w:rsid w:val="007C02A2"/>
    <w:rsid w:val="007C0BB0"/>
    <w:rsid w:val="007C0D5D"/>
    <w:rsid w:val="007C29B9"/>
    <w:rsid w:val="007C4070"/>
    <w:rsid w:val="007C4263"/>
    <w:rsid w:val="007C4CAF"/>
    <w:rsid w:val="007C4D57"/>
    <w:rsid w:val="007C4F13"/>
    <w:rsid w:val="007C5089"/>
    <w:rsid w:val="007C5542"/>
    <w:rsid w:val="007C6740"/>
    <w:rsid w:val="007D0F92"/>
    <w:rsid w:val="007D1233"/>
    <w:rsid w:val="007D2D82"/>
    <w:rsid w:val="007D4638"/>
    <w:rsid w:val="007D5C02"/>
    <w:rsid w:val="007E0777"/>
    <w:rsid w:val="007E2875"/>
    <w:rsid w:val="007E58C2"/>
    <w:rsid w:val="007F0E50"/>
    <w:rsid w:val="007F1B3E"/>
    <w:rsid w:val="007F459E"/>
    <w:rsid w:val="007F59CB"/>
    <w:rsid w:val="00801401"/>
    <w:rsid w:val="00802B52"/>
    <w:rsid w:val="0080627C"/>
    <w:rsid w:val="0080688B"/>
    <w:rsid w:val="008069C1"/>
    <w:rsid w:val="00806B47"/>
    <w:rsid w:val="00807224"/>
    <w:rsid w:val="00807F95"/>
    <w:rsid w:val="0081026B"/>
    <w:rsid w:val="00810AC5"/>
    <w:rsid w:val="008140B9"/>
    <w:rsid w:val="00814634"/>
    <w:rsid w:val="008151C6"/>
    <w:rsid w:val="00815A7A"/>
    <w:rsid w:val="00816ECD"/>
    <w:rsid w:val="00820768"/>
    <w:rsid w:val="00820C5B"/>
    <w:rsid w:val="008215B3"/>
    <w:rsid w:val="008269E1"/>
    <w:rsid w:val="00827287"/>
    <w:rsid w:val="008302E3"/>
    <w:rsid w:val="00831E3D"/>
    <w:rsid w:val="00832338"/>
    <w:rsid w:val="008331A7"/>
    <w:rsid w:val="00833B26"/>
    <w:rsid w:val="0083447C"/>
    <w:rsid w:val="00834776"/>
    <w:rsid w:val="00835CC6"/>
    <w:rsid w:val="0083601F"/>
    <w:rsid w:val="00837747"/>
    <w:rsid w:val="00837BD3"/>
    <w:rsid w:val="0084046A"/>
    <w:rsid w:val="008422BD"/>
    <w:rsid w:val="00843F2F"/>
    <w:rsid w:val="008442F2"/>
    <w:rsid w:val="00844332"/>
    <w:rsid w:val="00845760"/>
    <w:rsid w:val="008460E5"/>
    <w:rsid w:val="008505CB"/>
    <w:rsid w:val="00851750"/>
    <w:rsid w:val="00852CF3"/>
    <w:rsid w:val="008539F8"/>
    <w:rsid w:val="00854A24"/>
    <w:rsid w:val="0085523D"/>
    <w:rsid w:val="00857487"/>
    <w:rsid w:val="0086066B"/>
    <w:rsid w:val="00864C9E"/>
    <w:rsid w:val="008652EE"/>
    <w:rsid w:val="008658D8"/>
    <w:rsid w:val="00866660"/>
    <w:rsid w:val="00867CB7"/>
    <w:rsid w:val="00871376"/>
    <w:rsid w:val="00872E39"/>
    <w:rsid w:val="00873335"/>
    <w:rsid w:val="008743A0"/>
    <w:rsid w:val="00876DB4"/>
    <w:rsid w:val="00877421"/>
    <w:rsid w:val="00877BE5"/>
    <w:rsid w:val="0088091F"/>
    <w:rsid w:val="00881C5F"/>
    <w:rsid w:val="00882650"/>
    <w:rsid w:val="00883E3C"/>
    <w:rsid w:val="00884BB3"/>
    <w:rsid w:val="00885203"/>
    <w:rsid w:val="00885915"/>
    <w:rsid w:val="00887B06"/>
    <w:rsid w:val="00887F75"/>
    <w:rsid w:val="00890BD6"/>
    <w:rsid w:val="0089299B"/>
    <w:rsid w:val="0089502A"/>
    <w:rsid w:val="0089514A"/>
    <w:rsid w:val="008956CE"/>
    <w:rsid w:val="0089582A"/>
    <w:rsid w:val="00896D23"/>
    <w:rsid w:val="0089774B"/>
    <w:rsid w:val="008A12B3"/>
    <w:rsid w:val="008A1860"/>
    <w:rsid w:val="008A19A9"/>
    <w:rsid w:val="008A1F26"/>
    <w:rsid w:val="008A48E8"/>
    <w:rsid w:val="008A778C"/>
    <w:rsid w:val="008B0643"/>
    <w:rsid w:val="008B18CB"/>
    <w:rsid w:val="008B2923"/>
    <w:rsid w:val="008B4428"/>
    <w:rsid w:val="008B50CD"/>
    <w:rsid w:val="008C05CC"/>
    <w:rsid w:val="008C08EE"/>
    <w:rsid w:val="008C1D46"/>
    <w:rsid w:val="008C1DC9"/>
    <w:rsid w:val="008C31B5"/>
    <w:rsid w:val="008C4A17"/>
    <w:rsid w:val="008C5A80"/>
    <w:rsid w:val="008D04E1"/>
    <w:rsid w:val="008D05A9"/>
    <w:rsid w:val="008D1B8E"/>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5A76"/>
    <w:rsid w:val="008E5C46"/>
    <w:rsid w:val="008E6951"/>
    <w:rsid w:val="008E6C2F"/>
    <w:rsid w:val="008E780F"/>
    <w:rsid w:val="008E7CE8"/>
    <w:rsid w:val="008F01A3"/>
    <w:rsid w:val="008F058E"/>
    <w:rsid w:val="008F0C58"/>
    <w:rsid w:val="008F1BDF"/>
    <w:rsid w:val="008F2FCD"/>
    <w:rsid w:val="008F3569"/>
    <w:rsid w:val="008F35F5"/>
    <w:rsid w:val="008F404D"/>
    <w:rsid w:val="008F5F48"/>
    <w:rsid w:val="00900485"/>
    <w:rsid w:val="00901688"/>
    <w:rsid w:val="00901A0B"/>
    <w:rsid w:val="00902467"/>
    <w:rsid w:val="00902657"/>
    <w:rsid w:val="00904DD6"/>
    <w:rsid w:val="00906270"/>
    <w:rsid w:val="0091075F"/>
    <w:rsid w:val="00911422"/>
    <w:rsid w:val="00912475"/>
    <w:rsid w:val="009130AC"/>
    <w:rsid w:val="009139F6"/>
    <w:rsid w:val="00913B0E"/>
    <w:rsid w:val="0091494A"/>
    <w:rsid w:val="00914F02"/>
    <w:rsid w:val="00920956"/>
    <w:rsid w:val="00920AD7"/>
    <w:rsid w:val="00921B9E"/>
    <w:rsid w:val="00923BCA"/>
    <w:rsid w:val="00924558"/>
    <w:rsid w:val="00924697"/>
    <w:rsid w:val="00930401"/>
    <w:rsid w:val="00930651"/>
    <w:rsid w:val="00930C8B"/>
    <w:rsid w:val="009316A3"/>
    <w:rsid w:val="00933DD7"/>
    <w:rsid w:val="009347BD"/>
    <w:rsid w:val="009348DE"/>
    <w:rsid w:val="00934C07"/>
    <w:rsid w:val="00936D67"/>
    <w:rsid w:val="00940537"/>
    <w:rsid w:val="00940A9A"/>
    <w:rsid w:val="00942068"/>
    <w:rsid w:val="00942FF1"/>
    <w:rsid w:val="00944DCF"/>
    <w:rsid w:val="00945487"/>
    <w:rsid w:val="009454CA"/>
    <w:rsid w:val="00946458"/>
    <w:rsid w:val="00947886"/>
    <w:rsid w:val="0095250C"/>
    <w:rsid w:val="0095415B"/>
    <w:rsid w:val="0096057D"/>
    <w:rsid w:val="0096076A"/>
    <w:rsid w:val="00960B5C"/>
    <w:rsid w:val="00961810"/>
    <w:rsid w:val="00962392"/>
    <w:rsid w:val="00962AB5"/>
    <w:rsid w:val="00963EB3"/>
    <w:rsid w:val="009646EC"/>
    <w:rsid w:val="009655A3"/>
    <w:rsid w:val="00970831"/>
    <w:rsid w:val="0097150F"/>
    <w:rsid w:val="0097253C"/>
    <w:rsid w:val="00972ABD"/>
    <w:rsid w:val="009736B5"/>
    <w:rsid w:val="0097378F"/>
    <w:rsid w:val="009738DB"/>
    <w:rsid w:val="00973979"/>
    <w:rsid w:val="00976B80"/>
    <w:rsid w:val="009775ED"/>
    <w:rsid w:val="00977A6B"/>
    <w:rsid w:val="0098252A"/>
    <w:rsid w:val="009853EA"/>
    <w:rsid w:val="00986B40"/>
    <w:rsid w:val="0098741E"/>
    <w:rsid w:val="00990186"/>
    <w:rsid w:val="00991424"/>
    <w:rsid w:val="0099204A"/>
    <w:rsid w:val="00993C47"/>
    <w:rsid w:val="00993EBC"/>
    <w:rsid w:val="009946ED"/>
    <w:rsid w:val="0099682C"/>
    <w:rsid w:val="009969EF"/>
    <w:rsid w:val="00997765"/>
    <w:rsid w:val="009A04A4"/>
    <w:rsid w:val="009A1774"/>
    <w:rsid w:val="009A3D08"/>
    <w:rsid w:val="009A4993"/>
    <w:rsid w:val="009A4DD9"/>
    <w:rsid w:val="009A7100"/>
    <w:rsid w:val="009A79AF"/>
    <w:rsid w:val="009B3CAC"/>
    <w:rsid w:val="009B5345"/>
    <w:rsid w:val="009B6492"/>
    <w:rsid w:val="009C3327"/>
    <w:rsid w:val="009D418E"/>
    <w:rsid w:val="009E0FFD"/>
    <w:rsid w:val="009E1DE0"/>
    <w:rsid w:val="009E4AA8"/>
    <w:rsid w:val="009E6769"/>
    <w:rsid w:val="009F3F91"/>
    <w:rsid w:val="009F4AC7"/>
    <w:rsid w:val="009F64BF"/>
    <w:rsid w:val="009F67C7"/>
    <w:rsid w:val="009F6825"/>
    <w:rsid w:val="009F7B27"/>
    <w:rsid w:val="009F7FB1"/>
    <w:rsid w:val="00A005A5"/>
    <w:rsid w:val="00A007CB"/>
    <w:rsid w:val="00A012F8"/>
    <w:rsid w:val="00A0474D"/>
    <w:rsid w:val="00A04B62"/>
    <w:rsid w:val="00A04BF7"/>
    <w:rsid w:val="00A06A9A"/>
    <w:rsid w:val="00A10315"/>
    <w:rsid w:val="00A11DCD"/>
    <w:rsid w:val="00A13C19"/>
    <w:rsid w:val="00A148FF"/>
    <w:rsid w:val="00A15F44"/>
    <w:rsid w:val="00A16E7D"/>
    <w:rsid w:val="00A22053"/>
    <w:rsid w:val="00A22A91"/>
    <w:rsid w:val="00A25887"/>
    <w:rsid w:val="00A25B2A"/>
    <w:rsid w:val="00A2700F"/>
    <w:rsid w:val="00A30E38"/>
    <w:rsid w:val="00A3108E"/>
    <w:rsid w:val="00A312D8"/>
    <w:rsid w:val="00A317F8"/>
    <w:rsid w:val="00A3371E"/>
    <w:rsid w:val="00A34F64"/>
    <w:rsid w:val="00A3513C"/>
    <w:rsid w:val="00A35F9B"/>
    <w:rsid w:val="00A367B5"/>
    <w:rsid w:val="00A370A8"/>
    <w:rsid w:val="00A40073"/>
    <w:rsid w:val="00A40429"/>
    <w:rsid w:val="00A4193A"/>
    <w:rsid w:val="00A419D7"/>
    <w:rsid w:val="00A41F83"/>
    <w:rsid w:val="00A42EEB"/>
    <w:rsid w:val="00A44AFC"/>
    <w:rsid w:val="00A469E2"/>
    <w:rsid w:val="00A47B7B"/>
    <w:rsid w:val="00A47C01"/>
    <w:rsid w:val="00A5003B"/>
    <w:rsid w:val="00A5359F"/>
    <w:rsid w:val="00A53FBC"/>
    <w:rsid w:val="00A54A5C"/>
    <w:rsid w:val="00A55C21"/>
    <w:rsid w:val="00A57794"/>
    <w:rsid w:val="00A61914"/>
    <w:rsid w:val="00A62381"/>
    <w:rsid w:val="00A623A9"/>
    <w:rsid w:val="00A62CA2"/>
    <w:rsid w:val="00A63838"/>
    <w:rsid w:val="00A652A8"/>
    <w:rsid w:val="00A67E77"/>
    <w:rsid w:val="00A70E77"/>
    <w:rsid w:val="00A71884"/>
    <w:rsid w:val="00A72869"/>
    <w:rsid w:val="00A731D4"/>
    <w:rsid w:val="00A747D9"/>
    <w:rsid w:val="00A74DDA"/>
    <w:rsid w:val="00A76AAE"/>
    <w:rsid w:val="00A82668"/>
    <w:rsid w:val="00A82B03"/>
    <w:rsid w:val="00A83628"/>
    <w:rsid w:val="00A85B59"/>
    <w:rsid w:val="00A86628"/>
    <w:rsid w:val="00A9018E"/>
    <w:rsid w:val="00A9383F"/>
    <w:rsid w:val="00A949B7"/>
    <w:rsid w:val="00A950AF"/>
    <w:rsid w:val="00A95DBF"/>
    <w:rsid w:val="00A966EF"/>
    <w:rsid w:val="00A97C99"/>
    <w:rsid w:val="00AA0AEB"/>
    <w:rsid w:val="00AA1DC9"/>
    <w:rsid w:val="00AA20EB"/>
    <w:rsid w:val="00AA38FD"/>
    <w:rsid w:val="00AA64B2"/>
    <w:rsid w:val="00AB1A71"/>
    <w:rsid w:val="00AB1EEC"/>
    <w:rsid w:val="00AB3436"/>
    <w:rsid w:val="00AB3E62"/>
    <w:rsid w:val="00AB4F42"/>
    <w:rsid w:val="00AB6FF9"/>
    <w:rsid w:val="00AB7DE4"/>
    <w:rsid w:val="00AC46EB"/>
    <w:rsid w:val="00AC5BA8"/>
    <w:rsid w:val="00AC5E12"/>
    <w:rsid w:val="00AC78F2"/>
    <w:rsid w:val="00AD0A6A"/>
    <w:rsid w:val="00AD22F7"/>
    <w:rsid w:val="00AD244B"/>
    <w:rsid w:val="00AD2F3E"/>
    <w:rsid w:val="00AD34E3"/>
    <w:rsid w:val="00AD3939"/>
    <w:rsid w:val="00AD40FA"/>
    <w:rsid w:val="00AD472B"/>
    <w:rsid w:val="00AD7794"/>
    <w:rsid w:val="00AD77AE"/>
    <w:rsid w:val="00AE22A2"/>
    <w:rsid w:val="00AE5196"/>
    <w:rsid w:val="00AE544C"/>
    <w:rsid w:val="00AE5C0F"/>
    <w:rsid w:val="00AE5C58"/>
    <w:rsid w:val="00AE72D6"/>
    <w:rsid w:val="00AE7352"/>
    <w:rsid w:val="00AE7928"/>
    <w:rsid w:val="00AF226A"/>
    <w:rsid w:val="00AF401A"/>
    <w:rsid w:val="00AF5188"/>
    <w:rsid w:val="00AF68A4"/>
    <w:rsid w:val="00AF783A"/>
    <w:rsid w:val="00B00E5E"/>
    <w:rsid w:val="00B0270B"/>
    <w:rsid w:val="00B048FA"/>
    <w:rsid w:val="00B05997"/>
    <w:rsid w:val="00B06B21"/>
    <w:rsid w:val="00B10476"/>
    <w:rsid w:val="00B10B6E"/>
    <w:rsid w:val="00B13EBD"/>
    <w:rsid w:val="00B146A4"/>
    <w:rsid w:val="00B15E9E"/>
    <w:rsid w:val="00B16724"/>
    <w:rsid w:val="00B16904"/>
    <w:rsid w:val="00B17C25"/>
    <w:rsid w:val="00B21BEF"/>
    <w:rsid w:val="00B22AEA"/>
    <w:rsid w:val="00B233ED"/>
    <w:rsid w:val="00B243D2"/>
    <w:rsid w:val="00B270CF"/>
    <w:rsid w:val="00B312B9"/>
    <w:rsid w:val="00B3213C"/>
    <w:rsid w:val="00B3269D"/>
    <w:rsid w:val="00B3284C"/>
    <w:rsid w:val="00B33DA6"/>
    <w:rsid w:val="00B34560"/>
    <w:rsid w:val="00B36A2A"/>
    <w:rsid w:val="00B36E2B"/>
    <w:rsid w:val="00B40FED"/>
    <w:rsid w:val="00B418FD"/>
    <w:rsid w:val="00B42A5F"/>
    <w:rsid w:val="00B451E5"/>
    <w:rsid w:val="00B47BC9"/>
    <w:rsid w:val="00B50A45"/>
    <w:rsid w:val="00B50A82"/>
    <w:rsid w:val="00B51386"/>
    <w:rsid w:val="00B52758"/>
    <w:rsid w:val="00B53AF0"/>
    <w:rsid w:val="00B558ED"/>
    <w:rsid w:val="00B56102"/>
    <w:rsid w:val="00B60B84"/>
    <w:rsid w:val="00B60CEF"/>
    <w:rsid w:val="00B623B7"/>
    <w:rsid w:val="00B62DE4"/>
    <w:rsid w:val="00B63B54"/>
    <w:rsid w:val="00B64A58"/>
    <w:rsid w:val="00B65CC2"/>
    <w:rsid w:val="00B66470"/>
    <w:rsid w:val="00B7016F"/>
    <w:rsid w:val="00B702DF"/>
    <w:rsid w:val="00B70767"/>
    <w:rsid w:val="00B733AC"/>
    <w:rsid w:val="00B7363A"/>
    <w:rsid w:val="00B74CC5"/>
    <w:rsid w:val="00B756AA"/>
    <w:rsid w:val="00B76403"/>
    <w:rsid w:val="00B76FC3"/>
    <w:rsid w:val="00B800E1"/>
    <w:rsid w:val="00B81614"/>
    <w:rsid w:val="00B82754"/>
    <w:rsid w:val="00B8404C"/>
    <w:rsid w:val="00B846F3"/>
    <w:rsid w:val="00B84A63"/>
    <w:rsid w:val="00B85AAC"/>
    <w:rsid w:val="00B85E39"/>
    <w:rsid w:val="00B878F5"/>
    <w:rsid w:val="00B87A68"/>
    <w:rsid w:val="00B87C3D"/>
    <w:rsid w:val="00B90C7B"/>
    <w:rsid w:val="00B90DCE"/>
    <w:rsid w:val="00B918B7"/>
    <w:rsid w:val="00B94666"/>
    <w:rsid w:val="00B95BB4"/>
    <w:rsid w:val="00B969C3"/>
    <w:rsid w:val="00BA0697"/>
    <w:rsid w:val="00BA082A"/>
    <w:rsid w:val="00BA1307"/>
    <w:rsid w:val="00BA3B4B"/>
    <w:rsid w:val="00BA6D86"/>
    <w:rsid w:val="00BB1837"/>
    <w:rsid w:val="00BB18DA"/>
    <w:rsid w:val="00BB1E65"/>
    <w:rsid w:val="00BB24ED"/>
    <w:rsid w:val="00BB293D"/>
    <w:rsid w:val="00BB34B8"/>
    <w:rsid w:val="00BB541A"/>
    <w:rsid w:val="00BB665D"/>
    <w:rsid w:val="00BB6689"/>
    <w:rsid w:val="00BB6A8E"/>
    <w:rsid w:val="00BB7DE5"/>
    <w:rsid w:val="00BC0047"/>
    <w:rsid w:val="00BC1DD4"/>
    <w:rsid w:val="00BC3BB3"/>
    <w:rsid w:val="00BC4ECD"/>
    <w:rsid w:val="00BC6611"/>
    <w:rsid w:val="00BC725F"/>
    <w:rsid w:val="00BD024C"/>
    <w:rsid w:val="00BD1D32"/>
    <w:rsid w:val="00BD21A5"/>
    <w:rsid w:val="00BD3515"/>
    <w:rsid w:val="00BD42D9"/>
    <w:rsid w:val="00BD58E6"/>
    <w:rsid w:val="00BD5FED"/>
    <w:rsid w:val="00BD739A"/>
    <w:rsid w:val="00BE0B20"/>
    <w:rsid w:val="00BE2257"/>
    <w:rsid w:val="00BE3E93"/>
    <w:rsid w:val="00BE40AF"/>
    <w:rsid w:val="00BE6256"/>
    <w:rsid w:val="00BE6275"/>
    <w:rsid w:val="00BE6DCB"/>
    <w:rsid w:val="00BF1EF9"/>
    <w:rsid w:val="00BF2B54"/>
    <w:rsid w:val="00BF4644"/>
    <w:rsid w:val="00BF5871"/>
    <w:rsid w:val="00BF7392"/>
    <w:rsid w:val="00C00AF0"/>
    <w:rsid w:val="00C0583B"/>
    <w:rsid w:val="00C05C01"/>
    <w:rsid w:val="00C05CD0"/>
    <w:rsid w:val="00C119C8"/>
    <w:rsid w:val="00C128F7"/>
    <w:rsid w:val="00C148BC"/>
    <w:rsid w:val="00C17826"/>
    <w:rsid w:val="00C21B13"/>
    <w:rsid w:val="00C228A7"/>
    <w:rsid w:val="00C2529A"/>
    <w:rsid w:val="00C26107"/>
    <w:rsid w:val="00C2691A"/>
    <w:rsid w:val="00C26BAF"/>
    <w:rsid w:val="00C3055B"/>
    <w:rsid w:val="00C31AD4"/>
    <w:rsid w:val="00C32FC6"/>
    <w:rsid w:val="00C33E6F"/>
    <w:rsid w:val="00C344B6"/>
    <w:rsid w:val="00C3572D"/>
    <w:rsid w:val="00C40106"/>
    <w:rsid w:val="00C42081"/>
    <w:rsid w:val="00C42AEB"/>
    <w:rsid w:val="00C4370E"/>
    <w:rsid w:val="00C4374F"/>
    <w:rsid w:val="00C43C68"/>
    <w:rsid w:val="00C43C92"/>
    <w:rsid w:val="00C45EF6"/>
    <w:rsid w:val="00C4665B"/>
    <w:rsid w:val="00C521DB"/>
    <w:rsid w:val="00C52E5B"/>
    <w:rsid w:val="00C52EA9"/>
    <w:rsid w:val="00C53F16"/>
    <w:rsid w:val="00C5469F"/>
    <w:rsid w:val="00C5620E"/>
    <w:rsid w:val="00C61431"/>
    <w:rsid w:val="00C63031"/>
    <w:rsid w:val="00C64327"/>
    <w:rsid w:val="00C64C8A"/>
    <w:rsid w:val="00C65876"/>
    <w:rsid w:val="00C65F40"/>
    <w:rsid w:val="00C67086"/>
    <w:rsid w:val="00C67BCA"/>
    <w:rsid w:val="00C7001E"/>
    <w:rsid w:val="00C708A9"/>
    <w:rsid w:val="00C7344F"/>
    <w:rsid w:val="00C74406"/>
    <w:rsid w:val="00C7545F"/>
    <w:rsid w:val="00C75A72"/>
    <w:rsid w:val="00C75C38"/>
    <w:rsid w:val="00C7633E"/>
    <w:rsid w:val="00C76884"/>
    <w:rsid w:val="00C77077"/>
    <w:rsid w:val="00C80217"/>
    <w:rsid w:val="00C807FF"/>
    <w:rsid w:val="00C82FBF"/>
    <w:rsid w:val="00C8413F"/>
    <w:rsid w:val="00C84570"/>
    <w:rsid w:val="00C85B46"/>
    <w:rsid w:val="00C903B9"/>
    <w:rsid w:val="00C90959"/>
    <w:rsid w:val="00C93665"/>
    <w:rsid w:val="00C969E9"/>
    <w:rsid w:val="00CA00E9"/>
    <w:rsid w:val="00CA183B"/>
    <w:rsid w:val="00CA21EC"/>
    <w:rsid w:val="00CA265F"/>
    <w:rsid w:val="00CA53B3"/>
    <w:rsid w:val="00CA6123"/>
    <w:rsid w:val="00CA63D1"/>
    <w:rsid w:val="00CB17CA"/>
    <w:rsid w:val="00CB1B36"/>
    <w:rsid w:val="00CB21C1"/>
    <w:rsid w:val="00CB2ECC"/>
    <w:rsid w:val="00CB3EF6"/>
    <w:rsid w:val="00CB5FB9"/>
    <w:rsid w:val="00CB60F2"/>
    <w:rsid w:val="00CB71D1"/>
    <w:rsid w:val="00CB7375"/>
    <w:rsid w:val="00CB7634"/>
    <w:rsid w:val="00CB7779"/>
    <w:rsid w:val="00CC0C54"/>
    <w:rsid w:val="00CC2460"/>
    <w:rsid w:val="00CC287B"/>
    <w:rsid w:val="00CC28B4"/>
    <w:rsid w:val="00CC4EBD"/>
    <w:rsid w:val="00CC6C74"/>
    <w:rsid w:val="00CD01C0"/>
    <w:rsid w:val="00CD05F2"/>
    <w:rsid w:val="00CD0941"/>
    <w:rsid w:val="00CD0FEB"/>
    <w:rsid w:val="00CD1ECA"/>
    <w:rsid w:val="00CD59BB"/>
    <w:rsid w:val="00CD63FD"/>
    <w:rsid w:val="00CD66A8"/>
    <w:rsid w:val="00CD66E7"/>
    <w:rsid w:val="00CD7B36"/>
    <w:rsid w:val="00CE1BB4"/>
    <w:rsid w:val="00CE4FC9"/>
    <w:rsid w:val="00CE7526"/>
    <w:rsid w:val="00CE78AB"/>
    <w:rsid w:val="00CF033A"/>
    <w:rsid w:val="00CF1436"/>
    <w:rsid w:val="00CF17F1"/>
    <w:rsid w:val="00CF4324"/>
    <w:rsid w:val="00CF4BB9"/>
    <w:rsid w:val="00CF6A13"/>
    <w:rsid w:val="00CF79DC"/>
    <w:rsid w:val="00CF7E67"/>
    <w:rsid w:val="00D021D3"/>
    <w:rsid w:val="00D0300A"/>
    <w:rsid w:val="00D03466"/>
    <w:rsid w:val="00D03894"/>
    <w:rsid w:val="00D042A5"/>
    <w:rsid w:val="00D0448A"/>
    <w:rsid w:val="00D07525"/>
    <w:rsid w:val="00D07B43"/>
    <w:rsid w:val="00D10D20"/>
    <w:rsid w:val="00D10EDD"/>
    <w:rsid w:val="00D121B4"/>
    <w:rsid w:val="00D12BA1"/>
    <w:rsid w:val="00D13CA1"/>
    <w:rsid w:val="00D1492F"/>
    <w:rsid w:val="00D15291"/>
    <w:rsid w:val="00D167AA"/>
    <w:rsid w:val="00D16AE2"/>
    <w:rsid w:val="00D22A0F"/>
    <w:rsid w:val="00D22A8D"/>
    <w:rsid w:val="00D23159"/>
    <w:rsid w:val="00D234BD"/>
    <w:rsid w:val="00D2442F"/>
    <w:rsid w:val="00D24532"/>
    <w:rsid w:val="00D2469E"/>
    <w:rsid w:val="00D24D0E"/>
    <w:rsid w:val="00D26ED8"/>
    <w:rsid w:val="00D275FA"/>
    <w:rsid w:val="00D309BB"/>
    <w:rsid w:val="00D31823"/>
    <w:rsid w:val="00D318BF"/>
    <w:rsid w:val="00D31B86"/>
    <w:rsid w:val="00D32441"/>
    <w:rsid w:val="00D324B8"/>
    <w:rsid w:val="00D326DD"/>
    <w:rsid w:val="00D344AB"/>
    <w:rsid w:val="00D36E1E"/>
    <w:rsid w:val="00D37ECE"/>
    <w:rsid w:val="00D42572"/>
    <w:rsid w:val="00D44826"/>
    <w:rsid w:val="00D454C0"/>
    <w:rsid w:val="00D45C4F"/>
    <w:rsid w:val="00D4677A"/>
    <w:rsid w:val="00D5002A"/>
    <w:rsid w:val="00D508C6"/>
    <w:rsid w:val="00D50E7C"/>
    <w:rsid w:val="00D5275A"/>
    <w:rsid w:val="00D52E32"/>
    <w:rsid w:val="00D5716B"/>
    <w:rsid w:val="00D61413"/>
    <w:rsid w:val="00D62CBB"/>
    <w:rsid w:val="00D63F40"/>
    <w:rsid w:val="00D63FD0"/>
    <w:rsid w:val="00D64ED4"/>
    <w:rsid w:val="00D66662"/>
    <w:rsid w:val="00D66964"/>
    <w:rsid w:val="00D713E2"/>
    <w:rsid w:val="00D729A0"/>
    <w:rsid w:val="00D73CE5"/>
    <w:rsid w:val="00D747AD"/>
    <w:rsid w:val="00D75B3E"/>
    <w:rsid w:val="00D7640B"/>
    <w:rsid w:val="00D8242E"/>
    <w:rsid w:val="00D8245C"/>
    <w:rsid w:val="00D82B87"/>
    <w:rsid w:val="00D838C2"/>
    <w:rsid w:val="00D8482C"/>
    <w:rsid w:val="00D8557C"/>
    <w:rsid w:val="00D860F0"/>
    <w:rsid w:val="00D87202"/>
    <w:rsid w:val="00D87889"/>
    <w:rsid w:val="00D87E41"/>
    <w:rsid w:val="00D9216E"/>
    <w:rsid w:val="00D939EC"/>
    <w:rsid w:val="00D94462"/>
    <w:rsid w:val="00D94C0F"/>
    <w:rsid w:val="00D96FAF"/>
    <w:rsid w:val="00DA04E2"/>
    <w:rsid w:val="00DA1971"/>
    <w:rsid w:val="00DA20C3"/>
    <w:rsid w:val="00DA24A8"/>
    <w:rsid w:val="00DA2DE8"/>
    <w:rsid w:val="00DA3B0D"/>
    <w:rsid w:val="00DA4F18"/>
    <w:rsid w:val="00DA5F1E"/>
    <w:rsid w:val="00DA6222"/>
    <w:rsid w:val="00DA62EB"/>
    <w:rsid w:val="00DB1299"/>
    <w:rsid w:val="00DB14E1"/>
    <w:rsid w:val="00DB2E0D"/>
    <w:rsid w:val="00DB59C9"/>
    <w:rsid w:val="00DB692C"/>
    <w:rsid w:val="00DC13B3"/>
    <w:rsid w:val="00DC1726"/>
    <w:rsid w:val="00DC1C05"/>
    <w:rsid w:val="00DC223A"/>
    <w:rsid w:val="00DC2C8D"/>
    <w:rsid w:val="00DC48E2"/>
    <w:rsid w:val="00DD0433"/>
    <w:rsid w:val="00DD0C31"/>
    <w:rsid w:val="00DD196D"/>
    <w:rsid w:val="00DD1C78"/>
    <w:rsid w:val="00DD5496"/>
    <w:rsid w:val="00DD6258"/>
    <w:rsid w:val="00DD6B01"/>
    <w:rsid w:val="00DD6CD9"/>
    <w:rsid w:val="00DE1EAE"/>
    <w:rsid w:val="00DE3700"/>
    <w:rsid w:val="00DE37E4"/>
    <w:rsid w:val="00DE418B"/>
    <w:rsid w:val="00DF033F"/>
    <w:rsid w:val="00DF0341"/>
    <w:rsid w:val="00DF2263"/>
    <w:rsid w:val="00DF4336"/>
    <w:rsid w:val="00DF51B9"/>
    <w:rsid w:val="00DF5C9F"/>
    <w:rsid w:val="00DF6F89"/>
    <w:rsid w:val="00E016CD"/>
    <w:rsid w:val="00E01F98"/>
    <w:rsid w:val="00E021AB"/>
    <w:rsid w:val="00E058E7"/>
    <w:rsid w:val="00E06C3B"/>
    <w:rsid w:val="00E07C4D"/>
    <w:rsid w:val="00E11EEA"/>
    <w:rsid w:val="00E15389"/>
    <w:rsid w:val="00E1594E"/>
    <w:rsid w:val="00E15ACC"/>
    <w:rsid w:val="00E20318"/>
    <w:rsid w:val="00E2043C"/>
    <w:rsid w:val="00E22B84"/>
    <w:rsid w:val="00E23121"/>
    <w:rsid w:val="00E232AC"/>
    <w:rsid w:val="00E23E54"/>
    <w:rsid w:val="00E24EA7"/>
    <w:rsid w:val="00E2674F"/>
    <w:rsid w:val="00E27298"/>
    <w:rsid w:val="00E27414"/>
    <w:rsid w:val="00E3054F"/>
    <w:rsid w:val="00E3153E"/>
    <w:rsid w:val="00E32C50"/>
    <w:rsid w:val="00E33370"/>
    <w:rsid w:val="00E3433C"/>
    <w:rsid w:val="00E34E36"/>
    <w:rsid w:val="00E34E9C"/>
    <w:rsid w:val="00E369E2"/>
    <w:rsid w:val="00E37E0B"/>
    <w:rsid w:val="00E37E1E"/>
    <w:rsid w:val="00E41C3D"/>
    <w:rsid w:val="00E4315A"/>
    <w:rsid w:val="00E44562"/>
    <w:rsid w:val="00E45126"/>
    <w:rsid w:val="00E45D92"/>
    <w:rsid w:val="00E51408"/>
    <w:rsid w:val="00E51459"/>
    <w:rsid w:val="00E53018"/>
    <w:rsid w:val="00E57682"/>
    <w:rsid w:val="00E60536"/>
    <w:rsid w:val="00E60BCB"/>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D35"/>
    <w:rsid w:val="00E75F9E"/>
    <w:rsid w:val="00E76AD3"/>
    <w:rsid w:val="00E81396"/>
    <w:rsid w:val="00E818EB"/>
    <w:rsid w:val="00E82ED8"/>
    <w:rsid w:val="00E8328A"/>
    <w:rsid w:val="00E85068"/>
    <w:rsid w:val="00E8695F"/>
    <w:rsid w:val="00E90839"/>
    <w:rsid w:val="00E91830"/>
    <w:rsid w:val="00E91CC3"/>
    <w:rsid w:val="00E9210B"/>
    <w:rsid w:val="00E9240E"/>
    <w:rsid w:val="00E92693"/>
    <w:rsid w:val="00E92E60"/>
    <w:rsid w:val="00E936F9"/>
    <w:rsid w:val="00E95E4D"/>
    <w:rsid w:val="00E9667C"/>
    <w:rsid w:val="00E972C9"/>
    <w:rsid w:val="00EA0058"/>
    <w:rsid w:val="00EA0553"/>
    <w:rsid w:val="00EA0CC8"/>
    <w:rsid w:val="00EA110D"/>
    <w:rsid w:val="00EA4EB3"/>
    <w:rsid w:val="00EA5B93"/>
    <w:rsid w:val="00EA65A3"/>
    <w:rsid w:val="00EA676A"/>
    <w:rsid w:val="00EB0976"/>
    <w:rsid w:val="00EB6BB1"/>
    <w:rsid w:val="00EB719E"/>
    <w:rsid w:val="00EC1021"/>
    <w:rsid w:val="00EC1C29"/>
    <w:rsid w:val="00EC3504"/>
    <w:rsid w:val="00EC427D"/>
    <w:rsid w:val="00EC5112"/>
    <w:rsid w:val="00EC623E"/>
    <w:rsid w:val="00EC6A19"/>
    <w:rsid w:val="00EC77F6"/>
    <w:rsid w:val="00ED1C6E"/>
    <w:rsid w:val="00ED3026"/>
    <w:rsid w:val="00ED42DC"/>
    <w:rsid w:val="00ED4306"/>
    <w:rsid w:val="00ED7D10"/>
    <w:rsid w:val="00EE3453"/>
    <w:rsid w:val="00EE43D1"/>
    <w:rsid w:val="00EE4780"/>
    <w:rsid w:val="00EE4AF8"/>
    <w:rsid w:val="00EE73F6"/>
    <w:rsid w:val="00EE7A76"/>
    <w:rsid w:val="00EE7DD9"/>
    <w:rsid w:val="00EF05A2"/>
    <w:rsid w:val="00EF1240"/>
    <w:rsid w:val="00EF1CB2"/>
    <w:rsid w:val="00EF2935"/>
    <w:rsid w:val="00EF4424"/>
    <w:rsid w:val="00EF4D6B"/>
    <w:rsid w:val="00EF67E3"/>
    <w:rsid w:val="00EF7613"/>
    <w:rsid w:val="00EF7E80"/>
    <w:rsid w:val="00F00105"/>
    <w:rsid w:val="00F02901"/>
    <w:rsid w:val="00F032AC"/>
    <w:rsid w:val="00F068DE"/>
    <w:rsid w:val="00F07AC2"/>
    <w:rsid w:val="00F114A4"/>
    <w:rsid w:val="00F1260B"/>
    <w:rsid w:val="00F13207"/>
    <w:rsid w:val="00F15E8B"/>
    <w:rsid w:val="00F16020"/>
    <w:rsid w:val="00F175F8"/>
    <w:rsid w:val="00F2383A"/>
    <w:rsid w:val="00F2526A"/>
    <w:rsid w:val="00F264DA"/>
    <w:rsid w:val="00F26B49"/>
    <w:rsid w:val="00F27032"/>
    <w:rsid w:val="00F31407"/>
    <w:rsid w:val="00F3180D"/>
    <w:rsid w:val="00F32D83"/>
    <w:rsid w:val="00F33A93"/>
    <w:rsid w:val="00F34100"/>
    <w:rsid w:val="00F35B2C"/>
    <w:rsid w:val="00F4088E"/>
    <w:rsid w:val="00F420BE"/>
    <w:rsid w:val="00F421CE"/>
    <w:rsid w:val="00F43863"/>
    <w:rsid w:val="00F4591E"/>
    <w:rsid w:val="00F475CF"/>
    <w:rsid w:val="00F510E5"/>
    <w:rsid w:val="00F51EBB"/>
    <w:rsid w:val="00F52486"/>
    <w:rsid w:val="00F536AB"/>
    <w:rsid w:val="00F53E65"/>
    <w:rsid w:val="00F547DB"/>
    <w:rsid w:val="00F55D68"/>
    <w:rsid w:val="00F574F4"/>
    <w:rsid w:val="00F614E6"/>
    <w:rsid w:val="00F62785"/>
    <w:rsid w:val="00F6289C"/>
    <w:rsid w:val="00F628FB"/>
    <w:rsid w:val="00F62E77"/>
    <w:rsid w:val="00F63D73"/>
    <w:rsid w:val="00F63E1D"/>
    <w:rsid w:val="00F65D10"/>
    <w:rsid w:val="00F6615E"/>
    <w:rsid w:val="00F6717E"/>
    <w:rsid w:val="00F67247"/>
    <w:rsid w:val="00F675EE"/>
    <w:rsid w:val="00F70519"/>
    <w:rsid w:val="00F71528"/>
    <w:rsid w:val="00F72687"/>
    <w:rsid w:val="00F735AA"/>
    <w:rsid w:val="00F739AD"/>
    <w:rsid w:val="00F74990"/>
    <w:rsid w:val="00F74D32"/>
    <w:rsid w:val="00F75A99"/>
    <w:rsid w:val="00F75D25"/>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1566"/>
    <w:rsid w:val="00F91567"/>
    <w:rsid w:val="00F95C00"/>
    <w:rsid w:val="00F96522"/>
    <w:rsid w:val="00F96D46"/>
    <w:rsid w:val="00F97773"/>
    <w:rsid w:val="00FA0854"/>
    <w:rsid w:val="00FA13CB"/>
    <w:rsid w:val="00FA3146"/>
    <w:rsid w:val="00FA3A78"/>
    <w:rsid w:val="00FA4E50"/>
    <w:rsid w:val="00FA5B9A"/>
    <w:rsid w:val="00FA75A1"/>
    <w:rsid w:val="00FB0CE3"/>
    <w:rsid w:val="00FB118A"/>
    <w:rsid w:val="00FB3B20"/>
    <w:rsid w:val="00FB3EE4"/>
    <w:rsid w:val="00FB50E9"/>
    <w:rsid w:val="00FB520B"/>
    <w:rsid w:val="00FB728A"/>
    <w:rsid w:val="00FC0265"/>
    <w:rsid w:val="00FC2663"/>
    <w:rsid w:val="00FC3559"/>
    <w:rsid w:val="00FC3E52"/>
    <w:rsid w:val="00FC6C7D"/>
    <w:rsid w:val="00FC764B"/>
    <w:rsid w:val="00FC7D4E"/>
    <w:rsid w:val="00FD082E"/>
    <w:rsid w:val="00FD0932"/>
    <w:rsid w:val="00FD1EEF"/>
    <w:rsid w:val="00FD290B"/>
    <w:rsid w:val="00FD55B4"/>
    <w:rsid w:val="00FD6A5D"/>
    <w:rsid w:val="00FD6EF5"/>
    <w:rsid w:val="00FE1177"/>
    <w:rsid w:val="00FE16D9"/>
    <w:rsid w:val="00FE1D4A"/>
    <w:rsid w:val="00FE340D"/>
    <w:rsid w:val="00FE4A0D"/>
    <w:rsid w:val="00FE7F22"/>
    <w:rsid w:val="00FF00F6"/>
    <w:rsid w:val="00FF0385"/>
    <w:rsid w:val="00FF0C8A"/>
    <w:rsid w:val="00FF120D"/>
    <w:rsid w:val="00FF3773"/>
    <w:rsid w:val="00FF4018"/>
    <w:rsid w:val="00FF429E"/>
    <w:rsid w:val="00FF441B"/>
    <w:rsid w:val="00FF5BDF"/>
    <w:rsid w:val="00FF64E2"/>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 w:type="character" w:styleId="FollowedHyperlink">
    <w:name w:val="FollowedHyperlink"/>
    <w:basedOn w:val="DefaultParagraphFont"/>
    <w:uiPriority w:val="99"/>
    <w:semiHidden/>
    <w:unhideWhenUsed/>
    <w:rsid w:val="00AB7D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npoin.com/core-and-support-business-fun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npoin.com/business-func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ilmu.libwizard.com/f/SOC331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ku.edu.kw" TargetMode="External"/><Relationship Id="rId5" Type="http://schemas.openxmlformats.org/officeDocument/2006/relationships/webSettings" Target="webSettings.xml"/><Relationship Id="rId15" Type="http://schemas.openxmlformats.org/officeDocument/2006/relationships/hyperlink" Target="https://penpoin.com/business-process/" TargetMode="External"/><Relationship Id="rId10" Type="http://schemas.openxmlformats.org/officeDocument/2006/relationships/hyperlink" Target="mailto:hasan.abbas@ku.edu.k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penpoin.com/business-functions-inter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Hasan Abbas</cp:lastModifiedBy>
  <cp:revision>164</cp:revision>
  <cp:lastPrinted>2018-05-27T12:10:00Z</cp:lastPrinted>
  <dcterms:created xsi:type="dcterms:W3CDTF">2023-09-16T11:04:00Z</dcterms:created>
  <dcterms:modified xsi:type="dcterms:W3CDTF">2024-09-10T13:53:00Z</dcterms:modified>
</cp:coreProperties>
</file>