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29ABE" w14:textId="250F7F55" w:rsidR="001F5540" w:rsidRPr="00D20B8D" w:rsidRDefault="001F5540" w:rsidP="00636639">
      <w:pPr>
        <w:pStyle w:val="Header"/>
        <w:jc w:val="center"/>
        <w:rPr>
          <w:rFonts w:cstheme="minorHAnsi"/>
          <w:b/>
          <w:bCs/>
          <w:sz w:val="28"/>
          <w:szCs w:val="28"/>
        </w:rPr>
      </w:pPr>
      <w:r w:rsidRPr="00D20B8D">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B8D">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D20B8D">
        <w:rPr>
          <w:rFonts w:cstheme="minorHAnsi"/>
          <w:b/>
          <w:bCs/>
          <w:sz w:val="28"/>
          <w:szCs w:val="28"/>
        </w:rPr>
        <w:t>Kuwait University</w:t>
      </w:r>
    </w:p>
    <w:p w14:paraId="19F74936" w14:textId="1FD63146" w:rsidR="001F5540" w:rsidRPr="00D20B8D" w:rsidRDefault="001F5540" w:rsidP="00636639">
      <w:pPr>
        <w:pStyle w:val="Header"/>
        <w:jc w:val="center"/>
        <w:rPr>
          <w:rFonts w:cstheme="minorHAnsi"/>
          <w:b/>
          <w:bCs/>
          <w:sz w:val="28"/>
          <w:szCs w:val="28"/>
        </w:rPr>
      </w:pPr>
      <w:r w:rsidRPr="00D20B8D">
        <w:rPr>
          <w:rFonts w:cstheme="minorHAnsi"/>
          <w:b/>
          <w:bCs/>
          <w:sz w:val="28"/>
          <w:szCs w:val="28"/>
        </w:rPr>
        <w:t>College of Business Administration</w:t>
      </w:r>
    </w:p>
    <w:p w14:paraId="3EC05C75" w14:textId="34E8E26C" w:rsidR="001F5540" w:rsidRPr="00D20B8D" w:rsidRDefault="00B0323C" w:rsidP="00636639">
      <w:pPr>
        <w:pStyle w:val="Header"/>
        <w:jc w:val="center"/>
        <w:rPr>
          <w:rFonts w:cstheme="minorHAnsi"/>
          <w:b/>
          <w:bCs/>
          <w:sz w:val="28"/>
          <w:szCs w:val="28"/>
          <w:rtl/>
        </w:rPr>
      </w:pPr>
      <w:r w:rsidRPr="00D20B8D">
        <w:rPr>
          <w:rFonts w:cstheme="minorHAnsi"/>
          <w:b/>
          <w:bCs/>
          <w:sz w:val="28"/>
          <w:szCs w:val="28"/>
        </w:rPr>
        <w:t>Economics</w:t>
      </w:r>
      <w:r w:rsidR="001F5540" w:rsidRPr="00D20B8D">
        <w:rPr>
          <w:rFonts w:cstheme="minorHAnsi"/>
          <w:b/>
          <w:bCs/>
          <w:sz w:val="28"/>
          <w:szCs w:val="28"/>
        </w:rPr>
        <w:t xml:space="preserve"> Department</w:t>
      </w:r>
    </w:p>
    <w:p w14:paraId="0A1C5F94" w14:textId="1A046EE3" w:rsidR="001F5540" w:rsidRPr="00D20B8D" w:rsidRDefault="001F5540" w:rsidP="004F26AA">
      <w:pPr>
        <w:rPr>
          <w:rFonts w:asciiTheme="minorHAnsi" w:hAnsiTheme="minorHAnsi" w:cstheme="minorHAnsi"/>
        </w:rPr>
      </w:pPr>
    </w:p>
    <w:p w14:paraId="46FDDF87" w14:textId="77777777" w:rsidR="001F5540" w:rsidRPr="00D20B8D" w:rsidRDefault="001F5540" w:rsidP="004F26AA">
      <w:pPr>
        <w:rPr>
          <w:rFonts w:asciiTheme="minorHAnsi" w:hAnsiTheme="minorHAnsi" w:cstheme="minorHAnsi"/>
          <w:lang w:bidi="ar-KW"/>
        </w:rPr>
      </w:pPr>
    </w:p>
    <w:p w14:paraId="37C559DD" w14:textId="57D950CE" w:rsidR="00B85AAC" w:rsidRPr="00D20B8D" w:rsidRDefault="00B85AAC" w:rsidP="005C6592">
      <w:pPr>
        <w:pStyle w:val="Title"/>
        <w:rPr>
          <w:rFonts w:cstheme="minorHAnsi"/>
        </w:rPr>
      </w:pPr>
      <w:r w:rsidRPr="00D20B8D">
        <w:rPr>
          <w:rFonts w:cstheme="minorHAnsi"/>
        </w:rPr>
        <w:t>Course Syllabus</w:t>
      </w:r>
    </w:p>
    <w:p w14:paraId="3A98B248" w14:textId="77777777" w:rsidR="00A60A27" w:rsidRPr="00D20B8D" w:rsidRDefault="00A60A27" w:rsidP="005C6592">
      <w:pPr>
        <w:pStyle w:val="Title"/>
        <w:rPr>
          <w:rFonts w:cstheme="minorHAnsi"/>
        </w:rPr>
        <w:sectPr w:rsidR="00A60A27" w:rsidRPr="00D20B8D"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083CA445" w14:textId="5E66E2CA" w:rsidR="00CF081A" w:rsidRPr="00D20B8D" w:rsidRDefault="00336BB4" w:rsidP="005C6592">
      <w:pPr>
        <w:pStyle w:val="Title"/>
        <w:rPr>
          <w:rFonts w:cstheme="minorHAnsi"/>
        </w:rPr>
      </w:pPr>
      <w:r w:rsidRPr="00D20B8D">
        <w:rPr>
          <w:rFonts w:cstheme="minorHAnsi"/>
        </w:rPr>
        <w:t>ECON</w:t>
      </w:r>
      <w:r w:rsidR="00CF081A" w:rsidRPr="00D20B8D">
        <w:rPr>
          <w:rFonts w:cstheme="minorHAnsi"/>
        </w:rPr>
        <w:t xml:space="preserve"> </w:t>
      </w:r>
      <w:r w:rsidR="00A60A27" w:rsidRPr="00D20B8D">
        <w:rPr>
          <w:rFonts w:cstheme="minorHAnsi"/>
        </w:rPr>
        <w:t>3</w:t>
      </w:r>
      <w:r w:rsidR="00013A55" w:rsidRPr="00D20B8D">
        <w:rPr>
          <w:rFonts w:cstheme="minorHAnsi"/>
        </w:rPr>
        <w:t>4</w:t>
      </w:r>
      <w:r w:rsidR="00A60A27" w:rsidRPr="00D20B8D">
        <w:rPr>
          <w:rFonts w:cstheme="minorHAnsi"/>
        </w:rPr>
        <w:t>0</w:t>
      </w:r>
      <w:r w:rsidR="00CF081A" w:rsidRPr="00D20B8D">
        <w:rPr>
          <w:rFonts w:cstheme="minorHAnsi"/>
        </w:rPr>
        <w:t xml:space="preserve"> – </w:t>
      </w:r>
      <w:r w:rsidR="00A60A27" w:rsidRPr="00D20B8D">
        <w:rPr>
          <w:rFonts w:cstheme="minorHAnsi"/>
        </w:rPr>
        <w:t>Intermediate M</w:t>
      </w:r>
      <w:r w:rsidR="00013A55" w:rsidRPr="00D20B8D">
        <w:rPr>
          <w:rFonts w:cstheme="minorHAnsi"/>
        </w:rPr>
        <w:t>a</w:t>
      </w:r>
      <w:r w:rsidR="00A60A27" w:rsidRPr="00D20B8D">
        <w:rPr>
          <w:rFonts w:cstheme="minorHAnsi"/>
        </w:rPr>
        <w:t>croeconomics</w:t>
      </w:r>
      <w:r w:rsidR="00A60A27" w:rsidRPr="00D20B8D">
        <w:rPr>
          <w:rStyle w:val="FootnoteReference"/>
          <w:rFonts w:cstheme="minorHAnsi"/>
        </w:rPr>
        <w:footnoteReference w:id="2"/>
      </w:r>
    </w:p>
    <w:p w14:paraId="0EFC46E1" w14:textId="77777777" w:rsidR="00A60A27" w:rsidRPr="00D20B8D" w:rsidRDefault="00A60A27" w:rsidP="00A60A27">
      <w:pPr>
        <w:pStyle w:val="Title"/>
        <w:rPr>
          <w:rFonts w:cstheme="minorHAnsi"/>
        </w:rPr>
        <w:sectPr w:rsidR="00A60A27" w:rsidRPr="00D20B8D" w:rsidSect="00A60A27">
          <w:type w:val="continuous"/>
          <w:pgSz w:w="11906" w:h="16838"/>
          <w:pgMar w:top="720" w:right="1008" w:bottom="1008" w:left="1008" w:header="720" w:footer="720" w:gutter="0"/>
          <w:cols w:space="720"/>
          <w:bidi/>
          <w:rtlGutter/>
          <w:docGrid w:linePitch="360"/>
        </w:sectPr>
      </w:pPr>
    </w:p>
    <w:p w14:paraId="1AC9E852" w14:textId="59E86A7B" w:rsidR="00A60A27" w:rsidRPr="00D20B8D" w:rsidRDefault="00A60A27" w:rsidP="00A60A27">
      <w:pPr>
        <w:pStyle w:val="Title"/>
        <w:rPr>
          <w:rFonts w:cstheme="minorHAnsi"/>
        </w:rPr>
      </w:pPr>
      <w:r w:rsidRPr="00D20B8D">
        <w:rPr>
          <w:rFonts w:cstheme="minorHAnsi"/>
        </w:rPr>
        <w:t>(ECON 21</w:t>
      </w:r>
      <w:r w:rsidR="00013A55" w:rsidRPr="00D20B8D">
        <w:rPr>
          <w:rFonts w:cstheme="minorHAnsi"/>
        </w:rPr>
        <w:t>1</w:t>
      </w:r>
      <w:r w:rsidRPr="00D20B8D">
        <w:rPr>
          <w:rFonts w:cstheme="minorHAnsi"/>
        </w:rPr>
        <w:t xml:space="preserve"> – M</w:t>
      </w:r>
      <w:r w:rsidR="00013A55" w:rsidRPr="00D20B8D">
        <w:rPr>
          <w:rFonts w:cstheme="minorHAnsi"/>
        </w:rPr>
        <w:t>a</w:t>
      </w:r>
      <w:r w:rsidRPr="00D20B8D">
        <w:rPr>
          <w:rFonts w:cstheme="minorHAnsi"/>
        </w:rPr>
        <w:t>croeconomic Theory)</w:t>
      </w:r>
      <w:r w:rsidRPr="00D20B8D">
        <w:rPr>
          <w:rStyle w:val="FootnoteReference"/>
          <w:rFonts w:cstheme="minorHAnsi"/>
        </w:rPr>
        <w:footnoteReference w:id="3"/>
      </w:r>
    </w:p>
    <w:p w14:paraId="1FC334CA" w14:textId="77777777" w:rsidR="00A60A27" w:rsidRPr="00D20B8D" w:rsidRDefault="00A60A27" w:rsidP="00A60A27">
      <w:pPr>
        <w:pStyle w:val="Title"/>
        <w:jc w:val="left"/>
        <w:rPr>
          <w:rFonts w:cstheme="minorHAnsi"/>
        </w:rPr>
        <w:sectPr w:rsidR="00A60A27" w:rsidRPr="00D20B8D" w:rsidSect="00A60A27">
          <w:type w:val="continuous"/>
          <w:pgSz w:w="11906" w:h="16838"/>
          <w:pgMar w:top="720" w:right="1008" w:bottom="1008" w:left="1008" w:header="720" w:footer="720" w:gutter="0"/>
          <w:cols w:space="720"/>
          <w:bidi/>
          <w:rtlGutter/>
          <w:docGrid w:linePitch="360"/>
        </w:sectPr>
      </w:pPr>
    </w:p>
    <w:p w14:paraId="291531C7" w14:textId="0EE5F2EC" w:rsidR="00B85AAC" w:rsidRPr="00D20B8D" w:rsidRDefault="003D491A" w:rsidP="001F42B6">
      <w:pPr>
        <w:pStyle w:val="Title"/>
        <w:rPr>
          <w:rFonts w:cstheme="minorHAnsi"/>
        </w:rPr>
      </w:pPr>
      <w:r>
        <w:rPr>
          <w:rFonts w:cstheme="minorHAnsi"/>
        </w:rPr>
        <w:t>Spring 2022/2023</w:t>
      </w:r>
    </w:p>
    <w:p w14:paraId="2D236581" w14:textId="48F4D52C" w:rsidR="00A731D4" w:rsidRPr="00D20B8D" w:rsidRDefault="00791D4B" w:rsidP="005C6592">
      <w:pPr>
        <w:pStyle w:val="Title"/>
        <w:rPr>
          <w:rFonts w:cstheme="minorHAnsi"/>
        </w:rPr>
      </w:pPr>
      <w:r>
        <w:rPr>
          <w:rFonts w:cstheme="minorHAnsi"/>
        </w:rPr>
        <w:t>Prof. Yousuf Garashi</w:t>
      </w:r>
    </w:p>
    <w:p w14:paraId="256A6338" w14:textId="7AFE0FA5" w:rsidR="00A731D4" w:rsidRPr="00D20B8D" w:rsidRDefault="00A731D4" w:rsidP="004F26AA">
      <w:pPr>
        <w:rPr>
          <w:rFonts w:asciiTheme="minorHAnsi" w:hAnsiTheme="minorHAnsi" w:cstheme="minorHAnsi"/>
          <w:lang w:bidi="ar-KW"/>
        </w:rPr>
      </w:pPr>
    </w:p>
    <w:p w14:paraId="7D6D1423" w14:textId="3760B650" w:rsidR="00A731D4" w:rsidRPr="00D20B8D" w:rsidRDefault="00517ADE" w:rsidP="005C6592">
      <w:pPr>
        <w:pStyle w:val="Heading1"/>
        <w:rPr>
          <w:rFonts w:cstheme="minorHAnsi"/>
        </w:rPr>
      </w:pPr>
      <w:r w:rsidRPr="00D20B8D">
        <w:rPr>
          <w:rFonts w:cstheme="minorHAnsi"/>
        </w:rPr>
        <w:t>Lecture Time and Location</w:t>
      </w:r>
    </w:p>
    <w:p w14:paraId="5CAA76C7" w14:textId="584CCA34" w:rsidR="00D03466" w:rsidRPr="00D20B8D" w:rsidRDefault="001C675E" w:rsidP="004F26AA">
      <w:pPr>
        <w:rPr>
          <w:rFonts w:asciiTheme="minorHAnsi" w:hAnsiTheme="minorHAnsi" w:cstheme="minorHAnsi"/>
          <w:b/>
          <w:bCs/>
          <w:sz w:val="22"/>
          <w:szCs w:val="22"/>
          <w:lang w:bidi="ar-KW"/>
        </w:rPr>
      </w:pPr>
      <w:r w:rsidRPr="00D20B8D">
        <w:rPr>
          <w:rFonts w:asciiTheme="minorHAnsi" w:hAnsiTheme="minorHAnsi" w:cstheme="minorHAnsi"/>
          <w:sz w:val="22"/>
          <w:szCs w:val="22"/>
          <w:highlight w:val="yellow"/>
          <w:lang w:bidi="ar-KW"/>
        </w:rPr>
        <w:t>Su</w:t>
      </w:r>
      <w:r w:rsidR="00687B05" w:rsidRPr="00D20B8D">
        <w:rPr>
          <w:rFonts w:asciiTheme="minorHAnsi" w:hAnsiTheme="minorHAnsi" w:cstheme="minorHAnsi"/>
          <w:sz w:val="22"/>
          <w:szCs w:val="22"/>
          <w:highlight w:val="yellow"/>
          <w:lang w:bidi="ar-KW"/>
        </w:rPr>
        <w:t>n</w:t>
      </w:r>
      <w:r w:rsidR="00A731D4" w:rsidRPr="00D20B8D">
        <w:rPr>
          <w:rFonts w:asciiTheme="minorHAnsi" w:hAnsiTheme="minorHAnsi" w:cstheme="minorHAnsi"/>
          <w:sz w:val="22"/>
          <w:szCs w:val="22"/>
          <w:highlight w:val="yellow"/>
          <w:lang w:bidi="ar-KW"/>
        </w:rPr>
        <w:t xml:space="preserve"> </w:t>
      </w:r>
      <w:r w:rsidRPr="00D20B8D">
        <w:rPr>
          <w:rFonts w:asciiTheme="minorHAnsi" w:hAnsiTheme="minorHAnsi" w:cstheme="minorHAnsi"/>
          <w:sz w:val="22"/>
          <w:szCs w:val="22"/>
          <w:highlight w:val="yellow"/>
          <w:lang w:bidi="ar-KW"/>
        </w:rPr>
        <w:t>Tu</w:t>
      </w:r>
      <w:r w:rsidR="00687B05" w:rsidRPr="00D20B8D">
        <w:rPr>
          <w:rFonts w:asciiTheme="minorHAnsi" w:hAnsiTheme="minorHAnsi" w:cstheme="minorHAnsi"/>
          <w:sz w:val="22"/>
          <w:szCs w:val="22"/>
          <w:highlight w:val="yellow"/>
          <w:lang w:bidi="ar-KW"/>
        </w:rPr>
        <w:t>e</w:t>
      </w:r>
      <w:r w:rsidR="00A731D4" w:rsidRPr="00D20B8D">
        <w:rPr>
          <w:rFonts w:asciiTheme="minorHAnsi" w:hAnsiTheme="minorHAnsi" w:cstheme="minorHAnsi"/>
          <w:sz w:val="22"/>
          <w:szCs w:val="22"/>
          <w:highlight w:val="yellow"/>
          <w:lang w:bidi="ar-KW"/>
        </w:rPr>
        <w:t xml:space="preserve"> </w:t>
      </w:r>
      <w:r w:rsidRPr="00D20B8D">
        <w:rPr>
          <w:rFonts w:asciiTheme="minorHAnsi" w:hAnsiTheme="minorHAnsi" w:cstheme="minorHAnsi"/>
          <w:sz w:val="22"/>
          <w:szCs w:val="22"/>
          <w:highlight w:val="yellow"/>
          <w:lang w:bidi="ar-KW"/>
        </w:rPr>
        <w:t>Th</w:t>
      </w:r>
      <w:r w:rsidR="00687B05" w:rsidRPr="00D20B8D">
        <w:rPr>
          <w:rFonts w:asciiTheme="minorHAnsi" w:hAnsiTheme="minorHAnsi" w:cstheme="minorHAnsi"/>
          <w:sz w:val="22"/>
          <w:szCs w:val="22"/>
          <w:highlight w:val="yellow"/>
          <w:lang w:bidi="ar-KW"/>
        </w:rPr>
        <w:t>u</w:t>
      </w:r>
      <w:r w:rsidR="001F5540" w:rsidRPr="00D20B8D">
        <w:rPr>
          <w:rFonts w:asciiTheme="minorHAnsi" w:hAnsiTheme="minorHAnsi" w:cstheme="minorHAnsi"/>
          <w:sz w:val="22"/>
          <w:szCs w:val="22"/>
          <w:highlight w:val="yellow"/>
          <w:lang w:bidi="ar-KW"/>
        </w:rPr>
        <w:t xml:space="preserve">, </w:t>
      </w:r>
      <w:r w:rsidR="00A731D4" w:rsidRPr="00D20B8D">
        <w:rPr>
          <w:rFonts w:asciiTheme="minorHAnsi" w:hAnsiTheme="minorHAnsi" w:cstheme="minorHAnsi"/>
          <w:sz w:val="22"/>
          <w:szCs w:val="22"/>
          <w:highlight w:val="yellow"/>
          <w:lang w:bidi="ar-KW"/>
        </w:rPr>
        <w:t>1</w:t>
      </w:r>
      <w:r w:rsidR="00791D4B">
        <w:rPr>
          <w:rFonts w:asciiTheme="minorHAnsi" w:hAnsiTheme="minorHAnsi" w:cstheme="minorHAnsi"/>
          <w:sz w:val="22"/>
          <w:szCs w:val="22"/>
          <w:highlight w:val="yellow"/>
          <w:lang w:bidi="ar-KW"/>
        </w:rPr>
        <w:t>1</w:t>
      </w:r>
      <w:r w:rsidRPr="00D20B8D">
        <w:rPr>
          <w:rFonts w:asciiTheme="minorHAnsi" w:hAnsiTheme="minorHAnsi" w:cstheme="minorHAnsi"/>
          <w:sz w:val="22"/>
          <w:szCs w:val="22"/>
          <w:highlight w:val="yellow"/>
          <w:lang w:bidi="ar-KW"/>
        </w:rPr>
        <w:t>:00</w:t>
      </w:r>
      <w:r w:rsidR="00687B05" w:rsidRPr="00D20B8D">
        <w:rPr>
          <w:rFonts w:asciiTheme="minorHAnsi" w:hAnsiTheme="minorHAnsi" w:cstheme="minorHAnsi"/>
          <w:sz w:val="22"/>
          <w:szCs w:val="22"/>
          <w:highlight w:val="yellow"/>
          <w:lang w:bidi="ar-KW"/>
        </w:rPr>
        <w:t xml:space="preserve"> </w:t>
      </w:r>
      <w:r w:rsidR="00791D4B">
        <w:rPr>
          <w:rFonts w:asciiTheme="minorHAnsi" w:hAnsiTheme="minorHAnsi" w:cstheme="minorHAnsi"/>
          <w:sz w:val="22"/>
          <w:szCs w:val="22"/>
          <w:highlight w:val="yellow"/>
          <w:lang w:bidi="ar-KW"/>
        </w:rPr>
        <w:t>A</w:t>
      </w:r>
      <w:r w:rsidR="00CB1B36" w:rsidRPr="00D20B8D">
        <w:rPr>
          <w:rFonts w:asciiTheme="minorHAnsi" w:hAnsiTheme="minorHAnsi" w:cstheme="minorHAnsi"/>
          <w:sz w:val="22"/>
          <w:szCs w:val="22"/>
          <w:highlight w:val="yellow"/>
          <w:lang w:bidi="ar-KW"/>
        </w:rPr>
        <w:t>M</w:t>
      </w:r>
      <w:r w:rsidRPr="00D20B8D">
        <w:rPr>
          <w:rFonts w:asciiTheme="minorHAnsi" w:hAnsiTheme="minorHAnsi" w:cstheme="minorHAnsi"/>
          <w:sz w:val="22"/>
          <w:szCs w:val="22"/>
          <w:highlight w:val="yellow"/>
          <w:lang w:bidi="ar-KW"/>
        </w:rPr>
        <w:t xml:space="preserve"> – </w:t>
      </w:r>
      <w:r w:rsidR="00A731D4" w:rsidRPr="00D20B8D">
        <w:rPr>
          <w:rFonts w:asciiTheme="minorHAnsi" w:hAnsiTheme="minorHAnsi" w:cstheme="minorHAnsi"/>
          <w:sz w:val="22"/>
          <w:szCs w:val="22"/>
          <w:highlight w:val="yellow"/>
          <w:lang w:bidi="ar-KW"/>
        </w:rPr>
        <w:t>1</w:t>
      </w:r>
      <w:r w:rsidR="00791D4B">
        <w:rPr>
          <w:rFonts w:asciiTheme="minorHAnsi" w:hAnsiTheme="minorHAnsi" w:cstheme="minorHAnsi"/>
          <w:sz w:val="22"/>
          <w:szCs w:val="22"/>
          <w:highlight w:val="yellow"/>
          <w:lang w:bidi="ar-KW"/>
        </w:rPr>
        <w:t>1</w:t>
      </w:r>
      <w:r w:rsidRPr="00D20B8D">
        <w:rPr>
          <w:rFonts w:asciiTheme="minorHAnsi" w:hAnsiTheme="minorHAnsi" w:cstheme="minorHAnsi"/>
          <w:sz w:val="22"/>
          <w:szCs w:val="22"/>
          <w:highlight w:val="yellow"/>
          <w:lang w:bidi="ar-KW"/>
        </w:rPr>
        <w:t>:50</w:t>
      </w:r>
      <w:r w:rsidR="00687B05" w:rsidRPr="00D20B8D">
        <w:rPr>
          <w:rFonts w:asciiTheme="minorHAnsi" w:hAnsiTheme="minorHAnsi" w:cstheme="minorHAnsi"/>
          <w:sz w:val="22"/>
          <w:szCs w:val="22"/>
          <w:highlight w:val="yellow"/>
          <w:lang w:bidi="ar-KW"/>
        </w:rPr>
        <w:t xml:space="preserve"> </w:t>
      </w:r>
      <w:r w:rsidR="00791D4B">
        <w:rPr>
          <w:rFonts w:asciiTheme="minorHAnsi" w:hAnsiTheme="minorHAnsi" w:cstheme="minorHAnsi"/>
          <w:sz w:val="22"/>
          <w:szCs w:val="22"/>
          <w:highlight w:val="yellow"/>
          <w:lang w:bidi="ar-KW"/>
        </w:rPr>
        <w:t>A</w:t>
      </w:r>
      <w:r w:rsidR="00CB1B36" w:rsidRPr="00D20B8D">
        <w:rPr>
          <w:rFonts w:asciiTheme="minorHAnsi" w:hAnsiTheme="minorHAnsi" w:cstheme="minorHAnsi"/>
          <w:sz w:val="22"/>
          <w:szCs w:val="22"/>
          <w:highlight w:val="yellow"/>
          <w:lang w:bidi="ar-KW"/>
        </w:rPr>
        <w:t>M</w:t>
      </w:r>
      <w:r w:rsidR="001F5540" w:rsidRPr="00D20B8D">
        <w:rPr>
          <w:rFonts w:asciiTheme="minorHAnsi" w:hAnsiTheme="minorHAnsi" w:cstheme="minorHAnsi"/>
          <w:sz w:val="22"/>
          <w:szCs w:val="22"/>
          <w:lang w:bidi="ar-KW"/>
        </w:rPr>
        <w:t xml:space="preserve">, </w:t>
      </w:r>
      <w:r w:rsidR="00517ADE" w:rsidRPr="00D20B8D">
        <w:rPr>
          <w:rFonts w:asciiTheme="minorHAnsi" w:hAnsiTheme="minorHAnsi" w:cstheme="minorHAnsi"/>
          <w:sz w:val="22"/>
          <w:szCs w:val="22"/>
          <w:lang w:bidi="ar-KW"/>
        </w:rPr>
        <w:t xml:space="preserve">Room </w:t>
      </w:r>
      <w:r w:rsidR="00791D4B">
        <w:rPr>
          <w:rFonts w:asciiTheme="minorHAnsi" w:hAnsiTheme="minorHAnsi" w:cstheme="minorHAnsi"/>
          <w:sz w:val="22"/>
          <w:szCs w:val="22"/>
          <w:lang w:bidi="ar-KW"/>
        </w:rPr>
        <w:t>1005</w:t>
      </w:r>
    </w:p>
    <w:p w14:paraId="7625B3F7" w14:textId="288E95BD" w:rsidR="00406363" w:rsidRPr="00D20B8D" w:rsidRDefault="00406363" w:rsidP="004F26AA">
      <w:pPr>
        <w:rPr>
          <w:rFonts w:asciiTheme="minorHAnsi" w:hAnsiTheme="minorHAnsi" w:cstheme="minorHAnsi"/>
          <w:lang w:bidi="ar-KW"/>
        </w:rPr>
      </w:pPr>
    </w:p>
    <w:p w14:paraId="1F760B3C" w14:textId="52FBC4C6" w:rsidR="00A731D4" w:rsidRPr="00D20B8D" w:rsidRDefault="002F5D9C" w:rsidP="004F26AA">
      <w:pPr>
        <w:pStyle w:val="Heading1"/>
        <w:rPr>
          <w:rFonts w:cstheme="minorHAnsi"/>
        </w:rPr>
      </w:pPr>
      <w:r w:rsidRPr="00D20B8D">
        <w:rPr>
          <w:rFonts w:cstheme="minorHAnsi"/>
        </w:rPr>
        <w:t>Contact Information</w:t>
      </w:r>
    </w:p>
    <w:p w14:paraId="3EE269EE" w14:textId="3BCC2B60" w:rsidR="002E509C" w:rsidRPr="00D20B8D" w:rsidRDefault="002E509C" w:rsidP="004F26AA">
      <w:pPr>
        <w:rPr>
          <w:rFonts w:asciiTheme="minorHAnsi" w:hAnsiTheme="minorHAnsi" w:cstheme="minorHAnsi"/>
          <w:b/>
          <w:bCs/>
          <w:sz w:val="22"/>
          <w:szCs w:val="22"/>
          <w:lang w:bidi="ar-KW"/>
        </w:rPr>
      </w:pPr>
      <w:r w:rsidRPr="00D20B8D">
        <w:rPr>
          <w:rFonts w:asciiTheme="minorHAnsi" w:hAnsiTheme="minorHAnsi" w:cstheme="minorHAnsi"/>
          <w:b/>
          <w:bCs/>
          <w:sz w:val="22"/>
          <w:szCs w:val="22"/>
          <w:lang w:bidi="ar-KW"/>
        </w:rPr>
        <w:t>Location</w:t>
      </w:r>
      <w:r w:rsidRPr="00D20B8D">
        <w:rPr>
          <w:rFonts w:asciiTheme="minorHAnsi" w:hAnsiTheme="minorHAnsi" w:cstheme="minorHAnsi"/>
          <w:sz w:val="22"/>
          <w:szCs w:val="22"/>
          <w:lang w:bidi="ar-KW"/>
        </w:rPr>
        <w:t>:</w:t>
      </w:r>
      <w:r w:rsidRPr="00D20B8D">
        <w:rPr>
          <w:rFonts w:asciiTheme="minorHAnsi" w:hAnsiTheme="minorHAnsi" w:cstheme="minorHAnsi"/>
          <w:b/>
          <w:bCs/>
          <w:sz w:val="22"/>
          <w:szCs w:val="22"/>
          <w:lang w:bidi="ar-KW"/>
        </w:rPr>
        <w:t xml:space="preserve"> </w:t>
      </w:r>
      <w:r w:rsidRPr="00D20B8D">
        <w:rPr>
          <w:rFonts w:asciiTheme="minorHAnsi" w:hAnsiTheme="minorHAnsi" w:cstheme="minorHAnsi"/>
          <w:b/>
          <w:bCs/>
          <w:sz w:val="22"/>
          <w:szCs w:val="22"/>
          <w:lang w:bidi="ar-KW"/>
        </w:rPr>
        <w:tab/>
      </w:r>
      <w:r w:rsidRPr="00D20B8D">
        <w:rPr>
          <w:rFonts w:asciiTheme="minorHAnsi" w:hAnsiTheme="minorHAnsi" w:cstheme="minorHAnsi"/>
          <w:sz w:val="22"/>
          <w:szCs w:val="22"/>
          <w:lang w:bidi="ar-KW"/>
        </w:rPr>
        <w:t>Economics Department – 3</w:t>
      </w:r>
      <w:r w:rsidRPr="00D20B8D">
        <w:rPr>
          <w:rFonts w:asciiTheme="minorHAnsi" w:hAnsiTheme="minorHAnsi" w:cstheme="minorHAnsi"/>
          <w:sz w:val="22"/>
          <w:szCs w:val="22"/>
          <w:vertAlign w:val="superscript"/>
          <w:lang w:bidi="ar-KW"/>
        </w:rPr>
        <w:t>rd</w:t>
      </w:r>
      <w:r w:rsidRPr="00D20B8D">
        <w:rPr>
          <w:rFonts w:asciiTheme="minorHAnsi" w:hAnsiTheme="minorHAnsi" w:cstheme="minorHAnsi"/>
          <w:sz w:val="22"/>
          <w:szCs w:val="22"/>
          <w:lang w:bidi="ar-KW"/>
        </w:rPr>
        <w:t xml:space="preserve"> Floor – Zone A – Office No. </w:t>
      </w:r>
      <w:r w:rsidR="00791D4B">
        <w:rPr>
          <w:rFonts w:asciiTheme="minorHAnsi" w:hAnsiTheme="minorHAnsi" w:cstheme="minorHAnsi"/>
          <w:sz w:val="22"/>
          <w:szCs w:val="22"/>
          <w:lang w:bidi="ar-KW"/>
        </w:rPr>
        <w:t>1032</w:t>
      </w:r>
      <w:r w:rsidRPr="00D20B8D">
        <w:rPr>
          <w:rFonts w:asciiTheme="minorHAnsi" w:hAnsiTheme="minorHAnsi" w:cstheme="minorHAnsi"/>
          <w:b/>
          <w:bCs/>
          <w:sz w:val="22"/>
          <w:szCs w:val="22"/>
          <w:lang w:bidi="ar-KW"/>
        </w:rPr>
        <w:tab/>
      </w:r>
    </w:p>
    <w:p w14:paraId="0FDC4ABB" w14:textId="077A3F06"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Email:</w:t>
      </w:r>
      <w:r w:rsidRPr="00D20B8D">
        <w:rPr>
          <w:rFonts w:asciiTheme="minorHAnsi" w:hAnsiTheme="minorHAnsi" w:cstheme="minorHAnsi"/>
          <w:sz w:val="22"/>
          <w:szCs w:val="22"/>
          <w:lang w:bidi="ar-KW"/>
        </w:rPr>
        <w:tab/>
      </w:r>
      <w:r w:rsidRPr="00D20B8D">
        <w:rPr>
          <w:rFonts w:asciiTheme="minorHAnsi" w:hAnsiTheme="minorHAnsi" w:cstheme="minorHAnsi"/>
          <w:sz w:val="22"/>
          <w:szCs w:val="22"/>
          <w:lang w:bidi="ar-KW"/>
        </w:rPr>
        <w:tab/>
      </w:r>
      <w:r w:rsidR="00791D4B">
        <w:rPr>
          <w:rFonts w:asciiTheme="minorHAnsi" w:hAnsiTheme="minorHAnsi" w:cstheme="minorHAnsi"/>
          <w:sz w:val="22"/>
          <w:szCs w:val="22"/>
          <w:lang w:bidi="ar-KW"/>
        </w:rPr>
        <w:t>yousuf.garashi</w:t>
      </w:r>
      <w:r w:rsidRPr="00D20B8D">
        <w:rPr>
          <w:rFonts w:asciiTheme="minorHAnsi" w:hAnsiTheme="minorHAnsi" w:cstheme="minorHAnsi"/>
          <w:sz w:val="22"/>
          <w:szCs w:val="22"/>
          <w:lang w:bidi="ar-KW"/>
        </w:rPr>
        <w:t>@ku.edu.kw</w:t>
      </w:r>
    </w:p>
    <w:p w14:paraId="53EF9A8B" w14:textId="08208CFA"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Office Hours</w:t>
      </w:r>
      <w:r w:rsidRPr="00D20B8D">
        <w:rPr>
          <w:rFonts w:asciiTheme="minorHAnsi" w:hAnsiTheme="minorHAnsi" w:cstheme="minorHAnsi"/>
          <w:sz w:val="22"/>
          <w:szCs w:val="22"/>
          <w:lang w:bidi="ar-KW"/>
        </w:rPr>
        <w:t xml:space="preserve">: </w:t>
      </w:r>
      <w:r w:rsidRPr="00D20B8D">
        <w:rPr>
          <w:rFonts w:asciiTheme="minorHAnsi" w:hAnsiTheme="minorHAnsi" w:cstheme="minorHAnsi"/>
          <w:sz w:val="22"/>
          <w:szCs w:val="22"/>
          <w:lang w:bidi="ar-KW"/>
        </w:rPr>
        <w:tab/>
      </w:r>
      <w:r w:rsidR="00791D4B">
        <w:rPr>
          <w:rFonts w:asciiTheme="minorHAnsi" w:hAnsiTheme="minorHAnsi" w:cstheme="minorHAnsi"/>
          <w:sz w:val="22"/>
          <w:szCs w:val="22"/>
          <w:highlight w:val="yellow"/>
          <w:lang w:bidi="ar-KW"/>
        </w:rPr>
        <w:t>Tue</w:t>
      </w:r>
      <w:r w:rsidRPr="00D20B8D">
        <w:rPr>
          <w:rFonts w:asciiTheme="minorHAnsi" w:hAnsiTheme="minorHAnsi" w:cstheme="minorHAnsi"/>
          <w:sz w:val="22"/>
          <w:szCs w:val="22"/>
          <w:highlight w:val="yellow"/>
          <w:lang w:bidi="ar-KW"/>
        </w:rPr>
        <w:t xml:space="preserve">, </w:t>
      </w:r>
      <w:r w:rsidR="00791D4B">
        <w:rPr>
          <w:rFonts w:asciiTheme="minorHAnsi" w:hAnsiTheme="minorHAnsi" w:cstheme="minorHAnsi"/>
          <w:sz w:val="22"/>
          <w:szCs w:val="22"/>
          <w:highlight w:val="yellow"/>
          <w:lang w:bidi="ar-KW"/>
        </w:rPr>
        <w:t>12</w:t>
      </w:r>
      <w:r w:rsidRPr="00D20B8D">
        <w:rPr>
          <w:rFonts w:asciiTheme="minorHAnsi" w:hAnsiTheme="minorHAnsi" w:cstheme="minorHAnsi"/>
          <w:sz w:val="22"/>
          <w:szCs w:val="22"/>
          <w:highlight w:val="yellow"/>
          <w:lang w:bidi="ar-KW"/>
        </w:rPr>
        <w:t xml:space="preserve">:00 </w:t>
      </w:r>
      <w:r w:rsidR="00791D4B">
        <w:rPr>
          <w:rFonts w:asciiTheme="minorHAnsi" w:hAnsiTheme="minorHAnsi" w:cstheme="minorHAnsi"/>
          <w:sz w:val="22"/>
          <w:szCs w:val="22"/>
          <w:highlight w:val="yellow"/>
          <w:lang w:bidi="ar-KW"/>
        </w:rPr>
        <w:t>noon</w:t>
      </w:r>
      <w:r w:rsidRPr="00D20B8D">
        <w:rPr>
          <w:rFonts w:asciiTheme="minorHAnsi" w:hAnsiTheme="minorHAnsi" w:cstheme="minorHAnsi"/>
          <w:sz w:val="22"/>
          <w:szCs w:val="22"/>
          <w:highlight w:val="yellow"/>
          <w:lang w:bidi="ar-KW"/>
        </w:rPr>
        <w:t xml:space="preserve"> – </w:t>
      </w:r>
      <w:r w:rsidR="00791D4B">
        <w:rPr>
          <w:rFonts w:asciiTheme="minorHAnsi" w:hAnsiTheme="minorHAnsi" w:cstheme="minorHAnsi"/>
          <w:sz w:val="22"/>
          <w:szCs w:val="22"/>
          <w:highlight w:val="yellow"/>
          <w:lang w:bidi="ar-KW"/>
        </w:rPr>
        <w:t>1</w:t>
      </w:r>
      <w:r w:rsidRPr="00D20B8D">
        <w:rPr>
          <w:rFonts w:asciiTheme="minorHAnsi" w:hAnsiTheme="minorHAnsi" w:cstheme="minorHAnsi"/>
          <w:sz w:val="22"/>
          <w:szCs w:val="22"/>
          <w:highlight w:val="yellow"/>
          <w:lang w:bidi="ar-KW"/>
        </w:rPr>
        <w:t>:</w:t>
      </w:r>
      <w:r w:rsidR="00791D4B">
        <w:rPr>
          <w:rFonts w:asciiTheme="minorHAnsi" w:hAnsiTheme="minorHAnsi" w:cstheme="minorHAnsi"/>
          <w:sz w:val="22"/>
          <w:szCs w:val="22"/>
          <w:highlight w:val="yellow"/>
          <w:lang w:bidi="ar-KW"/>
        </w:rPr>
        <w:t>0</w:t>
      </w:r>
      <w:r w:rsidRPr="00D20B8D">
        <w:rPr>
          <w:rFonts w:asciiTheme="minorHAnsi" w:hAnsiTheme="minorHAnsi" w:cstheme="minorHAnsi"/>
          <w:sz w:val="22"/>
          <w:szCs w:val="22"/>
          <w:highlight w:val="yellow"/>
          <w:lang w:bidi="ar-KW"/>
        </w:rPr>
        <w:t>0 PM</w:t>
      </w:r>
      <w:r w:rsidRPr="00D20B8D">
        <w:rPr>
          <w:rFonts w:asciiTheme="minorHAnsi" w:hAnsiTheme="minorHAnsi" w:cstheme="minorHAnsi"/>
          <w:sz w:val="22"/>
          <w:szCs w:val="22"/>
          <w:lang w:bidi="ar-KW"/>
        </w:rPr>
        <w:t xml:space="preserve"> and by appointment</w:t>
      </w:r>
    </w:p>
    <w:p w14:paraId="7E208D1B" w14:textId="298BB867" w:rsidR="00AE22A2" w:rsidRPr="00D20B8D" w:rsidRDefault="00AE22A2" w:rsidP="004F26AA">
      <w:pPr>
        <w:rPr>
          <w:rFonts w:asciiTheme="minorHAnsi" w:hAnsiTheme="minorHAnsi" w:cstheme="minorHAnsi"/>
          <w:lang w:bidi="ar-KW"/>
        </w:rPr>
      </w:pPr>
    </w:p>
    <w:p w14:paraId="20DC93B9" w14:textId="77777777" w:rsidR="002E509C" w:rsidRPr="00D20B8D" w:rsidRDefault="002E509C" w:rsidP="002E509C">
      <w:pPr>
        <w:pStyle w:val="Heading1"/>
        <w:rPr>
          <w:rFonts w:cstheme="minorHAnsi"/>
        </w:rPr>
      </w:pPr>
      <w:r w:rsidRPr="00D20B8D">
        <w:rPr>
          <w:rFonts w:cstheme="minorHAnsi"/>
        </w:rPr>
        <w:t>Teaching Assistant</w:t>
      </w:r>
    </w:p>
    <w:p w14:paraId="491BDAE0" w14:textId="4562A972"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Name</w:t>
      </w:r>
      <w:r w:rsidRPr="00D20B8D">
        <w:rPr>
          <w:rFonts w:asciiTheme="minorHAnsi" w:hAnsiTheme="minorHAnsi" w:cstheme="minorHAnsi"/>
          <w:sz w:val="22"/>
          <w:szCs w:val="22"/>
          <w:lang w:bidi="ar-KW"/>
        </w:rPr>
        <w:t>:</w:t>
      </w:r>
      <w:r w:rsidRPr="00D20B8D">
        <w:rPr>
          <w:rFonts w:asciiTheme="minorHAnsi" w:hAnsiTheme="minorHAnsi" w:cstheme="minorHAnsi"/>
          <w:sz w:val="22"/>
          <w:szCs w:val="22"/>
          <w:lang w:bidi="ar-KW"/>
        </w:rPr>
        <w:tab/>
      </w:r>
      <w:r w:rsidRPr="00D20B8D">
        <w:rPr>
          <w:rFonts w:asciiTheme="minorHAnsi" w:hAnsiTheme="minorHAnsi" w:cstheme="minorHAnsi"/>
          <w:sz w:val="22"/>
          <w:szCs w:val="22"/>
          <w:lang w:bidi="ar-KW"/>
        </w:rPr>
        <w:tab/>
      </w:r>
      <w:r w:rsidR="00791D4B">
        <w:rPr>
          <w:rFonts w:asciiTheme="minorHAnsi" w:hAnsiTheme="minorHAnsi" w:cstheme="minorHAnsi"/>
          <w:sz w:val="22"/>
          <w:szCs w:val="22"/>
          <w:lang w:bidi="ar-KW"/>
        </w:rPr>
        <w:t>Mahmoud Al-Shimmery</w:t>
      </w:r>
    </w:p>
    <w:p w14:paraId="2DB9438F" w14:textId="77777777" w:rsidR="00791D4B"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Location</w:t>
      </w:r>
      <w:r w:rsidRPr="00D20B8D">
        <w:rPr>
          <w:rFonts w:asciiTheme="minorHAnsi" w:hAnsiTheme="minorHAnsi" w:cstheme="minorHAnsi"/>
          <w:sz w:val="22"/>
          <w:szCs w:val="22"/>
          <w:lang w:bidi="ar-KW"/>
        </w:rPr>
        <w:t>:</w:t>
      </w:r>
      <w:r w:rsidRPr="00D20B8D">
        <w:rPr>
          <w:rFonts w:asciiTheme="minorHAnsi" w:hAnsiTheme="minorHAnsi" w:cstheme="minorHAnsi"/>
          <w:b/>
          <w:bCs/>
          <w:sz w:val="22"/>
          <w:szCs w:val="22"/>
          <w:lang w:bidi="ar-KW"/>
        </w:rPr>
        <w:t xml:space="preserve"> </w:t>
      </w:r>
      <w:r w:rsidRPr="00D20B8D">
        <w:rPr>
          <w:rFonts w:asciiTheme="minorHAnsi" w:hAnsiTheme="minorHAnsi" w:cstheme="minorHAnsi"/>
          <w:b/>
          <w:bCs/>
          <w:sz w:val="22"/>
          <w:szCs w:val="22"/>
          <w:lang w:bidi="ar-KW"/>
        </w:rPr>
        <w:tab/>
      </w:r>
      <w:r w:rsidRPr="00D20B8D">
        <w:rPr>
          <w:rFonts w:asciiTheme="minorHAnsi" w:hAnsiTheme="minorHAnsi" w:cstheme="minorHAnsi"/>
          <w:sz w:val="22"/>
          <w:szCs w:val="22"/>
          <w:lang w:bidi="ar-KW"/>
        </w:rPr>
        <w:t>Economics Department – 3</w:t>
      </w:r>
      <w:r w:rsidRPr="00D20B8D">
        <w:rPr>
          <w:rFonts w:asciiTheme="minorHAnsi" w:hAnsiTheme="minorHAnsi" w:cstheme="minorHAnsi"/>
          <w:sz w:val="22"/>
          <w:szCs w:val="22"/>
          <w:vertAlign w:val="superscript"/>
          <w:lang w:bidi="ar-KW"/>
        </w:rPr>
        <w:t>rd</w:t>
      </w:r>
      <w:r w:rsidRPr="00D20B8D">
        <w:rPr>
          <w:rFonts w:asciiTheme="minorHAnsi" w:hAnsiTheme="minorHAnsi" w:cstheme="minorHAnsi"/>
          <w:sz w:val="22"/>
          <w:szCs w:val="22"/>
          <w:lang w:bidi="ar-KW"/>
        </w:rPr>
        <w:t xml:space="preserve"> Floor – Zone A – Office No. </w:t>
      </w:r>
      <w:r w:rsidR="00791D4B">
        <w:rPr>
          <w:rFonts w:asciiTheme="minorHAnsi" w:hAnsiTheme="minorHAnsi" w:cstheme="minorHAnsi"/>
          <w:sz w:val="22"/>
          <w:szCs w:val="22"/>
          <w:lang w:bidi="ar-KW"/>
        </w:rPr>
        <w:t>3</w:t>
      </w:r>
    </w:p>
    <w:p w14:paraId="4CA8A5D5" w14:textId="5E6A43D6"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ab/>
      </w:r>
      <w:r w:rsidRPr="00D20B8D">
        <w:rPr>
          <w:rFonts w:asciiTheme="minorHAnsi" w:hAnsiTheme="minorHAnsi" w:cstheme="minorHAnsi"/>
          <w:sz w:val="22"/>
          <w:szCs w:val="22"/>
          <w:lang w:bidi="ar-KW"/>
        </w:rPr>
        <w:t xml:space="preserve"> </w:t>
      </w:r>
    </w:p>
    <w:p w14:paraId="7CEEA9C7" w14:textId="5F339890"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Email:</w:t>
      </w:r>
      <w:r w:rsidRPr="00D20B8D">
        <w:rPr>
          <w:rFonts w:asciiTheme="minorHAnsi" w:hAnsiTheme="minorHAnsi" w:cstheme="minorHAnsi"/>
          <w:sz w:val="22"/>
          <w:szCs w:val="22"/>
          <w:lang w:bidi="ar-KW"/>
        </w:rPr>
        <w:tab/>
      </w:r>
      <w:r w:rsidRPr="00D20B8D">
        <w:rPr>
          <w:rFonts w:asciiTheme="minorHAnsi" w:hAnsiTheme="minorHAnsi" w:cstheme="minorHAnsi"/>
          <w:sz w:val="22"/>
          <w:szCs w:val="22"/>
          <w:lang w:bidi="ar-KW"/>
        </w:rPr>
        <w:tab/>
      </w:r>
      <w:r w:rsidR="003D491A">
        <w:rPr>
          <w:rFonts w:asciiTheme="minorHAnsi" w:hAnsiTheme="minorHAnsi" w:cstheme="minorHAnsi"/>
          <w:sz w:val="22"/>
          <w:szCs w:val="22"/>
          <w:lang w:bidi="ar-KW"/>
        </w:rPr>
        <w:t>Mahmoud.alshemri</w:t>
      </w:r>
      <w:r w:rsidRPr="00D20B8D">
        <w:rPr>
          <w:rFonts w:asciiTheme="minorHAnsi" w:hAnsiTheme="minorHAnsi" w:cstheme="minorHAnsi"/>
          <w:sz w:val="22"/>
          <w:szCs w:val="22"/>
          <w:lang w:bidi="ar-KW"/>
        </w:rPr>
        <w:t>@ku.edu.kw</w:t>
      </w:r>
    </w:p>
    <w:p w14:paraId="6AF4297B" w14:textId="77777777" w:rsidR="002E509C" w:rsidRPr="00D20B8D" w:rsidRDefault="002E509C" w:rsidP="002E509C">
      <w:pPr>
        <w:rPr>
          <w:rFonts w:asciiTheme="minorHAnsi" w:hAnsiTheme="minorHAnsi" w:cstheme="minorHAnsi"/>
          <w:b/>
          <w:bCs/>
          <w:sz w:val="22"/>
          <w:szCs w:val="22"/>
          <w:lang w:bidi="ar-KW"/>
        </w:rPr>
      </w:pPr>
      <w:r w:rsidRPr="00D20B8D">
        <w:rPr>
          <w:rFonts w:asciiTheme="minorHAnsi" w:hAnsiTheme="minorHAnsi" w:cstheme="minorHAnsi"/>
          <w:b/>
          <w:bCs/>
          <w:sz w:val="22"/>
          <w:szCs w:val="22"/>
          <w:lang w:bidi="ar-KW"/>
        </w:rPr>
        <w:t>Office Hours</w:t>
      </w:r>
      <w:r w:rsidRPr="00D20B8D">
        <w:rPr>
          <w:rFonts w:asciiTheme="minorHAnsi" w:hAnsiTheme="minorHAnsi" w:cstheme="minorHAnsi"/>
          <w:sz w:val="22"/>
          <w:szCs w:val="22"/>
          <w:lang w:bidi="ar-KW"/>
        </w:rPr>
        <w:t>:</w:t>
      </w:r>
      <w:r w:rsidRPr="00D20B8D">
        <w:rPr>
          <w:rFonts w:asciiTheme="minorHAnsi" w:hAnsiTheme="minorHAnsi" w:cstheme="minorHAnsi"/>
          <w:b/>
          <w:bCs/>
          <w:sz w:val="22"/>
          <w:szCs w:val="22"/>
          <w:lang w:bidi="ar-KW"/>
        </w:rPr>
        <w:t xml:space="preserve"> </w:t>
      </w:r>
      <w:r w:rsidRPr="00D20B8D">
        <w:rPr>
          <w:rFonts w:asciiTheme="minorHAnsi" w:hAnsiTheme="minorHAnsi" w:cstheme="minorHAnsi"/>
          <w:b/>
          <w:bCs/>
          <w:sz w:val="22"/>
          <w:szCs w:val="22"/>
          <w:lang w:bidi="ar-KW"/>
        </w:rPr>
        <w:tab/>
      </w:r>
      <w:r w:rsidRPr="00D20B8D">
        <w:rPr>
          <w:rFonts w:asciiTheme="minorHAnsi" w:hAnsiTheme="minorHAnsi" w:cstheme="minorHAnsi"/>
          <w:sz w:val="22"/>
          <w:szCs w:val="22"/>
          <w:highlight w:val="yellow"/>
          <w:lang w:bidi="ar-KW"/>
        </w:rPr>
        <w:t>Mon 2:00 PM – 3:00 PM</w:t>
      </w:r>
    </w:p>
    <w:p w14:paraId="33E84CFE" w14:textId="1327D0F5" w:rsidR="002E509C" w:rsidRPr="00D20B8D" w:rsidRDefault="002E509C" w:rsidP="002E509C">
      <w:pPr>
        <w:rPr>
          <w:rFonts w:asciiTheme="minorHAnsi" w:hAnsiTheme="minorHAnsi" w:cstheme="minorHAnsi"/>
          <w:sz w:val="22"/>
          <w:szCs w:val="22"/>
          <w:lang w:bidi="ar-KW"/>
        </w:rPr>
      </w:pPr>
      <w:r w:rsidRPr="00D20B8D">
        <w:rPr>
          <w:rFonts w:asciiTheme="minorHAnsi" w:hAnsiTheme="minorHAnsi" w:cstheme="minorHAnsi"/>
          <w:b/>
          <w:bCs/>
          <w:sz w:val="22"/>
          <w:szCs w:val="22"/>
          <w:lang w:bidi="ar-KW"/>
        </w:rPr>
        <w:t>Tutorial</w:t>
      </w:r>
      <w:r w:rsidRPr="00D20B8D">
        <w:rPr>
          <w:rFonts w:asciiTheme="minorHAnsi" w:hAnsiTheme="minorHAnsi" w:cstheme="minorHAnsi"/>
          <w:sz w:val="22"/>
          <w:szCs w:val="22"/>
          <w:lang w:bidi="ar-KW"/>
        </w:rPr>
        <w:t>:</w:t>
      </w:r>
      <w:r w:rsidRPr="00D20B8D">
        <w:rPr>
          <w:rFonts w:asciiTheme="minorHAnsi" w:hAnsiTheme="minorHAnsi" w:cstheme="minorHAnsi"/>
          <w:b/>
          <w:bCs/>
          <w:sz w:val="22"/>
          <w:szCs w:val="22"/>
          <w:lang w:bidi="ar-KW"/>
        </w:rPr>
        <w:tab/>
      </w:r>
      <w:r w:rsidRPr="00D20B8D">
        <w:rPr>
          <w:rFonts w:asciiTheme="minorHAnsi" w:hAnsiTheme="minorHAnsi" w:cstheme="minorHAnsi"/>
          <w:sz w:val="22"/>
          <w:szCs w:val="22"/>
          <w:highlight w:val="yellow"/>
          <w:lang w:bidi="ar-KW"/>
        </w:rPr>
        <w:t>Sun 12:00 PM – 12:50 PM</w:t>
      </w:r>
      <w:r w:rsidRPr="00D20B8D">
        <w:rPr>
          <w:rFonts w:asciiTheme="minorHAnsi" w:hAnsiTheme="minorHAnsi" w:cstheme="minorHAnsi"/>
          <w:sz w:val="22"/>
          <w:szCs w:val="22"/>
          <w:lang w:bidi="ar-KW"/>
        </w:rPr>
        <w:t xml:space="preserve">, Room </w:t>
      </w:r>
      <w:r w:rsidR="003D491A">
        <w:rPr>
          <w:rFonts w:asciiTheme="minorHAnsi" w:hAnsiTheme="minorHAnsi" w:cstheme="minorHAnsi"/>
          <w:sz w:val="22"/>
          <w:szCs w:val="22"/>
          <w:lang w:bidi="ar-KW"/>
        </w:rPr>
        <w:t>1072</w:t>
      </w:r>
    </w:p>
    <w:p w14:paraId="2067B20A" w14:textId="1CEB40F9" w:rsidR="001C675E" w:rsidRPr="00D20B8D" w:rsidRDefault="001C675E" w:rsidP="004F26AA">
      <w:pPr>
        <w:rPr>
          <w:rFonts w:asciiTheme="minorHAnsi" w:hAnsiTheme="minorHAnsi" w:cstheme="minorHAnsi"/>
          <w:lang w:bidi="ar-KW"/>
        </w:rPr>
      </w:pPr>
      <w:r w:rsidRPr="00D20B8D">
        <w:rPr>
          <w:rFonts w:asciiTheme="minorHAnsi" w:hAnsiTheme="minorHAnsi" w:cstheme="minorHAnsi"/>
          <w:lang w:bidi="ar-KW"/>
        </w:rPr>
        <w:t xml:space="preserve"> </w:t>
      </w:r>
    </w:p>
    <w:p w14:paraId="4525F828" w14:textId="082840B7" w:rsidR="001C675E" w:rsidRPr="00D20B8D" w:rsidRDefault="001C675E" w:rsidP="004F26AA">
      <w:pPr>
        <w:pStyle w:val="Heading1"/>
        <w:rPr>
          <w:rFonts w:cstheme="minorHAnsi"/>
        </w:rPr>
      </w:pPr>
      <w:r w:rsidRPr="00D20B8D">
        <w:rPr>
          <w:rFonts w:cstheme="minorHAnsi"/>
        </w:rPr>
        <w:t>Course Description</w:t>
      </w:r>
    </w:p>
    <w:p w14:paraId="71D2A416" w14:textId="77777777" w:rsidR="003946BF" w:rsidRPr="00D20B8D" w:rsidRDefault="003946BF" w:rsidP="003946BF">
      <w:pPr>
        <w:jc w:val="both"/>
        <w:rPr>
          <w:rFonts w:asciiTheme="minorHAnsi" w:hAnsiTheme="minorHAnsi" w:cstheme="minorHAnsi"/>
          <w:sz w:val="22"/>
          <w:szCs w:val="22"/>
          <w:lang w:bidi="ar-KW"/>
        </w:rPr>
      </w:pPr>
      <w:r w:rsidRPr="00D20B8D">
        <w:rPr>
          <w:rFonts w:asciiTheme="minorHAnsi" w:hAnsiTheme="minorHAnsi" w:cstheme="minorHAnsi"/>
          <w:sz w:val="22"/>
          <w:szCs w:val="22"/>
        </w:rPr>
        <w:t>This course expands on the principles of macroeconomics course and exposes students to the analysis of macroeconomic problems at the intermediate level. Part of this course focuses on analyzing economic fluctuations in the short run. Students will learn about business cycles and their prevention using short-run macroeconomic models that range from the IS-LM model, to monetary and fiscal policies, and a dynamic framework of the AS-AD model with short-run shocks. In addition, students will explore the determinants of the long-term trends of the economy as a whole such as productivity and economic growth. Moreover, this course covers theories of long-run economic growth such as the Solow growth model, Romer's model of endogenous growth theory, and other alternative theories.</w:t>
      </w:r>
    </w:p>
    <w:p w14:paraId="14FEF2C9" w14:textId="77777777" w:rsidR="003946BF" w:rsidRPr="00D20B8D" w:rsidRDefault="003946BF" w:rsidP="00607850">
      <w:pPr>
        <w:pStyle w:val="Heading1"/>
        <w:rPr>
          <w:rFonts w:cstheme="minorHAnsi"/>
        </w:rPr>
      </w:pPr>
    </w:p>
    <w:p w14:paraId="7E22E23E" w14:textId="16069140" w:rsidR="00607850" w:rsidRPr="00D20B8D" w:rsidRDefault="00607850" w:rsidP="00607850">
      <w:pPr>
        <w:pStyle w:val="Heading1"/>
        <w:rPr>
          <w:rFonts w:cstheme="minorHAnsi"/>
        </w:rPr>
      </w:pPr>
      <w:r w:rsidRPr="00D20B8D">
        <w:rPr>
          <w:rFonts w:cstheme="minorHAnsi"/>
        </w:rPr>
        <w:t>Prerequisites</w:t>
      </w:r>
    </w:p>
    <w:p w14:paraId="30FE2975" w14:textId="68F5D36B" w:rsidR="00947E11" w:rsidRPr="00D20B8D" w:rsidRDefault="00947E11" w:rsidP="00607850">
      <w:pPr>
        <w:pStyle w:val="xmsonormal"/>
        <w:spacing w:before="0" w:beforeAutospacing="0" w:after="0" w:afterAutospacing="0"/>
        <w:rPr>
          <w:rFonts w:asciiTheme="minorHAnsi" w:hAnsiTheme="minorHAnsi" w:cstheme="minorHAnsi"/>
          <w:i/>
          <w:iCs/>
          <w:color w:val="000000" w:themeColor="text1"/>
          <w:sz w:val="22"/>
          <w:szCs w:val="22"/>
        </w:rPr>
      </w:pPr>
      <w:r w:rsidRPr="00D20B8D">
        <w:rPr>
          <w:rFonts w:asciiTheme="minorHAnsi" w:hAnsiTheme="minorHAnsi" w:cstheme="minorHAnsi"/>
          <w:i/>
          <w:iCs/>
          <w:color w:val="000000" w:themeColor="text1"/>
          <w:sz w:val="22"/>
          <w:szCs w:val="22"/>
        </w:rPr>
        <w:t xml:space="preserve">For students admitted starting from the </w:t>
      </w:r>
      <w:r w:rsidR="0006433C" w:rsidRPr="00D20B8D">
        <w:rPr>
          <w:rFonts w:asciiTheme="minorHAnsi" w:hAnsiTheme="minorHAnsi" w:cstheme="minorHAnsi"/>
          <w:i/>
          <w:iCs/>
          <w:color w:val="000000" w:themeColor="text1"/>
          <w:sz w:val="22"/>
          <w:szCs w:val="22"/>
        </w:rPr>
        <w:t>2021/2022</w:t>
      </w:r>
      <w:r w:rsidR="0006433C">
        <w:rPr>
          <w:rFonts w:asciiTheme="minorHAnsi" w:hAnsiTheme="minorHAnsi" w:cstheme="minorHAnsi"/>
          <w:i/>
          <w:iCs/>
          <w:color w:val="000000" w:themeColor="text1"/>
          <w:sz w:val="22"/>
          <w:szCs w:val="22"/>
        </w:rPr>
        <w:t xml:space="preserve"> </w:t>
      </w:r>
      <w:r w:rsidRPr="00D20B8D">
        <w:rPr>
          <w:rFonts w:asciiTheme="minorHAnsi" w:hAnsiTheme="minorHAnsi" w:cstheme="minorHAnsi"/>
          <w:i/>
          <w:iCs/>
          <w:color w:val="000000" w:themeColor="text1"/>
          <w:sz w:val="22"/>
          <w:szCs w:val="22"/>
        </w:rPr>
        <w:t>academic year:</w:t>
      </w:r>
    </w:p>
    <w:p w14:paraId="1B4E6A46" w14:textId="6ACE0A24" w:rsidR="00607850" w:rsidRPr="00D20B8D" w:rsidRDefault="00607850" w:rsidP="00947E11">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 xml:space="preserve">ECON </w:t>
      </w:r>
      <w:r w:rsidR="00E63C51" w:rsidRPr="00D20B8D">
        <w:rPr>
          <w:rFonts w:asciiTheme="minorHAnsi" w:hAnsiTheme="minorHAnsi" w:cstheme="minorHAnsi"/>
          <w:color w:val="000000" w:themeColor="text1"/>
          <w:sz w:val="22"/>
          <w:szCs w:val="22"/>
        </w:rPr>
        <w:t>230</w:t>
      </w:r>
      <w:r w:rsidRPr="00D20B8D">
        <w:rPr>
          <w:rFonts w:asciiTheme="minorHAnsi" w:hAnsiTheme="minorHAnsi" w:cstheme="minorHAnsi"/>
          <w:color w:val="000000" w:themeColor="text1"/>
          <w:sz w:val="22"/>
          <w:szCs w:val="22"/>
        </w:rPr>
        <w:t xml:space="preserve"> (</w:t>
      </w:r>
      <w:r w:rsidR="00E63C51" w:rsidRPr="00D20B8D">
        <w:rPr>
          <w:rFonts w:asciiTheme="minorHAnsi" w:hAnsiTheme="minorHAnsi" w:cstheme="minorHAnsi"/>
          <w:color w:val="000000" w:themeColor="text1"/>
          <w:sz w:val="22"/>
          <w:szCs w:val="22"/>
        </w:rPr>
        <w:t>Mathematics for Economists</w:t>
      </w:r>
      <w:r w:rsidRPr="00D20B8D">
        <w:rPr>
          <w:rFonts w:asciiTheme="minorHAnsi" w:hAnsiTheme="minorHAnsi" w:cstheme="minorHAnsi"/>
          <w:color w:val="000000" w:themeColor="text1"/>
          <w:sz w:val="22"/>
          <w:szCs w:val="22"/>
        </w:rPr>
        <w:t>)</w:t>
      </w:r>
    </w:p>
    <w:p w14:paraId="5CD469DE" w14:textId="0B86305B" w:rsidR="00947E11" w:rsidRPr="00D20B8D" w:rsidRDefault="00947E11" w:rsidP="00947E11">
      <w:pPr>
        <w:pStyle w:val="xmsonormal"/>
        <w:spacing w:before="0" w:beforeAutospacing="0" w:after="0" w:afterAutospacing="0"/>
        <w:rPr>
          <w:rFonts w:asciiTheme="minorHAnsi" w:hAnsiTheme="minorHAnsi" w:cstheme="minorHAnsi"/>
          <w:i/>
          <w:iCs/>
          <w:color w:val="000000" w:themeColor="text1"/>
          <w:sz w:val="22"/>
          <w:szCs w:val="22"/>
        </w:rPr>
      </w:pPr>
      <w:r w:rsidRPr="00D20B8D">
        <w:rPr>
          <w:rFonts w:asciiTheme="minorHAnsi" w:hAnsiTheme="minorHAnsi" w:cstheme="minorHAnsi"/>
          <w:i/>
          <w:iCs/>
          <w:color w:val="000000" w:themeColor="text1"/>
          <w:sz w:val="22"/>
          <w:szCs w:val="22"/>
        </w:rPr>
        <w:t>For students admitted before the</w:t>
      </w:r>
      <w:r w:rsidR="0006433C">
        <w:rPr>
          <w:rFonts w:asciiTheme="minorHAnsi" w:hAnsiTheme="minorHAnsi" w:cstheme="minorHAnsi"/>
          <w:i/>
          <w:iCs/>
          <w:color w:val="000000" w:themeColor="text1"/>
          <w:sz w:val="22"/>
          <w:szCs w:val="22"/>
        </w:rPr>
        <w:t xml:space="preserve"> </w:t>
      </w:r>
      <w:r w:rsidR="0006433C" w:rsidRPr="00D20B8D">
        <w:rPr>
          <w:rFonts w:asciiTheme="minorHAnsi" w:hAnsiTheme="minorHAnsi" w:cstheme="minorHAnsi"/>
          <w:i/>
          <w:iCs/>
          <w:color w:val="000000" w:themeColor="text1"/>
          <w:sz w:val="22"/>
          <w:szCs w:val="22"/>
        </w:rPr>
        <w:t>2021/2022</w:t>
      </w:r>
      <w:r w:rsidRPr="00D20B8D">
        <w:rPr>
          <w:rFonts w:asciiTheme="minorHAnsi" w:hAnsiTheme="minorHAnsi" w:cstheme="minorHAnsi"/>
          <w:i/>
          <w:iCs/>
          <w:color w:val="000000" w:themeColor="text1"/>
          <w:sz w:val="22"/>
          <w:szCs w:val="22"/>
        </w:rPr>
        <w:t xml:space="preserve"> academic year:</w:t>
      </w:r>
    </w:p>
    <w:p w14:paraId="5BEE4C2E" w14:textId="48E29131" w:rsidR="00947E11" w:rsidRPr="00D20B8D" w:rsidRDefault="00947E11" w:rsidP="00947E11">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 xml:space="preserve">ECON </w:t>
      </w:r>
      <w:r w:rsidR="00E63C51" w:rsidRPr="00D20B8D">
        <w:rPr>
          <w:rFonts w:asciiTheme="minorHAnsi" w:hAnsiTheme="minorHAnsi" w:cstheme="minorHAnsi"/>
          <w:color w:val="000000" w:themeColor="text1"/>
          <w:sz w:val="22"/>
          <w:szCs w:val="22"/>
        </w:rPr>
        <w:t>205</w:t>
      </w:r>
      <w:r w:rsidRPr="00D20B8D">
        <w:rPr>
          <w:rFonts w:asciiTheme="minorHAnsi" w:hAnsiTheme="minorHAnsi" w:cstheme="minorHAnsi"/>
          <w:color w:val="000000" w:themeColor="text1"/>
          <w:sz w:val="22"/>
          <w:szCs w:val="22"/>
        </w:rPr>
        <w:t xml:space="preserve"> (</w:t>
      </w:r>
      <w:r w:rsidR="00E63C51" w:rsidRPr="00D20B8D">
        <w:rPr>
          <w:rFonts w:asciiTheme="minorHAnsi" w:hAnsiTheme="minorHAnsi" w:cstheme="minorHAnsi"/>
          <w:color w:val="000000" w:themeColor="text1"/>
          <w:sz w:val="22"/>
          <w:szCs w:val="22"/>
        </w:rPr>
        <w:t>Mathematics for Economists</w:t>
      </w:r>
      <w:r w:rsidRPr="00D20B8D">
        <w:rPr>
          <w:rFonts w:asciiTheme="minorHAnsi" w:hAnsiTheme="minorHAnsi" w:cstheme="minorHAnsi"/>
          <w:color w:val="000000" w:themeColor="text1"/>
          <w:sz w:val="22"/>
          <w:szCs w:val="22"/>
        </w:rPr>
        <w:t>)</w:t>
      </w:r>
    </w:p>
    <w:p w14:paraId="17BB0E5E" w14:textId="792AA38E" w:rsidR="00607850" w:rsidRPr="00D20B8D" w:rsidRDefault="00607850" w:rsidP="00570A40">
      <w:pPr>
        <w:rPr>
          <w:rFonts w:asciiTheme="minorHAnsi" w:hAnsiTheme="minorHAnsi" w:cstheme="minorHAnsi"/>
          <w:lang w:bidi="ar-KW"/>
        </w:rPr>
      </w:pPr>
    </w:p>
    <w:p w14:paraId="43DDA107" w14:textId="6E679798" w:rsidR="00947E11" w:rsidRPr="00D20B8D" w:rsidRDefault="00947E11" w:rsidP="00947E11">
      <w:pPr>
        <w:pStyle w:val="Heading1"/>
        <w:rPr>
          <w:rFonts w:cstheme="minorHAnsi"/>
        </w:rPr>
      </w:pPr>
      <w:r w:rsidRPr="00D20B8D">
        <w:rPr>
          <w:rFonts w:cstheme="minorHAnsi"/>
        </w:rPr>
        <w:t>Corequisites</w:t>
      </w:r>
    </w:p>
    <w:p w14:paraId="464EA618" w14:textId="1D44A3EF" w:rsidR="00947E11" w:rsidRPr="00D20B8D" w:rsidRDefault="00947E11" w:rsidP="00947E11">
      <w:pPr>
        <w:pStyle w:val="xmsonormal"/>
        <w:spacing w:before="0" w:beforeAutospacing="0" w:after="0" w:afterAutospacing="0"/>
        <w:rPr>
          <w:rFonts w:asciiTheme="minorHAnsi" w:hAnsiTheme="minorHAnsi" w:cstheme="minorHAnsi"/>
          <w:i/>
          <w:iCs/>
          <w:color w:val="000000" w:themeColor="text1"/>
          <w:sz w:val="22"/>
          <w:szCs w:val="22"/>
        </w:rPr>
      </w:pPr>
      <w:r w:rsidRPr="00D20B8D">
        <w:rPr>
          <w:rFonts w:asciiTheme="minorHAnsi" w:hAnsiTheme="minorHAnsi" w:cstheme="minorHAnsi"/>
          <w:i/>
          <w:iCs/>
          <w:color w:val="000000" w:themeColor="text1"/>
          <w:sz w:val="22"/>
          <w:szCs w:val="22"/>
        </w:rPr>
        <w:t>For students admitted starting from the</w:t>
      </w:r>
      <w:r w:rsidR="00823DC3">
        <w:rPr>
          <w:rFonts w:asciiTheme="minorHAnsi" w:hAnsiTheme="minorHAnsi" w:cstheme="minorHAnsi"/>
          <w:i/>
          <w:iCs/>
          <w:color w:val="000000" w:themeColor="text1"/>
          <w:sz w:val="22"/>
          <w:szCs w:val="22"/>
        </w:rPr>
        <w:t xml:space="preserve"> </w:t>
      </w:r>
      <w:r w:rsidR="00823DC3" w:rsidRPr="00D20B8D">
        <w:rPr>
          <w:rFonts w:asciiTheme="minorHAnsi" w:hAnsiTheme="minorHAnsi" w:cstheme="minorHAnsi"/>
          <w:i/>
          <w:iCs/>
          <w:color w:val="000000" w:themeColor="text1"/>
          <w:sz w:val="22"/>
          <w:szCs w:val="22"/>
        </w:rPr>
        <w:t>2021/2022</w:t>
      </w:r>
      <w:r w:rsidRPr="00D20B8D">
        <w:rPr>
          <w:rFonts w:asciiTheme="minorHAnsi" w:hAnsiTheme="minorHAnsi" w:cstheme="minorHAnsi"/>
          <w:i/>
          <w:iCs/>
          <w:color w:val="000000" w:themeColor="text1"/>
          <w:sz w:val="22"/>
          <w:szCs w:val="22"/>
        </w:rPr>
        <w:t xml:space="preserve"> academic year:</w:t>
      </w:r>
    </w:p>
    <w:p w14:paraId="2124AF0F" w14:textId="2383E123" w:rsidR="00E63C51" w:rsidRPr="00D20B8D" w:rsidRDefault="00E63C51" w:rsidP="00E63C51">
      <w:pPr>
        <w:pStyle w:val="xmsonormal"/>
        <w:spacing w:before="0" w:beforeAutospacing="0" w:after="0" w:afterAutospacing="0"/>
        <w:ind w:firstLine="720"/>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ELU 126 (English for Academic Purposes I)</w:t>
      </w:r>
    </w:p>
    <w:p w14:paraId="00AEF01B" w14:textId="5EECDE9D" w:rsidR="00947E11" w:rsidRPr="00D20B8D" w:rsidRDefault="00947E11" w:rsidP="00947E11">
      <w:pPr>
        <w:pStyle w:val="xmsonormal"/>
        <w:spacing w:before="0" w:beforeAutospacing="0" w:after="0" w:afterAutospacing="0"/>
        <w:rPr>
          <w:rFonts w:asciiTheme="minorHAnsi" w:hAnsiTheme="minorHAnsi" w:cstheme="minorHAnsi"/>
          <w:i/>
          <w:iCs/>
          <w:color w:val="000000" w:themeColor="text1"/>
          <w:sz w:val="22"/>
          <w:szCs w:val="22"/>
        </w:rPr>
      </w:pPr>
      <w:r w:rsidRPr="00D20B8D">
        <w:rPr>
          <w:rFonts w:asciiTheme="minorHAnsi" w:hAnsiTheme="minorHAnsi" w:cstheme="minorHAnsi"/>
          <w:i/>
          <w:iCs/>
          <w:color w:val="000000" w:themeColor="text1"/>
          <w:sz w:val="22"/>
          <w:szCs w:val="22"/>
        </w:rPr>
        <w:lastRenderedPageBreak/>
        <w:t>For students admitted before the</w:t>
      </w:r>
      <w:r w:rsidR="00823DC3">
        <w:rPr>
          <w:rFonts w:asciiTheme="minorHAnsi" w:hAnsiTheme="minorHAnsi" w:cstheme="minorHAnsi"/>
          <w:i/>
          <w:iCs/>
          <w:color w:val="000000" w:themeColor="text1"/>
          <w:sz w:val="22"/>
          <w:szCs w:val="22"/>
        </w:rPr>
        <w:t xml:space="preserve"> </w:t>
      </w:r>
      <w:r w:rsidR="00823DC3" w:rsidRPr="00D20B8D">
        <w:rPr>
          <w:rFonts w:asciiTheme="minorHAnsi" w:hAnsiTheme="minorHAnsi" w:cstheme="minorHAnsi"/>
          <w:i/>
          <w:iCs/>
          <w:color w:val="000000" w:themeColor="text1"/>
          <w:sz w:val="22"/>
          <w:szCs w:val="22"/>
        </w:rPr>
        <w:t>2021/2022</w:t>
      </w:r>
      <w:r w:rsidRPr="00D20B8D">
        <w:rPr>
          <w:rFonts w:asciiTheme="minorHAnsi" w:hAnsiTheme="minorHAnsi" w:cstheme="minorHAnsi"/>
          <w:i/>
          <w:iCs/>
          <w:color w:val="000000" w:themeColor="text1"/>
          <w:sz w:val="22"/>
          <w:szCs w:val="22"/>
        </w:rPr>
        <w:t xml:space="preserve"> academic year:</w:t>
      </w:r>
    </w:p>
    <w:p w14:paraId="523DF308" w14:textId="15D6FCF8" w:rsidR="00947E11" w:rsidRPr="00D20B8D" w:rsidRDefault="00E63C51" w:rsidP="00947E11">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No corequisites</w:t>
      </w:r>
    </w:p>
    <w:p w14:paraId="20560C31" w14:textId="77777777" w:rsidR="00947E11" w:rsidRPr="00D20B8D" w:rsidRDefault="00947E11" w:rsidP="004F26AA">
      <w:pPr>
        <w:pStyle w:val="Heading1"/>
        <w:rPr>
          <w:rFonts w:cstheme="minorHAnsi"/>
        </w:rPr>
      </w:pPr>
    </w:p>
    <w:p w14:paraId="696CEA17" w14:textId="2DA14EBA" w:rsidR="00293DA7" w:rsidRPr="00D20B8D" w:rsidRDefault="00430BFB" w:rsidP="004F26AA">
      <w:pPr>
        <w:pStyle w:val="Heading1"/>
        <w:rPr>
          <w:rFonts w:cstheme="minorHAnsi"/>
        </w:rPr>
      </w:pPr>
      <w:r w:rsidRPr="00D20B8D">
        <w:rPr>
          <w:rFonts w:cstheme="minorHAnsi"/>
        </w:rPr>
        <w:t xml:space="preserve">Course Learning </w:t>
      </w:r>
      <w:r w:rsidR="00297492" w:rsidRPr="00D20B8D">
        <w:rPr>
          <w:rFonts w:cstheme="minorHAnsi"/>
        </w:rPr>
        <w:t>Objectives</w:t>
      </w:r>
      <w:r w:rsidR="0078367C" w:rsidRPr="00D20B8D">
        <w:rPr>
          <w:rFonts w:cstheme="minorHAnsi"/>
        </w:rPr>
        <w:t xml:space="preserve"> (CLOs)</w:t>
      </w:r>
    </w:p>
    <w:p w14:paraId="7A07DA2C" w14:textId="62E9F093" w:rsidR="00AC36CD" w:rsidRPr="00D20B8D" w:rsidRDefault="00AC36CD" w:rsidP="00AC36CD">
      <w:pPr>
        <w:pStyle w:val="ListParagraph"/>
        <w:ind w:left="0"/>
        <w:rPr>
          <w:rFonts w:cstheme="minorHAnsi"/>
          <w:lang w:bidi="ar-KW"/>
        </w:rPr>
      </w:pPr>
      <w:r w:rsidRPr="00D20B8D">
        <w:rPr>
          <w:rFonts w:cstheme="minorHAnsi"/>
          <w:lang w:bidi="ar-KW"/>
        </w:rPr>
        <w:t>Upon successful completion of the course, students will be able to:</w:t>
      </w:r>
    </w:p>
    <w:p w14:paraId="170B3A56" w14:textId="77777777" w:rsidR="003436AD" w:rsidRPr="00167C5F" w:rsidRDefault="003436AD" w:rsidP="003436AD">
      <w:pPr>
        <w:pStyle w:val="ListParagraph"/>
        <w:numPr>
          <w:ilvl w:val="0"/>
          <w:numId w:val="2"/>
        </w:numPr>
        <w:spacing w:before="100" w:beforeAutospacing="1" w:after="100" w:afterAutospacing="1" w:line="240" w:lineRule="auto"/>
        <w:rPr>
          <w:rFonts w:cstheme="minorHAnsi"/>
          <w:color w:val="000000" w:themeColor="text1"/>
          <w:lang w:bidi="ar-KW"/>
        </w:rPr>
      </w:pPr>
      <w:r w:rsidRPr="00167C5F">
        <w:rPr>
          <w:rFonts w:cstheme="minorHAnsi"/>
          <w:color w:val="000000" w:themeColor="text1"/>
          <w:lang w:bidi="ar-KW"/>
        </w:rPr>
        <w:t>Describe how output, unemployment, inflation, exchange rates, and interest rates affect economic performance in the short-run and long-run.</w:t>
      </w:r>
    </w:p>
    <w:p w14:paraId="24C9A473" w14:textId="4CF735B2" w:rsidR="003436AD" w:rsidRPr="00167C5F" w:rsidRDefault="003436AD" w:rsidP="003436AD">
      <w:pPr>
        <w:pStyle w:val="NormalWeb"/>
        <w:numPr>
          <w:ilvl w:val="0"/>
          <w:numId w:val="2"/>
        </w:numPr>
        <w:rPr>
          <w:rFonts w:asciiTheme="minorHAnsi" w:eastAsiaTheme="minorHAnsi" w:hAnsiTheme="minorHAnsi" w:cstheme="minorHAnsi"/>
          <w:color w:val="000000" w:themeColor="text1"/>
          <w:sz w:val="22"/>
          <w:szCs w:val="22"/>
          <w:lang w:bidi="ar-KW"/>
        </w:rPr>
      </w:pPr>
      <w:r w:rsidRPr="00167C5F">
        <w:rPr>
          <w:rFonts w:asciiTheme="minorHAnsi" w:eastAsiaTheme="minorHAnsi" w:hAnsiTheme="minorHAnsi" w:cstheme="minorHAnsi"/>
          <w:color w:val="000000" w:themeColor="text1"/>
          <w:sz w:val="22"/>
          <w:szCs w:val="22"/>
          <w:lang w:bidi="ar-KW"/>
        </w:rPr>
        <w:t>Analyz</w:t>
      </w:r>
      <w:r w:rsidR="006A092E" w:rsidRPr="00167C5F">
        <w:rPr>
          <w:rFonts w:asciiTheme="minorHAnsi" w:eastAsiaTheme="minorHAnsi" w:hAnsiTheme="minorHAnsi" w:cstheme="minorHAnsi"/>
          <w:color w:val="000000" w:themeColor="text1"/>
          <w:sz w:val="22"/>
          <w:szCs w:val="22"/>
          <w:lang w:bidi="ar-KW"/>
        </w:rPr>
        <w:t>e</w:t>
      </w:r>
      <w:r w:rsidRPr="00167C5F">
        <w:rPr>
          <w:rFonts w:asciiTheme="minorHAnsi" w:eastAsiaTheme="minorHAnsi" w:hAnsiTheme="minorHAnsi" w:cstheme="minorHAnsi"/>
          <w:color w:val="000000" w:themeColor="text1"/>
          <w:sz w:val="22"/>
          <w:szCs w:val="22"/>
          <w:lang w:bidi="ar-KW"/>
        </w:rPr>
        <w:t xml:space="preserve"> the macroeconomy in the short-run using the IS-LM model, AD-AS model, and the Philips curve</w:t>
      </w:r>
      <w:r w:rsidR="000C3191" w:rsidRPr="00167C5F">
        <w:rPr>
          <w:rFonts w:asciiTheme="minorHAnsi" w:eastAsiaTheme="minorHAnsi" w:hAnsiTheme="minorHAnsi" w:cstheme="minorHAnsi"/>
          <w:color w:val="000000" w:themeColor="text1"/>
          <w:sz w:val="22"/>
          <w:szCs w:val="22"/>
          <w:lang w:bidi="ar-KW"/>
        </w:rPr>
        <w:t>.</w:t>
      </w:r>
    </w:p>
    <w:p w14:paraId="66B693E3" w14:textId="506B9F1D" w:rsidR="003436AD" w:rsidRPr="00167C5F" w:rsidRDefault="003436AD" w:rsidP="003436AD">
      <w:pPr>
        <w:pStyle w:val="NormalWeb"/>
        <w:numPr>
          <w:ilvl w:val="0"/>
          <w:numId w:val="2"/>
        </w:numPr>
        <w:rPr>
          <w:rFonts w:asciiTheme="minorHAnsi" w:eastAsiaTheme="minorHAnsi" w:hAnsiTheme="minorHAnsi" w:cstheme="minorHAnsi"/>
          <w:color w:val="000000" w:themeColor="text1"/>
          <w:sz w:val="22"/>
          <w:szCs w:val="22"/>
          <w:lang w:bidi="ar-KW"/>
        </w:rPr>
      </w:pPr>
      <w:r w:rsidRPr="00167C5F">
        <w:rPr>
          <w:rFonts w:asciiTheme="minorHAnsi" w:eastAsiaTheme="minorHAnsi" w:hAnsiTheme="minorHAnsi" w:cstheme="minorHAnsi"/>
          <w:color w:val="000000" w:themeColor="text1"/>
          <w:sz w:val="22"/>
          <w:szCs w:val="22"/>
          <w:lang w:bidi="ar-KW"/>
        </w:rPr>
        <w:t>Analyz</w:t>
      </w:r>
      <w:r w:rsidR="006A092E" w:rsidRPr="00167C5F">
        <w:rPr>
          <w:rFonts w:asciiTheme="minorHAnsi" w:eastAsiaTheme="minorHAnsi" w:hAnsiTheme="minorHAnsi" w:cstheme="minorHAnsi"/>
          <w:color w:val="000000" w:themeColor="text1"/>
          <w:sz w:val="22"/>
          <w:szCs w:val="22"/>
          <w:lang w:bidi="ar-KW"/>
        </w:rPr>
        <w:t>e</w:t>
      </w:r>
      <w:r w:rsidRPr="00167C5F">
        <w:rPr>
          <w:rFonts w:asciiTheme="minorHAnsi" w:eastAsiaTheme="minorHAnsi" w:hAnsiTheme="minorHAnsi" w:cstheme="minorHAnsi"/>
          <w:color w:val="000000" w:themeColor="text1"/>
          <w:sz w:val="22"/>
          <w:szCs w:val="22"/>
          <w:lang w:bidi="ar-KW"/>
        </w:rPr>
        <w:t xml:space="preserve"> the macroeconomy in the long-run using the AD-AS model, the Solow growth model and</w:t>
      </w:r>
      <w:r w:rsidR="000B2E1F" w:rsidRPr="00167C5F">
        <w:rPr>
          <w:rFonts w:asciiTheme="minorHAnsi" w:eastAsiaTheme="minorHAnsi" w:hAnsiTheme="minorHAnsi" w:cstheme="minorHAnsi"/>
          <w:color w:val="000000" w:themeColor="text1"/>
          <w:sz w:val="22"/>
          <w:szCs w:val="22"/>
          <w:lang w:bidi="ar-KW"/>
        </w:rPr>
        <w:t xml:space="preserve"> </w:t>
      </w:r>
      <w:r w:rsidRPr="00167C5F">
        <w:rPr>
          <w:rFonts w:asciiTheme="minorHAnsi" w:eastAsiaTheme="minorHAnsi" w:hAnsiTheme="minorHAnsi" w:cstheme="minorHAnsi"/>
          <w:color w:val="000000" w:themeColor="text1"/>
          <w:sz w:val="22"/>
          <w:szCs w:val="22"/>
          <w:lang w:bidi="ar-KW"/>
        </w:rPr>
        <w:t>endogenous growth models</w:t>
      </w:r>
      <w:r w:rsidR="000C3191" w:rsidRPr="00167C5F">
        <w:rPr>
          <w:rFonts w:asciiTheme="minorHAnsi" w:eastAsiaTheme="minorHAnsi" w:hAnsiTheme="minorHAnsi" w:cstheme="minorHAnsi"/>
          <w:color w:val="000000" w:themeColor="text1"/>
          <w:sz w:val="22"/>
          <w:szCs w:val="22"/>
          <w:lang w:bidi="ar-KW"/>
        </w:rPr>
        <w:t>.</w:t>
      </w:r>
    </w:p>
    <w:p w14:paraId="05544994" w14:textId="77777777" w:rsidR="003436AD" w:rsidRPr="00167C5F" w:rsidRDefault="003436AD" w:rsidP="003436AD">
      <w:pPr>
        <w:pStyle w:val="NormalWeb"/>
        <w:numPr>
          <w:ilvl w:val="0"/>
          <w:numId w:val="2"/>
        </w:numPr>
        <w:rPr>
          <w:rFonts w:asciiTheme="minorHAnsi" w:eastAsiaTheme="minorHAnsi" w:hAnsiTheme="minorHAnsi" w:cstheme="minorHAnsi"/>
          <w:color w:val="000000" w:themeColor="text1"/>
          <w:sz w:val="22"/>
          <w:szCs w:val="22"/>
          <w:lang w:bidi="ar-KW"/>
        </w:rPr>
      </w:pPr>
      <w:r w:rsidRPr="00167C5F">
        <w:rPr>
          <w:rFonts w:asciiTheme="minorHAnsi" w:eastAsiaTheme="minorHAnsi" w:hAnsiTheme="minorHAnsi" w:cstheme="minorHAnsi"/>
          <w:color w:val="000000" w:themeColor="text1"/>
          <w:sz w:val="22"/>
          <w:szCs w:val="22"/>
          <w:lang w:bidi="ar-KW"/>
        </w:rPr>
        <w:t>Analyze the sources of economic growth, the determinants of the standard of living, and the growth of productivity in a theoretical framework.</w:t>
      </w:r>
    </w:p>
    <w:p w14:paraId="1F47F370" w14:textId="6C821979" w:rsidR="00B23685" w:rsidRPr="00167C5F" w:rsidRDefault="003436AD" w:rsidP="003436AD">
      <w:pPr>
        <w:pStyle w:val="NormalWeb"/>
        <w:numPr>
          <w:ilvl w:val="0"/>
          <w:numId w:val="2"/>
        </w:numPr>
        <w:rPr>
          <w:rFonts w:asciiTheme="minorHAnsi" w:eastAsiaTheme="minorHAnsi" w:hAnsiTheme="minorHAnsi" w:cstheme="minorHAnsi"/>
          <w:color w:val="000000" w:themeColor="text1"/>
          <w:sz w:val="22"/>
          <w:szCs w:val="22"/>
          <w:lang w:bidi="ar-KW"/>
        </w:rPr>
      </w:pPr>
      <w:r w:rsidRPr="00167C5F">
        <w:rPr>
          <w:rFonts w:asciiTheme="minorHAnsi" w:eastAsiaTheme="minorHAnsi" w:hAnsiTheme="minorHAnsi" w:cstheme="minorHAnsi"/>
          <w:color w:val="000000" w:themeColor="text1"/>
          <w:sz w:val="22"/>
          <w:szCs w:val="22"/>
          <w:lang w:bidi="ar-KW"/>
        </w:rPr>
        <w:t>Apply mathematical and graphical tools to evaluate macroeconomic problems and policies using short-run and long-run macroeconomic models.</w:t>
      </w:r>
    </w:p>
    <w:p w14:paraId="6F930FD4" w14:textId="30E070C5" w:rsidR="0078367C" w:rsidRPr="00D20B8D" w:rsidRDefault="0078367C" w:rsidP="0078367C">
      <w:pPr>
        <w:pStyle w:val="Heading1"/>
        <w:rPr>
          <w:rFonts w:cstheme="minorHAnsi"/>
          <w:sz w:val="24"/>
          <w:szCs w:val="24"/>
        </w:rPr>
      </w:pPr>
      <w:r w:rsidRPr="00D20B8D">
        <w:rPr>
          <w:rFonts w:cstheme="minorHAnsi"/>
          <w:sz w:val="24"/>
          <w:szCs w:val="24"/>
        </w:rPr>
        <w:t>CLO Mapping to CBA Skill Based Competency Goals</w:t>
      </w:r>
      <w:r w:rsidR="00836E5C" w:rsidRPr="00D20B8D">
        <w:rPr>
          <w:rStyle w:val="FootnoteReference"/>
          <w:rFonts w:cstheme="minorHAnsi"/>
          <w:sz w:val="24"/>
          <w:szCs w:val="24"/>
        </w:rPr>
        <w:footnoteReference w:id="4"/>
      </w:r>
    </w:p>
    <w:p w14:paraId="164BBE95" w14:textId="77777777" w:rsidR="0078367C" w:rsidRPr="00D20B8D" w:rsidRDefault="0078367C" w:rsidP="0078367C">
      <w:pPr>
        <w:rPr>
          <w:rFonts w:asciiTheme="minorHAnsi" w:hAnsiTheme="minorHAnsi" w:cstheme="minorHAnsi"/>
          <w:lang w:bidi="ar-KW"/>
        </w:rPr>
      </w:pPr>
    </w:p>
    <w:tbl>
      <w:tblPr>
        <w:tblStyle w:val="TableGrid"/>
        <w:tblW w:w="0" w:type="auto"/>
        <w:jc w:val="center"/>
        <w:tblLook w:val="04A0" w:firstRow="1" w:lastRow="0" w:firstColumn="1" w:lastColumn="0" w:noHBand="0" w:noVBand="1"/>
      </w:tblPr>
      <w:tblGrid>
        <w:gridCol w:w="507"/>
        <w:gridCol w:w="851"/>
        <w:gridCol w:w="851"/>
        <w:gridCol w:w="851"/>
        <w:gridCol w:w="851"/>
        <w:gridCol w:w="7"/>
      </w:tblGrid>
      <w:tr w:rsidR="0034764D" w:rsidRPr="00D20B8D" w14:paraId="31F4A736" w14:textId="5CF32B19" w:rsidTr="002071B9">
        <w:trPr>
          <w:jc w:val="center"/>
        </w:trPr>
        <w:tc>
          <w:tcPr>
            <w:tcW w:w="0" w:type="auto"/>
            <w:vMerge w:val="restart"/>
            <w:shd w:val="clear" w:color="auto" w:fill="D9D9D9" w:themeFill="background1" w:themeFillShade="D9"/>
            <w:vAlign w:val="bottom"/>
          </w:tcPr>
          <w:p w14:paraId="3BB005ED" w14:textId="3476228F" w:rsidR="0034764D" w:rsidRPr="00D20B8D" w:rsidRDefault="0034764D" w:rsidP="0034764D">
            <w:pPr>
              <w:jc w:val="center"/>
              <w:rPr>
                <w:rFonts w:asciiTheme="minorHAnsi" w:hAnsiTheme="minorHAnsi" w:cstheme="minorHAnsi"/>
                <w:sz w:val="18"/>
                <w:szCs w:val="18"/>
                <w:lang w:bidi="ar-KW"/>
              </w:rPr>
            </w:pPr>
            <w:r w:rsidRPr="00D20B8D">
              <w:rPr>
                <w:rFonts w:asciiTheme="minorHAnsi" w:hAnsiTheme="minorHAnsi" w:cstheme="minorHAnsi"/>
                <w:sz w:val="18"/>
                <w:szCs w:val="18"/>
                <w:lang w:bidi="ar-KW"/>
              </w:rPr>
              <w:t>CLO</w:t>
            </w:r>
          </w:p>
        </w:tc>
        <w:tc>
          <w:tcPr>
            <w:tcW w:w="3411" w:type="dxa"/>
            <w:gridSpan w:val="5"/>
            <w:shd w:val="clear" w:color="auto" w:fill="D9D9D9" w:themeFill="background1" w:themeFillShade="D9"/>
          </w:tcPr>
          <w:p w14:paraId="77C956A4" w14:textId="09DBE457" w:rsidR="0034764D" w:rsidRPr="00D20B8D" w:rsidRDefault="0034764D" w:rsidP="0034764D">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Competency Goal</w:t>
            </w:r>
          </w:p>
        </w:tc>
      </w:tr>
      <w:tr w:rsidR="0078367C" w:rsidRPr="00D20B8D" w14:paraId="5E58B02A" w14:textId="020DC0DA" w:rsidTr="00267FFA">
        <w:trPr>
          <w:gridAfter w:val="1"/>
          <w:wAfter w:w="7" w:type="dxa"/>
          <w:cantSplit/>
          <w:trHeight w:val="1439"/>
          <w:jc w:val="center"/>
        </w:trPr>
        <w:tc>
          <w:tcPr>
            <w:tcW w:w="0" w:type="auto"/>
            <w:vMerge/>
            <w:shd w:val="clear" w:color="auto" w:fill="D9D9D9" w:themeFill="background1" w:themeFillShade="D9"/>
          </w:tcPr>
          <w:p w14:paraId="678EA77C" w14:textId="77777777" w:rsidR="0078367C" w:rsidRPr="00D20B8D" w:rsidRDefault="0078367C" w:rsidP="0078367C">
            <w:pPr>
              <w:jc w:val="center"/>
              <w:rPr>
                <w:rFonts w:asciiTheme="minorHAnsi" w:hAnsiTheme="minorHAnsi" w:cstheme="minorHAnsi"/>
                <w:sz w:val="18"/>
                <w:szCs w:val="18"/>
                <w:lang w:bidi="ar-KW"/>
              </w:rPr>
            </w:pPr>
          </w:p>
        </w:tc>
        <w:tc>
          <w:tcPr>
            <w:tcW w:w="851" w:type="dxa"/>
            <w:shd w:val="clear" w:color="auto" w:fill="D9D9D9" w:themeFill="background1" w:themeFillShade="D9"/>
            <w:textDirection w:val="tbRl"/>
            <w:vAlign w:val="center"/>
          </w:tcPr>
          <w:p w14:paraId="66BC3C0D" w14:textId="34E2EFD0" w:rsidR="0078367C" w:rsidRPr="00D20B8D" w:rsidRDefault="0078367C" w:rsidP="00095B78">
            <w:pPr>
              <w:ind w:left="113" w:right="113"/>
              <w:jc w:val="center"/>
              <w:rPr>
                <w:rFonts w:asciiTheme="minorHAnsi" w:hAnsiTheme="minorHAnsi" w:cstheme="minorHAnsi"/>
                <w:sz w:val="18"/>
                <w:szCs w:val="18"/>
                <w:lang w:bidi="ar-KW"/>
              </w:rPr>
            </w:pPr>
            <w:r w:rsidRPr="00D20B8D">
              <w:rPr>
                <w:rFonts w:asciiTheme="minorHAnsi" w:hAnsiTheme="minorHAnsi" w:cstheme="minorHAnsi"/>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D20B8D" w:rsidRDefault="00095B78" w:rsidP="00095B78">
            <w:pPr>
              <w:ind w:left="113" w:right="113"/>
              <w:jc w:val="center"/>
              <w:rPr>
                <w:rFonts w:asciiTheme="minorHAnsi" w:hAnsiTheme="minorHAnsi" w:cstheme="minorHAnsi"/>
                <w:sz w:val="18"/>
                <w:szCs w:val="18"/>
                <w:lang w:bidi="ar-KW"/>
              </w:rPr>
            </w:pPr>
            <w:r w:rsidRPr="00D20B8D">
              <w:rPr>
                <w:rFonts w:asciiTheme="minorHAnsi" w:hAnsiTheme="minorHAnsi" w:cstheme="minorHAnsi"/>
                <w:sz w:val="18"/>
                <w:szCs w:val="18"/>
                <w:lang w:bidi="ar-KW"/>
              </w:rPr>
              <w:t>Communication</w:t>
            </w:r>
          </w:p>
        </w:tc>
        <w:tc>
          <w:tcPr>
            <w:tcW w:w="851" w:type="dxa"/>
            <w:shd w:val="clear" w:color="auto" w:fill="D9D9D9" w:themeFill="background1" w:themeFillShade="D9"/>
            <w:textDirection w:val="tbRl"/>
            <w:vAlign w:val="center"/>
          </w:tcPr>
          <w:p w14:paraId="65C8D839" w14:textId="65C3095E" w:rsidR="0078367C" w:rsidRPr="00D20B8D" w:rsidRDefault="0078367C" w:rsidP="00095B78">
            <w:pPr>
              <w:ind w:left="113" w:right="113"/>
              <w:jc w:val="center"/>
              <w:rPr>
                <w:rFonts w:asciiTheme="minorHAnsi" w:hAnsiTheme="minorHAnsi" w:cstheme="minorHAnsi"/>
                <w:sz w:val="18"/>
                <w:szCs w:val="18"/>
                <w:lang w:bidi="ar-KW"/>
              </w:rPr>
            </w:pPr>
            <w:r w:rsidRPr="00D20B8D">
              <w:rPr>
                <w:rFonts w:asciiTheme="minorHAnsi" w:hAnsiTheme="minorHAnsi" w:cstheme="minorHAnsi"/>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D20B8D" w:rsidRDefault="0078367C" w:rsidP="00095B78">
            <w:pPr>
              <w:ind w:left="113" w:right="113"/>
              <w:jc w:val="center"/>
              <w:rPr>
                <w:rFonts w:asciiTheme="minorHAnsi" w:hAnsiTheme="minorHAnsi" w:cstheme="minorHAnsi"/>
                <w:sz w:val="18"/>
                <w:szCs w:val="18"/>
                <w:lang w:bidi="ar-KW"/>
              </w:rPr>
            </w:pPr>
            <w:r w:rsidRPr="00D20B8D">
              <w:rPr>
                <w:rFonts w:asciiTheme="minorHAnsi" w:hAnsiTheme="minorHAnsi" w:cstheme="minorHAnsi"/>
                <w:sz w:val="18"/>
                <w:szCs w:val="18"/>
                <w:lang w:bidi="ar-KW"/>
              </w:rPr>
              <w:t>Business Ethics</w:t>
            </w:r>
          </w:p>
        </w:tc>
      </w:tr>
      <w:tr w:rsidR="00A100D4" w:rsidRPr="00D20B8D" w14:paraId="32C3894B" w14:textId="38A04F7D" w:rsidTr="00095B78">
        <w:trPr>
          <w:gridAfter w:val="1"/>
          <w:wAfter w:w="7" w:type="dxa"/>
          <w:jc w:val="center"/>
        </w:trPr>
        <w:tc>
          <w:tcPr>
            <w:tcW w:w="0" w:type="auto"/>
          </w:tcPr>
          <w:p w14:paraId="11BF8994" w14:textId="54CF9A9C" w:rsidR="00A100D4" w:rsidRPr="00D20B8D" w:rsidRDefault="00A100D4" w:rsidP="00A100D4">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1</w:t>
            </w:r>
          </w:p>
        </w:tc>
        <w:tc>
          <w:tcPr>
            <w:tcW w:w="851" w:type="dxa"/>
            <w:vAlign w:val="center"/>
          </w:tcPr>
          <w:p w14:paraId="7C0DA6C3" w14:textId="190973AA" w:rsidR="00A100D4" w:rsidRPr="00D20B8D" w:rsidRDefault="00A100D4" w:rsidP="00A100D4">
            <w:pPr>
              <w:jc w:val="center"/>
              <w:rPr>
                <w:rFonts w:asciiTheme="minorHAnsi" w:hAnsiTheme="minorHAnsi" w:cstheme="minorHAnsi"/>
                <w:sz w:val="20"/>
                <w:szCs w:val="20"/>
                <w:lang w:bidi="ar-KW"/>
              </w:rPr>
            </w:pPr>
            <w:r w:rsidRPr="00D20B8D">
              <w:rPr>
                <w:rFonts w:asciiTheme="minorHAnsi" w:hAnsiTheme="minorHAnsi" w:cstheme="minorHAnsi"/>
                <w:sz w:val="20"/>
                <w:szCs w:val="20"/>
                <w:lang w:bidi="ar-KW"/>
              </w:rPr>
              <w:t>R</w:t>
            </w:r>
          </w:p>
        </w:tc>
        <w:tc>
          <w:tcPr>
            <w:tcW w:w="851" w:type="dxa"/>
            <w:vAlign w:val="center"/>
          </w:tcPr>
          <w:p w14:paraId="456DEF92" w14:textId="77777777"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79D18E0D" w14:textId="33830BF1"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79164792" w14:textId="651BE29D" w:rsidR="00A100D4" w:rsidRPr="00D20B8D" w:rsidRDefault="00A100D4" w:rsidP="00A100D4">
            <w:pPr>
              <w:jc w:val="center"/>
              <w:rPr>
                <w:rFonts w:asciiTheme="minorHAnsi" w:hAnsiTheme="minorHAnsi" w:cstheme="minorHAnsi"/>
                <w:sz w:val="20"/>
                <w:szCs w:val="20"/>
                <w:lang w:bidi="ar-KW"/>
              </w:rPr>
            </w:pPr>
          </w:p>
        </w:tc>
      </w:tr>
      <w:tr w:rsidR="00A100D4" w:rsidRPr="00D20B8D" w14:paraId="38C846CA" w14:textId="66C4B215" w:rsidTr="00095B78">
        <w:trPr>
          <w:gridAfter w:val="1"/>
          <w:wAfter w:w="7" w:type="dxa"/>
          <w:jc w:val="center"/>
        </w:trPr>
        <w:tc>
          <w:tcPr>
            <w:tcW w:w="0" w:type="auto"/>
          </w:tcPr>
          <w:p w14:paraId="1276BEDE" w14:textId="1D1C96C2" w:rsidR="00A100D4" w:rsidRPr="00D20B8D" w:rsidRDefault="00A100D4" w:rsidP="00A100D4">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2</w:t>
            </w:r>
          </w:p>
        </w:tc>
        <w:tc>
          <w:tcPr>
            <w:tcW w:w="851" w:type="dxa"/>
            <w:vAlign w:val="center"/>
          </w:tcPr>
          <w:p w14:paraId="7084FC19" w14:textId="0D88499D" w:rsidR="00A100D4" w:rsidRPr="00D20B8D" w:rsidRDefault="00C50625" w:rsidP="00A100D4">
            <w:pPr>
              <w:jc w:val="center"/>
              <w:rPr>
                <w:rFonts w:asciiTheme="minorHAnsi" w:hAnsiTheme="minorHAnsi" w:cstheme="minorHAnsi"/>
                <w:sz w:val="20"/>
                <w:szCs w:val="20"/>
                <w:lang w:bidi="ar-KW"/>
              </w:rPr>
            </w:pPr>
            <w:r w:rsidRPr="00D20B8D">
              <w:rPr>
                <w:rFonts w:asciiTheme="minorHAnsi" w:hAnsiTheme="minorHAnsi" w:cstheme="minorHAnsi"/>
                <w:sz w:val="20"/>
                <w:szCs w:val="20"/>
                <w:lang w:bidi="ar-KW"/>
              </w:rPr>
              <w:t>I</w:t>
            </w:r>
          </w:p>
        </w:tc>
        <w:tc>
          <w:tcPr>
            <w:tcW w:w="851" w:type="dxa"/>
            <w:vAlign w:val="center"/>
          </w:tcPr>
          <w:p w14:paraId="1DA73157" w14:textId="77777777"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768F4AE8" w14:textId="258C97C5"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22F0CE2F" w14:textId="468B6FC4" w:rsidR="00A100D4" w:rsidRPr="00D20B8D" w:rsidRDefault="00A100D4" w:rsidP="00A100D4">
            <w:pPr>
              <w:jc w:val="center"/>
              <w:rPr>
                <w:rFonts w:asciiTheme="minorHAnsi" w:hAnsiTheme="minorHAnsi" w:cstheme="minorHAnsi"/>
                <w:sz w:val="20"/>
                <w:szCs w:val="20"/>
                <w:lang w:bidi="ar-KW"/>
              </w:rPr>
            </w:pPr>
          </w:p>
        </w:tc>
      </w:tr>
      <w:tr w:rsidR="00A100D4" w:rsidRPr="00D20B8D" w14:paraId="0E7659E7" w14:textId="0B22B2E6" w:rsidTr="00095B78">
        <w:trPr>
          <w:gridAfter w:val="1"/>
          <w:wAfter w:w="7" w:type="dxa"/>
          <w:jc w:val="center"/>
        </w:trPr>
        <w:tc>
          <w:tcPr>
            <w:tcW w:w="0" w:type="auto"/>
          </w:tcPr>
          <w:p w14:paraId="76508906" w14:textId="0F1BDEAD" w:rsidR="00A100D4" w:rsidRPr="00D20B8D" w:rsidRDefault="00A100D4" w:rsidP="00A100D4">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3</w:t>
            </w:r>
          </w:p>
        </w:tc>
        <w:tc>
          <w:tcPr>
            <w:tcW w:w="851" w:type="dxa"/>
            <w:vAlign w:val="center"/>
          </w:tcPr>
          <w:p w14:paraId="0AA59CA0" w14:textId="0B8FA47E" w:rsidR="00A100D4" w:rsidRPr="00D20B8D" w:rsidRDefault="00C50625" w:rsidP="00A100D4">
            <w:pPr>
              <w:jc w:val="center"/>
              <w:rPr>
                <w:rFonts w:asciiTheme="minorHAnsi" w:hAnsiTheme="minorHAnsi" w:cstheme="minorHAnsi"/>
                <w:sz w:val="20"/>
                <w:szCs w:val="20"/>
                <w:lang w:bidi="ar-KW"/>
              </w:rPr>
            </w:pPr>
            <w:r w:rsidRPr="00D20B8D">
              <w:rPr>
                <w:rFonts w:asciiTheme="minorHAnsi" w:hAnsiTheme="minorHAnsi" w:cstheme="minorHAnsi"/>
                <w:sz w:val="20"/>
                <w:szCs w:val="20"/>
                <w:lang w:bidi="ar-KW"/>
              </w:rPr>
              <w:t>I</w:t>
            </w:r>
          </w:p>
        </w:tc>
        <w:tc>
          <w:tcPr>
            <w:tcW w:w="851" w:type="dxa"/>
            <w:vAlign w:val="center"/>
          </w:tcPr>
          <w:p w14:paraId="109023C3" w14:textId="77777777"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2630D1C4" w14:textId="321CA91A"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4D35E284" w14:textId="723995B2" w:rsidR="00A100D4" w:rsidRPr="00D20B8D" w:rsidRDefault="00A100D4" w:rsidP="00A100D4">
            <w:pPr>
              <w:jc w:val="center"/>
              <w:rPr>
                <w:rFonts w:asciiTheme="minorHAnsi" w:hAnsiTheme="minorHAnsi" w:cstheme="minorHAnsi"/>
                <w:sz w:val="20"/>
                <w:szCs w:val="20"/>
                <w:lang w:bidi="ar-KW"/>
              </w:rPr>
            </w:pPr>
          </w:p>
        </w:tc>
      </w:tr>
      <w:tr w:rsidR="00A100D4" w:rsidRPr="00D20B8D" w14:paraId="339C8C7F" w14:textId="273FCE4D" w:rsidTr="00095B78">
        <w:trPr>
          <w:gridAfter w:val="1"/>
          <w:wAfter w:w="7" w:type="dxa"/>
          <w:jc w:val="center"/>
        </w:trPr>
        <w:tc>
          <w:tcPr>
            <w:tcW w:w="0" w:type="auto"/>
          </w:tcPr>
          <w:p w14:paraId="6D63BA19" w14:textId="44D9B923" w:rsidR="00A100D4" w:rsidRPr="00D20B8D" w:rsidRDefault="00A100D4" w:rsidP="00A100D4">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4</w:t>
            </w:r>
          </w:p>
        </w:tc>
        <w:tc>
          <w:tcPr>
            <w:tcW w:w="851" w:type="dxa"/>
            <w:vAlign w:val="center"/>
          </w:tcPr>
          <w:p w14:paraId="25E7405A" w14:textId="15EA024A" w:rsidR="00A100D4" w:rsidRPr="00D20B8D" w:rsidRDefault="00A100D4" w:rsidP="00A100D4">
            <w:pPr>
              <w:jc w:val="center"/>
              <w:rPr>
                <w:rFonts w:asciiTheme="minorHAnsi" w:hAnsiTheme="minorHAnsi" w:cstheme="minorHAnsi"/>
                <w:sz w:val="20"/>
                <w:szCs w:val="20"/>
                <w:lang w:bidi="ar-KW"/>
              </w:rPr>
            </w:pPr>
            <w:r w:rsidRPr="00D20B8D">
              <w:rPr>
                <w:rFonts w:asciiTheme="minorHAnsi" w:hAnsiTheme="minorHAnsi" w:cstheme="minorHAnsi"/>
                <w:sz w:val="20"/>
                <w:szCs w:val="20"/>
                <w:lang w:bidi="ar-KW"/>
              </w:rPr>
              <w:t>R</w:t>
            </w:r>
          </w:p>
        </w:tc>
        <w:tc>
          <w:tcPr>
            <w:tcW w:w="851" w:type="dxa"/>
            <w:vAlign w:val="center"/>
          </w:tcPr>
          <w:p w14:paraId="3D5509F5" w14:textId="5DC25047"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2F15785D" w14:textId="6416E7AA" w:rsidR="00A100D4" w:rsidRPr="00D20B8D" w:rsidRDefault="00A100D4" w:rsidP="00A100D4">
            <w:pPr>
              <w:jc w:val="center"/>
              <w:rPr>
                <w:rFonts w:asciiTheme="minorHAnsi" w:hAnsiTheme="minorHAnsi" w:cstheme="minorHAnsi"/>
                <w:sz w:val="20"/>
                <w:szCs w:val="20"/>
                <w:lang w:bidi="ar-KW"/>
              </w:rPr>
            </w:pPr>
          </w:p>
        </w:tc>
        <w:tc>
          <w:tcPr>
            <w:tcW w:w="851" w:type="dxa"/>
            <w:vAlign w:val="center"/>
          </w:tcPr>
          <w:p w14:paraId="55DA2C79" w14:textId="20A621C2" w:rsidR="00A100D4" w:rsidRPr="00D20B8D" w:rsidRDefault="00A100D4" w:rsidP="00A100D4">
            <w:pPr>
              <w:jc w:val="center"/>
              <w:rPr>
                <w:rFonts w:asciiTheme="minorHAnsi" w:hAnsiTheme="minorHAnsi" w:cstheme="minorHAnsi"/>
                <w:sz w:val="20"/>
                <w:szCs w:val="20"/>
                <w:lang w:bidi="ar-KW"/>
              </w:rPr>
            </w:pPr>
          </w:p>
        </w:tc>
      </w:tr>
      <w:tr w:rsidR="003436AD" w:rsidRPr="00D20B8D" w14:paraId="328E27DF" w14:textId="77777777" w:rsidTr="00095B78">
        <w:trPr>
          <w:gridAfter w:val="1"/>
          <w:wAfter w:w="7" w:type="dxa"/>
          <w:jc w:val="center"/>
        </w:trPr>
        <w:tc>
          <w:tcPr>
            <w:tcW w:w="0" w:type="auto"/>
          </w:tcPr>
          <w:p w14:paraId="69627EDE" w14:textId="129C5867" w:rsidR="003436AD" w:rsidRPr="00D20B8D" w:rsidRDefault="003436AD" w:rsidP="00A100D4">
            <w:pPr>
              <w:jc w:val="center"/>
              <w:rPr>
                <w:rFonts w:asciiTheme="minorHAnsi" w:hAnsiTheme="minorHAnsi" w:cstheme="minorHAnsi"/>
                <w:sz w:val="22"/>
                <w:szCs w:val="22"/>
                <w:lang w:bidi="ar-KW"/>
              </w:rPr>
            </w:pPr>
            <w:r w:rsidRPr="00D20B8D">
              <w:rPr>
                <w:rFonts w:asciiTheme="minorHAnsi" w:hAnsiTheme="minorHAnsi" w:cstheme="minorHAnsi"/>
                <w:sz w:val="22"/>
                <w:szCs w:val="22"/>
                <w:lang w:bidi="ar-KW"/>
              </w:rPr>
              <w:t>5</w:t>
            </w:r>
          </w:p>
        </w:tc>
        <w:tc>
          <w:tcPr>
            <w:tcW w:w="851" w:type="dxa"/>
            <w:vAlign w:val="center"/>
          </w:tcPr>
          <w:p w14:paraId="02AA0456" w14:textId="2069DADB" w:rsidR="003436AD" w:rsidRPr="00D20B8D" w:rsidRDefault="00C50625" w:rsidP="00A100D4">
            <w:pPr>
              <w:jc w:val="center"/>
              <w:rPr>
                <w:rFonts w:asciiTheme="minorHAnsi" w:hAnsiTheme="minorHAnsi" w:cstheme="minorHAnsi"/>
                <w:sz w:val="20"/>
                <w:szCs w:val="20"/>
                <w:lang w:bidi="ar-KW"/>
              </w:rPr>
            </w:pPr>
            <w:r w:rsidRPr="00D20B8D">
              <w:rPr>
                <w:rFonts w:asciiTheme="minorHAnsi" w:hAnsiTheme="minorHAnsi" w:cstheme="minorHAnsi"/>
                <w:sz w:val="20"/>
                <w:szCs w:val="20"/>
                <w:lang w:bidi="ar-KW"/>
              </w:rPr>
              <w:t>A</w:t>
            </w:r>
          </w:p>
        </w:tc>
        <w:tc>
          <w:tcPr>
            <w:tcW w:w="851" w:type="dxa"/>
            <w:vAlign w:val="center"/>
          </w:tcPr>
          <w:p w14:paraId="4F750A1E" w14:textId="77777777" w:rsidR="003436AD" w:rsidRPr="00D20B8D" w:rsidRDefault="003436AD" w:rsidP="00A100D4">
            <w:pPr>
              <w:jc w:val="center"/>
              <w:rPr>
                <w:rFonts w:asciiTheme="minorHAnsi" w:hAnsiTheme="minorHAnsi" w:cstheme="minorHAnsi"/>
                <w:sz w:val="20"/>
                <w:szCs w:val="20"/>
                <w:lang w:bidi="ar-KW"/>
              </w:rPr>
            </w:pPr>
          </w:p>
        </w:tc>
        <w:tc>
          <w:tcPr>
            <w:tcW w:w="851" w:type="dxa"/>
            <w:vAlign w:val="center"/>
          </w:tcPr>
          <w:p w14:paraId="5812078D" w14:textId="77777777" w:rsidR="003436AD" w:rsidRPr="00D20B8D" w:rsidRDefault="003436AD" w:rsidP="00A100D4">
            <w:pPr>
              <w:jc w:val="center"/>
              <w:rPr>
                <w:rFonts w:asciiTheme="minorHAnsi" w:hAnsiTheme="minorHAnsi" w:cstheme="minorHAnsi"/>
                <w:sz w:val="20"/>
                <w:szCs w:val="20"/>
                <w:lang w:bidi="ar-KW"/>
              </w:rPr>
            </w:pPr>
          </w:p>
        </w:tc>
        <w:tc>
          <w:tcPr>
            <w:tcW w:w="851" w:type="dxa"/>
            <w:vAlign w:val="center"/>
          </w:tcPr>
          <w:p w14:paraId="46B89738" w14:textId="77777777" w:rsidR="003436AD" w:rsidRPr="00D20B8D" w:rsidRDefault="003436AD" w:rsidP="00A100D4">
            <w:pPr>
              <w:jc w:val="center"/>
              <w:rPr>
                <w:rFonts w:asciiTheme="minorHAnsi" w:hAnsiTheme="minorHAnsi" w:cstheme="minorHAnsi"/>
                <w:sz w:val="20"/>
                <w:szCs w:val="20"/>
                <w:lang w:bidi="ar-KW"/>
              </w:rPr>
            </w:pPr>
          </w:p>
        </w:tc>
      </w:tr>
    </w:tbl>
    <w:p w14:paraId="1C5B79B9" w14:textId="028E894A" w:rsidR="0078367C" w:rsidRPr="00D20B8D" w:rsidRDefault="0078367C" w:rsidP="0078367C">
      <w:pPr>
        <w:pStyle w:val="Heading1"/>
        <w:rPr>
          <w:rFonts w:cstheme="minorHAnsi"/>
          <w:sz w:val="21"/>
          <w:szCs w:val="21"/>
        </w:rPr>
      </w:pPr>
      <w:r w:rsidRPr="00D20B8D">
        <w:rPr>
          <w:rFonts w:cstheme="minorHAnsi"/>
          <w:sz w:val="21"/>
          <w:szCs w:val="21"/>
        </w:rPr>
        <w:t>Type of Emphases:</w:t>
      </w:r>
    </w:p>
    <w:p w14:paraId="6C17AD22" w14:textId="5134DDDD" w:rsidR="0078367C" w:rsidRPr="00D20B8D" w:rsidRDefault="0078367C" w:rsidP="0078367C">
      <w:pPr>
        <w:numPr>
          <w:ilvl w:val="0"/>
          <w:numId w:val="5"/>
        </w:numPr>
        <w:ind w:left="714" w:hanging="357"/>
        <w:rPr>
          <w:rFonts w:asciiTheme="minorHAnsi" w:hAnsiTheme="minorHAnsi" w:cstheme="minorHAnsi"/>
          <w:sz w:val="20"/>
          <w:szCs w:val="20"/>
          <w:lang w:bidi="ar-KW"/>
        </w:rPr>
      </w:pPr>
      <w:r w:rsidRPr="00D20B8D">
        <w:rPr>
          <w:rFonts w:asciiTheme="minorHAnsi" w:hAnsiTheme="minorHAnsi" w:cstheme="minorHAnsi"/>
          <w:b/>
          <w:bCs/>
          <w:sz w:val="20"/>
          <w:szCs w:val="20"/>
          <w:lang w:bidi="ar-KW"/>
        </w:rPr>
        <w:t>(I)ntroduce:</w:t>
      </w:r>
      <w:r w:rsidRPr="00D20B8D">
        <w:rPr>
          <w:rFonts w:asciiTheme="minorHAnsi" w:hAnsiTheme="minorHAnsi" w:cstheme="minorHAnsi"/>
          <w:sz w:val="20"/>
          <w:szCs w:val="20"/>
          <w:lang w:bidi="ar-KW"/>
        </w:rPr>
        <w:t xml:space="preserve"> </w:t>
      </w:r>
      <w:r w:rsidR="006929F1" w:rsidRPr="00D20B8D">
        <w:rPr>
          <w:rFonts w:asciiTheme="minorHAnsi" w:hAnsiTheme="minorHAnsi" w:cstheme="minorHAnsi"/>
          <w:sz w:val="20"/>
          <w:szCs w:val="20"/>
          <w:lang w:bidi="ar-KW"/>
        </w:rPr>
        <w:t>S</w:t>
      </w:r>
      <w:r w:rsidRPr="00D20B8D">
        <w:rPr>
          <w:rFonts w:asciiTheme="minorHAnsi" w:hAnsiTheme="minorHAnsi" w:cstheme="minorHAnsi"/>
          <w:sz w:val="20"/>
          <w:szCs w:val="20"/>
          <w:lang w:bidi="ar-KW"/>
        </w:rPr>
        <w:t>tudent</w:t>
      </w:r>
      <w:r w:rsidR="00D42F3F" w:rsidRPr="00D20B8D">
        <w:rPr>
          <w:rFonts w:asciiTheme="minorHAnsi" w:hAnsiTheme="minorHAnsi" w:cstheme="minorHAnsi"/>
          <w:sz w:val="20"/>
          <w:szCs w:val="20"/>
          <w:lang w:bidi="ar-KW"/>
        </w:rPr>
        <w:t>s</w:t>
      </w:r>
      <w:r w:rsidRPr="00D20B8D">
        <w:rPr>
          <w:rFonts w:asciiTheme="minorHAnsi" w:hAnsiTheme="minorHAnsi" w:cstheme="minorHAnsi"/>
          <w:sz w:val="20"/>
          <w:szCs w:val="20"/>
          <w:lang w:bidi="ar-KW"/>
        </w:rPr>
        <w:t xml:space="preserve"> </w:t>
      </w:r>
      <w:r w:rsidR="006929F1" w:rsidRPr="00D20B8D">
        <w:rPr>
          <w:rFonts w:asciiTheme="minorHAnsi" w:hAnsiTheme="minorHAnsi" w:cstheme="minorHAnsi"/>
          <w:sz w:val="20"/>
          <w:szCs w:val="20"/>
          <w:lang w:bidi="ar-KW"/>
        </w:rPr>
        <w:t xml:space="preserve">will be introduced to </w:t>
      </w:r>
      <w:r w:rsidRPr="00D20B8D">
        <w:rPr>
          <w:rFonts w:asciiTheme="minorHAnsi" w:hAnsiTheme="minorHAnsi" w:cstheme="minorHAnsi"/>
          <w:sz w:val="20"/>
          <w:szCs w:val="20"/>
          <w:lang w:bidi="ar-KW"/>
        </w:rPr>
        <w:t xml:space="preserve">the skill and their grasp of </w:t>
      </w:r>
      <w:r w:rsidR="006929F1" w:rsidRPr="00D20B8D">
        <w:rPr>
          <w:rFonts w:asciiTheme="minorHAnsi" w:hAnsiTheme="minorHAnsi" w:cstheme="minorHAnsi"/>
          <w:sz w:val="20"/>
          <w:szCs w:val="20"/>
          <w:lang w:bidi="ar-KW"/>
        </w:rPr>
        <w:t>it assessed in the course</w:t>
      </w:r>
      <w:r w:rsidRPr="00D20B8D">
        <w:rPr>
          <w:rFonts w:asciiTheme="minorHAnsi" w:hAnsiTheme="minorHAnsi" w:cstheme="minorHAnsi"/>
          <w:sz w:val="20"/>
          <w:szCs w:val="20"/>
          <w:lang w:bidi="ar-KW"/>
        </w:rPr>
        <w:t xml:space="preserve">. </w:t>
      </w:r>
    </w:p>
    <w:p w14:paraId="08F43009" w14:textId="7600BDEA" w:rsidR="0078367C" w:rsidRPr="00D20B8D" w:rsidRDefault="0078367C" w:rsidP="0078367C">
      <w:pPr>
        <w:numPr>
          <w:ilvl w:val="0"/>
          <w:numId w:val="5"/>
        </w:numPr>
        <w:ind w:left="714" w:hanging="357"/>
        <w:rPr>
          <w:rFonts w:asciiTheme="minorHAnsi" w:hAnsiTheme="minorHAnsi" w:cstheme="minorHAnsi"/>
          <w:sz w:val="20"/>
          <w:szCs w:val="20"/>
          <w:lang w:bidi="ar-KW"/>
        </w:rPr>
      </w:pPr>
      <w:r w:rsidRPr="00D20B8D">
        <w:rPr>
          <w:rFonts w:asciiTheme="minorHAnsi" w:hAnsiTheme="minorHAnsi" w:cstheme="minorHAnsi"/>
          <w:b/>
          <w:bCs/>
          <w:sz w:val="20"/>
          <w:szCs w:val="20"/>
          <w:lang w:bidi="ar-KW"/>
        </w:rPr>
        <w:t>(A)pply:</w:t>
      </w:r>
      <w:r w:rsidRPr="00D20B8D">
        <w:rPr>
          <w:rFonts w:asciiTheme="minorHAnsi" w:hAnsiTheme="minorHAnsi" w:cstheme="minorHAnsi"/>
          <w:sz w:val="20"/>
          <w:szCs w:val="20"/>
          <w:lang w:bidi="ar-KW"/>
        </w:rPr>
        <w:t xml:space="preserve"> </w:t>
      </w:r>
      <w:r w:rsidR="006929F1" w:rsidRPr="00D20B8D">
        <w:rPr>
          <w:rFonts w:asciiTheme="minorHAnsi" w:hAnsiTheme="minorHAnsi" w:cstheme="minorHAnsi"/>
          <w:sz w:val="20"/>
          <w:szCs w:val="20"/>
          <w:lang w:bidi="ar-KW"/>
        </w:rPr>
        <w:t>The course will not cover the skill. Students should have</w:t>
      </w:r>
      <w:r w:rsidRPr="00D20B8D">
        <w:rPr>
          <w:rFonts w:asciiTheme="minorHAnsi" w:hAnsiTheme="minorHAnsi" w:cstheme="minorHAnsi"/>
          <w:sz w:val="20"/>
          <w:szCs w:val="20"/>
          <w:lang w:bidi="ar-KW"/>
        </w:rPr>
        <w:t xml:space="preserve"> a high-level grasp of the skill and </w:t>
      </w:r>
      <w:r w:rsidR="006929F1" w:rsidRPr="00D20B8D">
        <w:rPr>
          <w:rFonts w:asciiTheme="minorHAnsi" w:hAnsiTheme="minorHAnsi" w:cstheme="minorHAnsi"/>
          <w:sz w:val="20"/>
          <w:szCs w:val="20"/>
          <w:lang w:bidi="ar-KW"/>
        </w:rPr>
        <w:t>are required to apply it in the course</w:t>
      </w:r>
      <w:r w:rsidRPr="00D20B8D">
        <w:rPr>
          <w:rFonts w:asciiTheme="minorHAnsi" w:hAnsiTheme="minorHAnsi" w:cstheme="minorHAnsi"/>
          <w:sz w:val="20"/>
          <w:szCs w:val="20"/>
          <w:lang w:bidi="ar-KW"/>
        </w:rPr>
        <w:t xml:space="preserve">. </w:t>
      </w:r>
    </w:p>
    <w:p w14:paraId="1582BDCF" w14:textId="44282A2B" w:rsidR="00D42F3F" w:rsidRPr="00D20B8D" w:rsidRDefault="00D42F3F" w:rsidP="00D42F3F">
      <w:pPr>
        <w:numPr>
          <w:ilvl w:val="0"/>
          <w:numId w:val="5"/>
        </w:numPr>
        <w:ind w:left="714" w:hanging="357"/>
        <w:rPr>
          <w:rFonts w:asciiTheme="minorHAnsi" w:hAnsiTheme="minorHAnsi" w:cstheme="minorHAnsi"/>
          <w:sz w:val="20"/>
          <w:szCs w:val="20"/>
          <w:lang w:bidi="ar-KW"/>
        </w:rPr>
      </w:pPr>
      <w:r w:rsidRPr="00D20B8D">
        <w:rPr>
          <w:rFonts w:asciiTheme="minorHAnsi" w:hAnsiTheme="minorHAnsi" w:cstheme="minorHAnsi"/>
          <w:b/>
          <w:bCs/>
          <w:sz w:val="20"/>
          <w:szCs w:val="20"/>
          <w:lang w:bidi="ar-KW"/>
        </w:rPr>
        <w:t>(R)einforce:</w:t>
      </w:r>
      <w:r w:rsidRPr="00D20B8D">
        <w:rPr>
          <w:rFonts w:asciiTheme="minorHAnsi" w:hAnsiTheme="minorHAnsi" w:cstheme="minorHAnsi"/>
          <w:sz w:val="20"/>
          <w:szCs w:val="20"/>
          <w:lang w:bidi="ar-KW"/>
        </w:rPr>
        <w:t xml:space="preserve"> Students should have an introductory-level grasp of the skill and the course will improve their mastery to a higher level.</w:t>
      </w:r>
    </w:p>
    <w:p w14:paraId="7CB0730E" w14:textId="77777777" w:rsidR="0078367C" w:rsidRPr="00D20B8D" w:rsidRDefault="0078367C" w:rsidP="004F26AA">
      <w:pPr>
        <w:rPr>
          <w:rFonts w:asciiTheme="minorHAnsi" w:hAnsiTheme="minorHAnsi" w:cstheme="minorHAnsi"/>
          <w:lang w:bidi="ar-KW"/>
        </w:rPr>
      </w:pPr>
    </w:p>
    <w:p w14:paraId="7FA275FA" w14:textId="77777777" w:rsidR="00767A68" w:rsidRPr="00D20B8D" w:rsidRDefault="00767A68" w:rsidP="00767A68">
      <w:pPr>
        <w:pStyle w:val="Heading1"/>
        <w:rPr>
          <w:rFonts w:cstheme="minorHAnsi"/>
        </w:rPr>
      </w:pPr>
      <w:r w:rsidRPr="00D20B8D">
        <w:rPr>
          <w:rFonts w:cstheme="minorHAnsi"/>
        </w:rPr>
        <w:t>Required Material</w:t>
      </w:r>
    </w:p>
    <w:p w14:paraId="3837A2CD" w14:textId="3F1912C2" w:rsidR="00F84B79" w:rsidRPr="00173791" w:rsidRDefault="00A3573D" w:rsidP="000A74C9">
      <w:pPr>
        <w:rPr>
          <w:rFonts w:asciiTheme="minorHAnsi" w:hAnsiTheme="minorHAnsi" w:cstheme="minorHAnsi"/>
          <w:sz w:val="22"/>
          <w:szCs w:val="22"/>
          <w:lang w:bidi="ar-KW"/>
        </w:rPr>
      </w:pPr>
      <w:r w:rsidRPr="00173791">
        <w:rPr>
          <w:rFonts w:asciiTheme="minorHAnsi" w:hAnsiTheme="minorHAnsi" w:cstheme="minorHAnsi"/>
          <w:b/>
          <w:bCs/>
          <w:sz w:val="22"/>
          <w:szCs w:val="22"/>
          <w:lang w:bidi="ar-KW"/>
        </w:rPr>
        <w:t>Textbook</w:t>
      </w:r>
      <w:r w:rsidRPr="00173791">
        <w:rPr>
          <w:rFonts w:asciiTheme="minorHAnsi" w:hAnsiTheme="minorHAnsi" w:cstheme="minorHAnsi"/>
          <w:sz w:val="22"/>
          <w:szCs w:val="22"/>
          <w:lang w:bidi="ar-KW"/>
        </w:rPr>
        <w:t xml:space="preserve">: </w:t>
      </w:r>
      <w:r w:rsidR="00F84B79" w:rsidRPr="00173791">
        <w:rPr>
          <w:rFonts w:asciiTheme="minorHAnsi" w:hAnsiTheme="minorHAnsi" w:cstheme="minorHAnsi"/>
          <w:sz w:val="22"/>
          <w:szCs w:val="22"/>
          <w:lang w:bidi="ar-KW"/>
        </w:rPr>
        <w:t xml:space="preserve">Robert J. Gordon. </w:t>
      </w:r>
      <w:r w:rsidR="00F84B79" w:rsidRPr="00173791">
        <w:rPr>
          <w:rFonts w:asciiTheme="minorHAnsi" w:hAnsiTheme="minorHAnsi" w:cstheme="minorHAnsi"/>
          <w:i/>
          <w:iCs/>
          <w:sz w:val="22"/>
          <w:szCs w:val="22"/>
          <w:lang w:bidi="ar-KW"/>
        </w:rPr>
        <w:t>Macroeconomics</w:t>
      </w:r>
      <w:r w:rsidRPr="00173791">
        <w:rPr>
          <w:rFonts w:asciiTheme="minorHAnsi" w:hAnsiTheme="minorHAnsi" w:cstheme="minorHAnsi"/>
          <w:i/>
          <w:iCs/>
          <w:sz w:val="22"/>
          <w:szCs w:val="22"/>
          <w:lang w:bidi="ar-KW"/>
        </w:rPr>
        <w:t>,</w:t>
      </w:r>
      <w:r w:rsidRPr="00173791">
        <w:rPr>
          <w:rFonts w:asciiTheme="minorHAnsi" w:hAnsiTheme="minorHAnsi" w:cstheme="minorHAnsi"/>
          <w:sz w:val="22"/>
          <w:szCs w:val="22"/>
          <w:lang w:bidi="ar-KW"/>
        </w:rPr>
        <w:t xml:space="preserve"> </w:t>
      </w:r>
      <w:r w:rsidR="00F84B79" w:rsidRPr="00173791">
        <w:rPr>
          <w:rFonts w:asciiTheme="minorHAnsi" w:hAnsiTheme="minorHAnsi" w:cstheme="minorHAnsi"/>
          <w:sz w:val="22"/>
          <w:szCs w:val="22"/>
          <w:lang w:bidi="ar-KW"/>
        </w:rPr>
        <w:t>12</w:t>
      </w:r>
      <w:r w:rsidRPr="00173791">
        <w:rPr>
          <w:rFonts w:asciiTheme="minorHAnsi" w:hAnsiTheme="minorHAnsi" w:cstheme="minorHAnsi"/>
          <w:sz w:val="22"/>
          <w:szCs w:val="22"/>
          <w:vertAlign w:val="superscript"/>
          <w:lang w:bidi="ar-KW"/>
        </w:rPr>
        <w:t>th</w:t>
      </w:r>
      <w:r w:rsidRPr="00173791">
        <w:rPr>
          <w:rFonts w:asciiTheme="minorHAnsi" w:hAnsiTheme="minorHAnsi" w:cstheme="minorHAnsi"/>
          <w:sz w:val="22"/>
          <w:szCs w:val="22"/>
          <w:lang w:bidi="ar-KW"/>
        </w:rPr>
        <w:t xml:space="preserve"> edition or later, Pearson.</w:t>
      </w:r>
    </w:p>
    <w:p w14:paraId="69F66734" w14:textId="2B1C513E" w:rsidR="00767A68" w:rsidRPr="00173791" w:rsidRDefault="00767A68" w:rsidP="00767A68">
      <w:pPr>
        <w:rPr>
          <w:rFonts w:asciiTheme="minorHAnsi" w:hAnsiTheme="minorHAnsi" w:cstheme="minorHAnsi"/>
          <w:sz w:val="22"/>
          <w:szCs w:val="22"/>
          <w:lang w:bidi="ar-KW"/>
        </w:rPr>
      </w:pPr>
      <w:r w:rsidRPr="00173791">
        <w:rPr>
          <w:rFonts w:asciiTheme="minorHAnsi" w:hAnsiTheme="minorHAnsi" w:cstheme="minorHAnsi"/>
          <w:b/>
          <w:bCs/>
          <w:sz w:val="22"/>
          <w:szCs w:val="22"/>
          <w:lang w:bidi="ar-KW"/>
        </w:rPr>
        <w:t>Additional Material</w:t>
      </w:r>
      <w:r w:rsidRPr="00173791">
        <w:rPr>
          <w:rFonts w:asciiTheme="minorHAnsi" w:hAnsiTheme="minorHAnsi" w:cstheme="minorHAnsi"/>
          <w:sz w:val="22"/>
          <w:szCs w:val="22"/>
          <w:lang w:bidi="ar-KW"/>
        </w:rPr>
        <w:t xml:space="preserve">: Lecture slides are available on </w:t>
      </w:r>
      <w:r w:rsidRPr="00173791">
        <w:rPr>
          <w:rFonts w:asciiTheme="minorHAnsi" w:hAnsiTheme="minorHAnsi" w:cstheme="minorHAnsi"/>
          <w:sz w:val="22"/>
          <w:szCs w:val="22"/>
          <w:highlight w:val="yellow"/>
          <w:lang w:bidi="ar-KW"/>
        </w:rPr>
        <w:t>MS Teams</w:t>
      </w:r>
      <w:r w:rsidR="00791D4B">
        <w:rPr>
          <w:rFonts w:asciiTheme="minorHAnsi" w:hAnsiTheme="minorHAnsi" w:cstheme="minorHAnsi"/>
          <w:sz w:val="22"/>
          <w:szCs w:val="22"/>
          <w:lang w:bidi="ar-KW"/>
        </w:rPr>
        <w:t>.</w:t>
      </w:r>
    </w:p>
    <w:p w14:paraId="2CE22323" w14:textId="0990A41F" w:rsidR="00767A68" w:rsidRPr="00173791" w:rsidRDefault="00767A68" w:rsidP="00767A68">
      <w:pPr>
        <w:rPr>
          <w:rFonts w:asciiTheme="minorHAnsi" w:hAnsiTheme="minorHAnsi" w:cstheme="minorHAnsi"/>
          <w:sz w:val="22"/>
          <w:szCs w:val="22"/>
          <w:lang w:bidi="ar-KW"/>
        </w:rPr>
      </w:pPr>
      <w:r w:rsidRPr="00173791">
        <w:rPr>
          <w:rFonts w:asciiTheme="minorHAnsi" w:hAnsiTheme="minorHAnsi" w:cstheme="minorHAnsi"/>
          <w:b/>
          <w:bCs/>
          <w:sz w:val="22"/>
          <w:szCs w:val="22"/>
          <w:lang w:bidi="ar-KW"/>
        </w:rPr>
        <w:t>E-Learning System</w:t>
      </w:r>
      <w:r w:rsidRPr="00173791">
        <w:rPr>
          <w:rFonts w:asciiTheme="minorHAnsi" w:hAnsiTheme="minorHAnsi" w:cstheme="minorHAnsi"/>
          <w:sz w:val="22"/>
          <w:szCs w:val="22"/>
          <w:lang w:bidi="ar-KW"/>
        </w:rPr>
        <w:t xml:space="preserve">: </w:t>
      </w:r>
      <w:r w:rsidR="00791D4B">
        <w:rPr>
          <w:rFonts w:asciiTheme="minorHAnsi" w:hAnsiTheme="minorHAnsi" w:cstheme="minorHAnsi"/>
          <w:sz w:val="22"/>
          <w:szCs w:val="22"/>
          <w:lang w:bidi="ar-KW"/>
        </w:rPr>
        <w:t>None</w:t>
      </w:r>
    </w:p>
    <w:p w14:paraId="07AD4890" w14:textId="0FD5DF2E" w:rsidR="00BC403C" w:rsidRPr="00173791" w:rsidRDefault="00767A68" w:rsidP="00BC403C">
      <w:pPr>
        <w:rPr>
          <w:rFonts w:asciiTheme="minorHAnsi" w:hAnsiTheme="minorHAnsi" w:cstheme="minorHAnsi"/>
          <w:sz w:val="22"/>
          <w:szCs w:val="22"/>
          <w:lang w:bidi="ar-KW"/>
        </w:rPr>
      </w:pPr>
      <w:r w:rsidRPr="00173791">
        <w:rPr>
          <w:rFonts w:asciiTheme="minorHAnsi" w:hAnsiTheme="minorHAnsi" w:cstheme="minorHAnsi"/>
          <w:b/>
          <w:bCs/>
          <w:sz w:val="22"/>
          <w:szCs w:val="22"/>
          <w:lang w:bidi="ar-KW"/>
        </w:rPr>
        <w:t>Course Website</w:t>
      </w:r>
      <w:r w:rsidRPr="00173791">
        <w:rPr>
          <w:rFonts w:asciiTheme="minorHAnsi" w:hAnsiTheme="minorHAnsi" w:cstheme="minorHAnsi"/>
          <w:b/>
          <w:bCs/>
          <w:sz w:val="22"/>
          <w:szCs w:val="22"/>
          <w:lang w:bidi="ar-KW"/>
        </w:rPr>
        <w:tab/>
      </w:r>
      <w:r w:rsidRPr="00173791">
        <w:rPr>
          <w:rFonts w:asciiTheme="minorHAnsi" w:hAnsiTheme="minorHAnsi" w:cstheme="minorHAnsi"/>
          <w:sz w:val="22"/>
          <w:szCs w:val="22"/>
          <w:lang w:bidi="ar-KW"/>
        </w:rPr>
        <w:t xml:space="preserve">: </w:t>
      </w:r>
      <w:hyperlink r:id="rId15" w:history="1">
        <w:r w:rsidR="00BC403C" w:rsidRPr="00173791">
          <w:rPr>
            <w:rStyle w:val="Hyperlink"/>
            <w:rFonts w:asciiTheme="minorHAnsi" w:hAnsiTheme="minorHAnsi" w:cstheme="minorHAnsi"/>
            <w:sz w:val="22"/>
            <w:szCs w:val="22"/>
            <w:lang w:bidi="ar-KW"/>
          </w:rPr>
          <w:t>http://moodle.ku.edu.kw</w:t>
        </w:r>
      </w:hyperlink>
      <w:r w:rsidR="00BC403C" w:rsidRPr="00173791">
        <w:rPr>
          <w:rFonts w:asciiTheme="minorHAnsi" w:hAnsiTheme="minorHAnsi" w:cstheme="minorHAnsi"/>
          <w:sz w:val="22"/>
          <w:szCs w:val="22"/>
          <w:lang w:bidi="ar-KW"/>
        </w:rPr>
        <w:t xml:space="preserve"> </w:t>
      </w:r>
      <w:r w:rsidR="00791D4B">
        <w:rPr>
          <w:rFonts w:asciiTheme="minorHAnsi" w:hAnsiTheme="minorHAnsi" w:cstheme="minorHAnsi"/>
          <w:sz w:val="22"/>
          <w:szCs w:val="22"/>
          <w:lang w:bidi="ar-KW"/>
        </w:rPr>
        <w:t>None</w:t>
      </w:r>
    </w:p>
    <w:p w14:paraId="699FA9E8" w14:textId="77777777" w:rsidR="00173791" w:rsidRDefault="00173791" w:rsidP="00D22E82">
      <w:pPr>
        <w:pStyle w:val="Heading1"/>
        <w:rPr>
          <w:rFonts w:cstheme="minorHAnsi"/>
        </w:rPr>
      </w:pPr>
    </w:p>
    <w:p w14:paraId="7DAE5EE8" w14:textId="7BA4500B" w:rsidR="00D22E82" w:rsidRPr="00D20B8D" w:rsidRDefault="00D22E82" w:rsidP="00D22E82">
      <w:pPr>
        <w:pStyle w:val="Heading1"/>
        <w:rPr>
          <w:rFonts w:cstheme="minorHAnsi"/>
        </w:rPr>
      </w:pPr>
      <w:r w:rsidRPr="00D20B8D">
        <w:rPr>
          <w:rFonts w:cstheme="minorHAnsi"/>
        </w:rPr>
        <w:t>Tutorial</w:t>
      </w:r>
    </w:p>
    <w:p w14:paraId="257BEC49" w14:textId="2646E2CC" w:rsidR="00D22E82" w:rsidRPr="00F34AFB" w:rsidRDefault="00D22E82" w:rsidP="00D22E82">
      <w:pPr>
        <w:rPr>
          <w:rFonts w:asciiTheme="minorHAnsi" w:hAnsiTheme="minorHAnsi" w:cstheme="minorHAnsi"/>
          <w:sz w:val="22"/>
          <w:szCs w:val="22"/>
          <w:lang w:bidi="ar-KW"/>
        </w:rPr>
      </w:pPr>
      <w:r w:rsidRPr="00F34AFB">
        <w:rPr>
          <w:rFonts w:asciiTheme="minorHAnsi" w:hAnsiTheme="minorHAnsi" w:cstheme="minorHAnsi"/>
          <w:sz w:val="22"/>
          <w:szCs w:val="22"/>
          <w:lang w:bidi="ar-KW"/>
        </w:rPr>
        <w:t>Attending tutorials is mandatory.</w:t>
      </w:r>
    </w:p>
    <w:p w14:paraId="6EB1E0A7" w14:textId="77777777" w:rsidR="002A3E11" w:rsidRPr="00D20B8D" w:rsidRDefault="002A3E11" w:rsidP="004F26AA">
      <w:pPr>
        <w:pStyle w:val="Heading1"/>
        <w:rPr>
          <w:rFonts w:cstheme="minorHAnsi"/>
        </w:rPr>
      </w:pPr>
    </w:p>
    <w:p w14:paraId="0786FE0D" w14:textId="4E8C1296" w:rsidR="00263F8D" w:rsidRPr="00D20B8D" w:rsidRDefault="00263F8D" w:rsidP="004F26AA">
      <w:pPr>
        <w:pStyle w:val="Heading1"/>
        <w:rPr>
          <w:rFonts w:cstheme="minorHAnsi"/>
        </w:rPr>
      </w:pPr>
      <w:r w:rsidRPr="00D20B8D">
        <w:rPr>
          <w:rFonts w:cstheme="minorHAnsi"/>
        </w:rPr>
        <w:t>Course Requirements</w:t>
      </w:r>
      <w:r w:rsidR="00E76AD3" w:rsidRPr="00D20B8D">
        <w:rPr>
          <w:rFonts w:cstheme="minorHAnsi"/>
        </w:rPr>
        <w:t xml:space="preserve"> </w:t>
      </w:r>
    </w:p>
    <w:p w14:paraId="3C3D037F" w14:textId="7EF92D2B" w:rsidR="0062634E" w:rsidRDefault="00E358FF" w:rsidP="0062634E">
      <w:pPr>
        <w:pStyle w:val="ListParagraph"/>
        <w:numPr>
          <w:ilvl w:val="0"/>
          <w:numId w:val="3"/>
        </w:numPr>
        <w:spacing w:after="0"/>
        <w:jc w:val="both"/>
        <w:rPr>
          <w:bCs/>
          <w:lang w:bidi="ar-KW"/>
        </w:rPr>
      </w:pPr>
      <w:r w:rsidRPr="0062634E">
        <w:rPr>
          <w:b/>
          <w:lang w:bidi="ar-KW"/>
        </w:rPr>
        <w:t>Exam</w:t>
      </w:r>
      <w:r w:rsidR="00117C08" w:rsidRPr="0062634E">
        <w:rPr>
          <w:b/>
          <w:lang w:bidi="ar-KW"/>
        </w:rPr>
        <w:t>-</w:t>
      </w:r>
      <w:r w:rsidRPr="0062634E">
        <w:rPr>
          <w:b/>
          <w:lang w:bidi="ar-KW"/>
        </w:rPr>
        <w:t xml:space="preserve">Style for ECON 340 (ECON 211): </w:t>
      </w:r>
      <w:r w:rsidR="0062634E">
        <w:rPr>
          <w:bCs/>
          <w:lang w:bidi="ar-KW"/>
        </w:rPr>
        <w:t>5</w:t>
      </w:r>
      <w:r w:rsidR="0062634E" w:rsidRPr="00944812">
        <w:rPr>
          <w:bCs/>
          <w:lang w:bidi="ar-KW"/>
        </w:rPr>
        <w:t>0%</w:t>
      </w:r>
      <w:r w:rsidR="0062634E">
        <w:rPr>
          <w:bCs/>
          <w:lang w:bidi="ar-KW"/>
        </w:rPr>
        <w:t>–</w:t>
      </w:r>
      <w:r w:rsidR="0062634E" w:rsidRPr="00944812">
        <w:rPr>
          <w:bCs/>
          <w:lang w:bidi="ar-KW"/>
        </w:rPr>
        <w:t xml:space="preserve">100% of any exam </w:t>
      </w:r>
      <w:r w:rsidR="0062634E">
        <w:rPr>
          <w:bCs/>
          <w:lang w:bidi="ar-KW"/>
        </w:rPr>
        <w:t xml:space="preserve">will consist of </w:t>
      </w:r>
      <w:r w:rsidR="0062634E" w:rsidRPr="00101B2F">
        <w:rPr>
          <w:u w:val="single"/>
        </w:rPr>
        <w:t xml:space="preserve">short/long-answer </w:t>
      </w:r>
      <w:r w:rsidR="0062634E">
        <w:rPr>
          <w:u w:val="single"/>
        </w:rPr>
        <w:t xml:space="preserve">questions that ask for </w:t>
      </w:r>
      <w:r w:rsidR="0062634E" w:rsidRPr="00101B2F">
        <w:rPr>
          <w:u w:val="single"/>
        </w:rPr>
        <w:t xml:space="preserve">written </w:t>
      </w:r>
      <w:r w:rsidR="0062634E">
        <w:rPr>
          <w:u w:val="single"/>
        </w:rPr>
        <w:t>answers</w:t>
      </w:r>
      <w:r w:rsidR="0062634E" w:rsidRPr="00200FDC">
        <w:rPr>
          <w:bCs/>
          <w:lang w:bidi="ar-KW"/>
        </w:rPr>
        <w:t xml:space="preserve">, which can be conceptual, analytical, or quantitative questions. </w:t>
      </w:r>
      <w:r w:rsidR="0062634E" w:rsidRPr="00200FDC">
        <w:rPr>
          <w:bCs/>
          <w:lang w:bidi="ar-KW"/>
        </w:rPr>
        <w:lastRenderedPageBreak/>
        <w:t>If the instructor decides to have multiple-choice</w:t>
      </w:r>
      <w:r w:rsidR="0062634E">
        <w:rPr>
          <w:bCs/>
          <w:lang w:bidi="ar-KW"/>
        </w:rPr>
        <w:t xml:space="preserve">, </w:t>
      </w:r>
      <w:r w:rsidR="00ED4AD7">
        <w:rPr>
          <w:bCs/>
          <w:lang w:bidi="ar-KW"/>
        </w:rPr>
        <w:t>t</w:t>
      </w:r>
      <w:r w:rsidR="0062634E">
        <w:rPr>
          <w:bCs/>
          <w:lang w:bidi="ar-KW"/>
        </w:rPr>
        <w:t>rue/</w:t>
      </w:r>
      <w:r w:rsidR="00ED4AD7">
        <w:rPr>
          <w:bCs/>
          <w:lang w:bidi="ar-KW"/>
        </w:rPr>
        <w:t>f</w:t>
      </w:r>
      <w:r w:rsidR="0062634E">
        <w:rPr>
          <w:bCs/>
          <w:lang w:bidi="ar-KW"/>
        </w:rPr>
        <w:t xml:space="preserve">alse, </w:t>
      </w:r>
      <w:r w:rsidR="00ED4AD7">
        <w:rPr>
          <w:bCs/>
          <w:lang w:bidi="ar-KW"/>
        </w:rPr>
        <w:t>f</w:t>
      </w:r>
      <w:r w:rsidR="0062634E" w:rsidRPr="00D05626">
        <w:rPr>
          <w:bCs/>
          <w:lang w:bidi="ar-KW"/>
        </w:rPr>
        <w:t>ill-in-the-blank</w:t>
      </w:r>
      <w:r w:rsidR="0062634E">
        <w:rPr>
          <w:bCs/>
          <w:lang w:bidi="ar-KW"/>
        </w:rPr>
        <w:t>,</w:t>
      </w:r>
      <w:r w:rsidR="0062634E" w:rsidRPr="00D05626">
        <w:rPr>
          <w:bCs/>
          <w:lang w:bidi="ar-KW"/>
        </w:rPr>
        <w:t xml:space="preserve"> or matching questions, they will not exceed 50% of the total exam points.</w:t>
      </w:r>
    </w:p>
    <w:p w14:paraId="0E7CF019" w14:textId="14F64EF4" w:rsidR="00975BD1" w:rsidRPr="003D491A" w:rsidRDefault="003E6D56" w:rsidP="003D491A">
      <w:pPr>
        <w:pStyle w:val="ListParagraph"/>
        <w:numPr>
          <w:ilvl w:val="0"/>
          <w:numId w:val="3"/>
        </w:numPr>
        <w:spacing w:after="0"/>
        <w:jc w:val="both"/>
        <w:rPr>
          <w:b/>
          <w:highlight w:val="green"/>
          <w:lang w:bidi="ar-KW"/>
        </w:rPr>
      </w:pPr>
      <w:r w:rsidRPr="0062634E">
        <w:rPr>
          <w:b/>
          <w:highlight w:val="green"/>
          <w:lang w:bidi="ar-KW"/>
        </w:rPr>
        <w:t xml:space="preserve">(The exam-style policy above was decided by the Academic and Curriculum Committee and </w:t>
      </w:r>
      <w:r w:rsidR="00F53474" w:rsidRPr="0062634E">
        <w:rPr>
          <w:b/>
          <w:highlight w:val="green"/>
          <w:lang w:bidi="ar-KW"/>
        </w:rPr>
        <w:t xml:space="preserve">should be applied </w:t>
      </w:r>
      <w:r w:rsidRPr="0062634E">
        <w:rPr>
          <w:b/>
          <w:highlight w:val="green"/>
          <w:lang w:bidi="ar-KW"/>
        </w:rPr>
        <w:t>starting from February 2022)</w:t>
      </w:r>
    </w:p>
    <w:p w14:paraId="2E328D5C" w14:textId="483FAC06" w:rsidR="00E76AD3" w:rsidRPr="00D7321E" w:rsidRDefault="00E76AD3" w:rsidP="00786724">
      <w:pPr>
        <w:pStyle w:val="ListParagraph"/>
        <w:numPr>
          <w:ilvl w:val="0"/>
          <w:numId w:val="3"/>
        </w:numPr>
        <w:spacing w:after="0"/>
        <w:jc w:val="both"/>
        <w:rPr>
          <w:rFonts w:cstheme="minorHAnsi"/>
          <w:b/>
          <w:highlight w:val="yellow"/>
          <w:lang w:bidi="ar-KW"/>
        </w:rPr>
      </w:pPr>
      <w:r w:rsidRPr="00D7321E">
        <w:rPr>
          <w:rFonts w:cstheme="minorHAnsi"/>
          <w:b/>
          <w:bCs/>
          <w:highlight w:val="yellow"/>
          <w:lang w:bidi="ar-KW"/>
        </w:rPr>
        <w:t>Individual Assignments:</w:t>
      </w:r>
      <w:r w:rsidRPr="00D7321E">
        <w:rPr>
          <w:rFonts w:cstheme="minorHAnsi"/>
          <w:highlight w:val="yellow"/>
          <w:lang w:bidi="ar-KW"/>
        </w:rPr>
        <w:t xml:space="preserve"> There are total 6 individual assignments. </w:t>
      </w:r>
    </w:p>
    <w:p w14:paraId="3024E604" w14:textId="4DB743A9" w:rsidR="00E76AD3" w:rsidRPr="00D20B8D" w:rsidRDefault="00E76AD3" w:rsidP="00636639">
      <w:pPr>
        <w:pStyle w:val="ListParagraph"/>
        <w:numPr>
          <w:ilvl w:val="0"/>
          <w:numId w:val="3"/>
        </w:numPr>
        <w:spacing w:after="0"/>
        <w:jc w:val="both"/>
        <w:rPr>
          <w:rFonts w:cstheme="minorHAnsi"/>
          <w:highlight w:val="yellow"/>
          <w:lang w:bidi="ar-KW"/>
        </w:rPr>
      </w:pPr>
      <w:r w:rsidRPr="00D20B8D">
        <w:rPr>
          <w:rFonts w:cstheme="minorHAnsi"/>
          <w:b/>
          <w:bCs/>
          <w:highlight w:val="yellow"/>
          <w:lang w:bidi="ar-KW"/>
        </w:rPr>
        <w:t>In-Class Tests:</w:t>
      </w:r>
      <w:r w:rsidRPr="00D20B8D">
        <w:rPr>
          <w:rFonts w:cstheme="minorHAnsi"/>
          <w:highlight w:val="yellow"/>
          <w:lang w:bidi="ar-KW"/>
        </w:rPr>
        <w:t xml:space="preserve"> There are total 6 in-class tests. </w:t>
      </w:r>
    </w:p>
    <w:p w14:paraId="124F31DF" w14:textId="1D067D69" w:rsidR="00E76AD3" w:rsidRPr="00D20B8D" w:rsidRDefault="00E76AD3" w:rsidP="00636639">
      <w:pPr>
        <w:pStyle w:val="ListParagraph"/>
        <w:numPr>
          <w:ilvl w:val="0"/>
          <w:numId w:val="3"/>
        </w:numPr>
        <w:spacing w:after="0"/>
        <w:jc w:val="both"/>
        <w:rPr>
          <w:rFonts w:cstheme="minorHAnsi"/>
          <w:highlight w:val="yellow"/>
          <w:lang w:bidi="ar-KW"/>
        </w:rPr>
      </w:pPr>
      <w:r w:rsidRPr="00D20B8D">
        <w:rPr>
          <w:rFonts w:cstheme="minorHAnsi"/>
          <w:b/>
          <w:bCs/>
          <w:highlight w:val="yellow"/>
          <w:lang w:bidi="ar-KW"/>
        </w:rPr>
        <w:t>Participation:</w:t>
      </w:r>
      <w:r w:rsidRPr="00D20B8D">
        <w:rPr>
          <w:rFonts w:cstheme="minorHAnsi"/>
          <w:bCs/>
          <w:highlight w:val="yellow"/>
          <w:lang w:bidi="ar-KW"/>
        </w:rPr>
        <w:t xml:space="preserve"> </w:t>
      </w:r>
      <w:r w:rsidRPr="00D20B8D">
        <w:rPr>
          <w:rFonts w:cstheme="minorHAnsi"/>
          <w:highlight w:val="yellow"/>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20B8D">
        <w:rPr>
          <w:rFonts w:cstheme="minorHAnsi"/>
          <w:highlight w:val="yellow"/>
          <w:lang w:bidi="ar-KW"/>
        </w:rPr>
        <w:t xml:space="preserve"> </w:t>
      </w:r>
    </w:p>
    <w:p w14:paraId="394770BD" w14:textId="0E64CDE0" w:rsidR="00E76AD3" w:rsidRPr="00D20B8D" w:rsidRDefault="00E76AD3" w:rsidP="003D491A">
      <w:pPr>
        <w:pStyle w:val="ListParagraph"/>
        <w:numPr>
          <w:ilvl w:val="0"/>
          <w:numId w:val="3"/>
        </w:numPr>
        <w:spacing w:after="0"/>
        <w:jc w:val="both"/>
        <w:rPr>
          <w:rFonts w:cstheme="minorHAnsi"/>
          <w:highlight w:val="yellow"/>
          <w:lang w:bidi="ar-KW"/>
        </w:rPr>
      </w:pPr>
      <w:r w:rsidRPr="00D20B8D">
        <w:rPr>
          <w:rFonts w:cstheme="minorHAnsi"/>
          <w:b/>
          <w:highlight w:val="yellow"/>
          <w:lang w:bidi="ar-KW"/>
        </w:rPr>
        <w:t>Class Preparation – Readings:</w:t>
      </w:r>
      <w:r w:rsidRPr="00D20B8D">
        <w:rPr>
          <w:rFonts w:cstheme="minorHAnsi"/>
          <w:highlight w:val="yellow"/>
          <w:lang w:bidi="ar-KW"/>
        </w:rPr>
        <w:t xml:space="preserve"> It is very important that students are prepared for each class period. </w:t>
      </w:r>
    </w:p>
    <w:p w14:paraId="57AAA55D" w14:textId="6D6F67B0" w:rsidR="00F735AA" w:rsidRPr="00D20B8D" w:rsidRDefault="00F735AA" w:rsidP="00636639">
      <w:pPr>
        <w:pStyle w:val="ListParagraph"/>
        <w:numPr>
          <w:ilvl w:val="0"/>
          <w:numId w:val="3"/>
        </w:numPr>
        <w:spacing w:after="0"/>
        <w:jc w:val="both"/>
        <w:rPr>
          <w:rFonts w:cstheme="minorHAnsi"/>
          <w:highlight w:val="yellow"/>
          <w:lang w:bidi="ar-KW"/>
        </w:rPr>
      </w:pPr>
      <w:r w:rsidRPr="00D20B8D">
        <w:rPr>
          <w:rFonts w:cstheme="minorHAnsi"/>
          <w:b/>
          <w:bCs/>
          <w:highlight w:val="yellow"/>
          <w:lang w:bidi="ar-KW"/>
        </w:rPr>
        <w:t>Writing Style:</w:t>
      </w:r>
      <w:r w:rsidRPr="00D20B8D">
        <w:rPr>
          <w:rFonts w:cstheme="minorHAnsi"/>
          <w:highlight w:val="yellow"/>
          <w:lang w:bidi="ar-KW"/>
        </w:rPr>
        <w:t xml:space="preserve"> Students must refer to MLA writing style for their assignments and report writing. Refer to the English Language Center for help.  </w:t>
      </w:r>
    </w:p>
    <w:p w14:paraId="4C6EA555" w14:textId="77777777" w:rsidR="00D52462" w:rsidRPr="00D20B8D" w:rsidRDefault="00D52462" w:rsidP="004F26AA">
      <w:pPr>
        <w:pStyle w:val="Heading1"/>
        <w:rPr>
          <w:rFonts w:cstheme="minorHAnsi"/>
        </w:rPr>
      </w:pPr>
    </w:p>
    <w:p w14:paraId="4BC98CD0" w14:textId="0AB449F2" w:rsidR="00D52462" w:rsidRPr="00D20B8D" w:rsidRDefault="00D52462" w:rsidP="00D52462">
      <w:pPr>
        <w:pStyle w:val="Heading1"/>
        <w:rPr>
          <w:rFonts w:cstheme="minorHAnsi"/>
        </w:rPr>
      </w:pPr>
      <w:r w:rsidRPr="00D20B8D">
        <w:rPr>
          <w:rFonts w:cstheme="minorHAnsi"/>
        </w:rPr>
        <w:t>Course Policies</w:t>
      </w:r>
    </w:p>
    <w:p w14:paraId="38D37FFD" w14:textId="0CD9E8EE" w:rsidR="00D52462" w:rsidRPr="00D20B8D" w:rsidRDefault="00D52462" w:rsidP="00D52462">
      <w:pPr>
        <w:pStyle w:val="ListParagraph"/>
        <w:numPr>
          <w:ilvl w:val="0"/>
          <w:numId w:val="3"/>
        </w:numPr>
        <w:spacing w:after="0"/>
        <w:jc w:val="both"/>
        <w:rPr>
          <w:rFonts w:cstheme="minorHAnsi"/>
          <w:lang w:bidi="ar-KW"/>
        </w:rPr>
      </w:pPr>
      <w:r w:rsidRPr="00D20B8D">
        <w:rPr>
          <w:rFonts w:cstheme="minorHAnsi"/>
          <w:b/>
          <w:bCs/>
          <w:lang w:bidi="ar-KW"/>
        </w:rPr>
        <w:t xml:space="preserve">Attendance and Participation: </w:t>
      </w:r>
      <w:r w:rsidRPr="00D20B8D">
        <w:rPr>
          <w:rFonts w:cstheme="minorHAnsi"/>
          <w:lang w:bidi="ar-KW"/>
        </w:rPr>
        <w:t xml:space="preserve">Every student in this course must abide by the Kuwait University Policy on Attendance (published in the </w:t>
      </w:r>
      <w:r w:rsidR="004F60BC" w:rsidRPr="00D20B8D">
        <w:rPr>
          <w:rFonts w:cstheme="minorHAnsi"/>
        </w:rPr>
        <w:t>Curriculum System Bylaws</w:t>
      </w:r>
      <w:r w:rsidRPr="00D20B8D">
        <w:rPr>
          <w:rFonts w:cstheme="minorHAnsi"/>
          <w:lang w:bidi="ar-KW"/>
        </w:rPr>
        <w:t>, Chapter 3, Section 13). A copy of the student guide can be accessed online on:</w:t>
      </w:r>
    </w:p>
    <w:p w14:paraId="584A68BE" w14:textId="0753DAB1" w:rsidR="005B723A" w:rsidRPr="00D20B8D" w:rsidRDefault="00255FE0" w:rsidP="005B723A">
      <w:pPr>
        <w:pStyle w:val="ListParagraph"/>
        <w:spacing w:after="0"/>
        <w:ind w:firstLine="720"/>
        <w:rPr>
          <w:rFonts w:cstheme="minorHAnsi"/>
          <w:rtl/>
        </w:rPr>
      </w:pPr>
      <w:hyperlink r:id="rId16" w:history="1">
        <w:r w:rsidR="005B723A" w:rsidRPr="00D20B8D">
          <w:rPr>
            <w:rStyle w:val="Hyperlink"/>
            <w:rFonts w:cstheme="minorHAnsi"/>
          </w:rPr>
          <w:t>http://vpaa.ku.edu.kw/en/documents/KU%20ByLaws/Students/Curriculum_Regulations.pdf</w:t>
        </w:r>
      </w:hyperlink>
    </w:p>
    <w:p w14:paraId="6E7E3D2D" w14:textId="78650EEC" w:rsidR="00D52462" w:rsidRPr="00D20B8D" w:rsidRDefault="00D52462" w:rsidP="00D52462">
      <w:pPr>
        <w:pStyle w:val="ListParagraph"/>
        <w:numPr>
          <w:ilvl w:val="0"/>
          <w:numId w:val="3"/>
        </w:numPr>
        <w:spacing w:after="0"/>
        <w:jc w:val="both"/>
        <w:rPr>
          <w:rFonts w:cstheme="minorHAnsi"/>
          <w:lang w:bidi="ar-KW"/>
        </w:rPr>
      </w:pPr>
      <w:r w:rsidRPr="00D20B8D">
        <w:rPr>
          <w:rFonts w:cstheme="minorHAnsi"/>
          <w:b/>
          <w:bCs/>
          <w:lang w:bidi="ar-KW"/>
        </w:rPr>
        <w:t xml:space="preserve">Cheating and Plagiarism: </w:t>
      </w:r>
      <w:r w:rsidRPr="00D20B8D">
        <w:rPr>
          <w:rFonts w:cstheme="minorHAnsi"/>
          <w:lang w:bidi="ar-KW"/>
        </w:rPr>
        <w:t xml:space="preserve">Every student in this course must abide by the Kuwait University Policy on Cheating and Plagiarism (published in the </w:t>
      </w:r>
      <w:r w:rsidR="004F60BC" w:rsidRPr="00D20B8D">
        <w:rPr>
          <w:rFonts w:cstheme="minorHAnsi"/>
        </w:rPr>
        <w:t>Curriculum System Bylaws</w:t>
      </w:r>
      <w:r w:rsidRPr="00D20B8D">
        <w:rPr>
          <w:rFonts w:cstheme="minorHAnsi"/>
          <w:lang w:bidi="ar-KW"/>
        </w:rPr>
        <w:t xml:space="preserve">, Chapter 3, Section </w:t>
      </w:r>
      <w:r w:rsidR="005B723A" w:rsidRPr="00D20B8D">
        <w:rPr>
          <w:rFonts w:cstheme="minorHAnsi"/>
          <w:lang w:bidi="ar-KW"/>
        </w:rPr>
        <w:t>14</w:t>
      </w:r>
      <w:r w:rsidRPr="00D20B8D">
        <w:rPr>
          <w:rFonts w:cstheme="minorHAnsi"/>
          <w:lang w:bidi="ar-KW"/>
        </w:rPr>
        <w:t>). A copy of the student guide can be accessed online on:</w:t>
      </w:r>
    </w:p>
    <w:p w14:paraId="665AE8E4" w14:textId="77777777" w:rsidR="005B723A" w:rsidRPr="00D20B8D" w:rsidRDefault="00255FE0" w:rsidP="005B723A">
      <w:pPr>
        <w:pStyle w:val="ListParagraph"/>
        <w:spacing w:after="0"/>
        <w:ind w:firstLine="720"/>
        <w:rPr>
          <w:rFonts w:cstheme="minorHAnsi"/>
          <w:rtl/>
        </w:rPr>
      </w:pPr>
      <w:hyperlink r:id="rId17" w:history="1">
        <w:r w:rsidR="005B723A" w:rsidRPr="00D20B8D">
          <w:rPr>
            <w:rStyle w:val="Hyperlink"/>
            <w:rFonts w:cstheme="minorHAnsi"/>
          </w:rPr>
          <w:t>http://vpaa.ku.edu.kw/en/documents/KU%20ByLaws/Students/Curriculum_Regulations.pdf</w:t>
        </w:r>
      </w:hyperlink>
    </w:p>
    <w:p w14:paraId="5244F076" w14:textId="28F869A8" w:rsidR="00D52462" w:rsidRPr="00D20B8D" w:rsidRDefault="00D52462" w:rsidP="00D52462">
      <w:pPr>
        <w:pStyle w:val="ListParagraph"/>
        <w:spacing w:after="0"/>
        <w:jc w:val="both"/>
        <w:rPr>
          <w:rFonts w:cstheme="minorHAnsi"/>
          <w:lang w:bidi="ar-KW"/>
        </w:rPr>
      </w:pPr>
      <w:r w:rsidRPr="00D20B8D">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26FE83D" w14:textId="77777777" w:rsidR="0047024F" w:rsidRPr="00D20B8D" w:rsidRDefault="00593671" w:rsidP="0047024F">
      <w:pPr>
        <w:pStyle w:val="Heading1"/>
        <w:rPr>
          <w:rFonts w:cstheme="minorHAnsi"/>
        </w:rPr>
      </w:pPr>
      <w:r w:rsidRPr="00D20B8D">
        <w:rPr>
          <w:rFonts w:cstheme="minorHAnsi"/>
        </w:rPr>
        <w:br/>
      </w:r>
      <w:r w:rsidR="0047024F" w:rsidRPr="00D20B8D">
        <w:rPr>
          <w:rFonts w:cstheme="minorHAnsi"/>
        </w:rPr>
        <w:t>Grading</w:t>
      </w:r>
    </w:p>
    <w:p w14:paraId="5A2D4B51" w14:textId="77777777" w:rsidR="0047024F" w:rsidRPr="00F34AFB" w:rsidRDefault="0047024F" w:rsidP="0047024F">
      <w:pPr>
        <w:rPr>
          <w:rFonts w:asciiTheme="minorHAnsi" w:hAnsiTheme="minorHAnsi" w:cstheme="minorHAnsi"/>
          <w:sz w:val="22"/>
          <w:szCs w:val="22"/>
          <w:lang w:bidi="ar-KW"/>
        </w:rPr>
      </w:pPr>
      <w:r w:rsidRPr="00F34AFB">
        <w:rPr>
          <w:rFonts w:asciiTheme="minorHAnsi" w:hAnsiTheme="minorHAnsi" w:cstheme="minorHAnsi"/>
          <w:sz w:val="22"/>
          <w:szCs w:val="22"/>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F34AFB" w14:paraId="13E9D800" w14:textId="77777777" w:rsidTr="00846D0F">
        <w:tc>
          <w:tcPr>
            <w:tcW w:w="985" w:type="dxa"/>
            <w:shd w:val="clear" w:color="auto" w:fill="D9D9D9" w:themeFill="background1" w:themeFillShade="D9"/>
          </w:tcPr>
          <w:p w14:paraId="16AF567E"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Weight</w:t>
            </w:r>
          </w:p>
        </w:tc>
        <w:tc>
          <w:tcPr>
            <w:tcW w:w="7470" w:type="dxa"/>
            <w:shd w:val="clear" w:color="auto" w:fill="D9D9D9" w:themeFill="background1" w:themeFillShade="D9"/>
          </w:tcPr>
          <w:p w14:paraId="5F95E11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Description</w:t>
            </w:r>
          </w:p>
        </w:tc>
      </w:tr>
      <w:tr w:rsidR="00756E1B" w:rsidRPr="003E6D56" w14:paraId="43E02936" w14:textId="77777777" w:rsidTr="00846D0F">
        <w:tc>
          <w:tcPr>
            <w:tcW w:w="985" w:type="dxa"/>
          </w:tcPr>
          <w:p w14:paraId="0D102FE6" w14:textId="3D4B6122" w:rsidR="00756E1B" w:rsidRPr="00034989" w:rsidRDefault="00791D4B" w:rsidP="00756E1B">
            <w:pPr>
              <w:rPr>
                <w:rFonts w:asciiTheme="minorHAnsi" w:eastAsiaTheme="minorHAnsi" w:hAnsiTheme="minorHAnsi" w:cstheme="minorHAnsi"/>
                <w:sz w:val="22"/>
                <w:szCs w:val="22"/>
                <w:highlight w:val="green"/>
                <w:lang w:bidi="ar-KW"/>
              </w:rPr>
            </w:pPr>
            <w:r>
              <w:rPr>
                <w:rFonts w:asciiTheme="minorHAnsi" w:eastAsiaTheme="minorHAnsi" w:hAnsiTheme="minorHAnsi" w:cstheme="minorHAnsi"/>
                <w:sz w:val="22"/>
                <w:szCs w:val="22"/>
                <w:highlight w:val="green"/>
                <w:lang w:bidi="ar-KW"/>
              </w:rPr>
              <w:t>5%</w:t>
            </w:r>
          </w:p>
        </w:tc>
        <w:tc>
          <w:tcPr>
            <w:tcW w:w="7470" w:type="dxa"/>
          </w:tcPr>
          <w:p w14:paraId="76203096" w14:textId="77777777" w:rsidR="00756E1B" w:rsidRPr="00034989" w:rsidRDefault="00756E1B" w:rsidP="00756E1B">
            <w:pPr>
              <w:rPr>
                <w:rFonts w:asciiTheme="minorHAnsi" w:eastAsiaTheme="minorHAnsi" w:hAnsiTheme="minorHAnsi" w:cstheme="minorHAnsi"/>
                <w:b/>
                <w:bCs/>
                <w:sz w:val="22"/>
                <w:szCs w:val="22"/>
                <w:highlight w:val="green"/>
                <w:u w:val="single"/>
                <w:lang w:bidi="ar-KW"/>
              </w:rPr>
            </w:pPr>
            <w:r w:rsidRPr="00034989">
              <w:rPr>
                <w:rFonts w:asciiTheme="minorHAnsi" w:eastAsiaTheme="minorHAnsi" w:hAnsiTheme="minorHAnsi" w:cstheme="minorHAnsi"/>
                <w:b/>
                <w:bCs/>
                <w:sz w:val="22"/>
                <w:szCs w:val="22"/>
                <w:highlight w:val="green"/>
                <w:u w:val="single"/>
                <w:lang w:bidi="ar-KW"/>
              </w:rPr>
              <w:t>Homework Assignments</w:t>
            </w:r>
          </w:p>
          <w:p w14:paraId="4BF4DC9C" w14:textId="77777777" w:rsidR="00756E1B" w:rsidRPr="00034989" w:rsidRDefault="00756E1B" w:rsidP="00756E1B">
            <w:pPr>
              <w:rPr>
                <w:rFonts w:asciiTheme="minorHAnsi" w:eastAsiaTheme="minorHAnsi" w:hAnsiTheme="minorHAnsi" w:cstheme="minorHAnsi"/>
                <w:sz w:val="22"/>
                <w:szCs w:val="22"/>
                <w:highlight w:val="green"/>
                <w:lang w:bidi="ar-KW"/>
              </w:rPr>
            </w:pPr>
            <w:r w:rsidRPr="00034989">
              <w:rPr>
                <w:rFonts w:asciiTheme="minorHAnsi" w:eastAsiaTheme="minorHAnsi" w:hAnsiTheme="minorHAnsi" w:cstheme="minorHAnsi"/>
                <w:sz w:val="22"/>
                <w:szCs w:val="22"/>
                <w:highlight w:val="green"/>
                <w:lang w:bidi="ar-KW"/>
              </w:rPr>
              <w:t>The Academic and Curriculum Committee has decided that the instructor of core economics courses (Mathematics for Economists, Intermediate Microeconomics/Microeconomic Theory, Intermediate Macroeconomics/Macroeconomic Theory, and Econometrics) must assign all their students a variety of homework assignments that ensure that they are qualified and trained in</w:t>
            </w:r>
            <w:r w:rsidRPr="00034989">
              <w:rPr>
                <w:rFonts w:asciiTheme="minorHAnsi" w:hAnsiTheme="minorHAnsi" w:cstheme="minorHAnsi"/>
                <w:sz w:val="22"/>
                <w:szCs w:val="22"/>
                <w:highlight w:val="green"/>
                <w:lang w:bidi="ar-KW"/>
              </w:rPr>
              <w:t xml:space="preserve"> </w:t>
            </w:r>
            <w:r w:rsidRPr="00034989">
              <w:rPr>
                <w:rFonts w:asciiTheme="minorHAnsi" w:hAnsiTheme="minorHAnsi" w:cstheme="minorHAnsi"/>
                <w:sz w:val="22"/>
                <w:szCs w:val="22"/>
                <w:highlight w:val="green"/>
                <w:u w:val="single"/>
              </w:rPr>
              <w:t>questions that ask for written answers</w:t>
            </w:r>
            <w:r w:rsidRPr="00034989">
              <w:rPr>
                <w:rFonts w:asciiTheme="minorHAnsi" w:eastAsiaTheme="minorHAnsi" w:hAnsiTheme="minorHAnsi" w:cstheme="minorHAnsi"/>
                <w:sz w:val="22"/>
                <w:szCs w:val="22"/>
                <w:highlight w:val="green"/>
                <w:lang w:bidi="ar-KW"/>
              </w:rPr>
              <w:t>, which can be conceptual, analytical, or quantitative questions. The grading weight of these mandatory assignments is up to the instructor.</w:t>
            </w:r>
          </w:p>
          <w:p w14:paraId="0BC0271D" w14:textId="18AE98B1" w:rsidR="00756E1B" w:rsidRPr="00034989" w:rsidRDefault="00756E1B" w:rsidP="00756E1B">
            <w:pPr>
              <w:rPr>
                <w:rFonts w:asciiTheme="minorHAnsi" w:eastAsiaTheme="minorHAnsi" w:hAnsiTheme="minorHAnsi" w:cstheme="minorHAnsi"/>
                <w:sz w:val="22"/>
                <w:szCs w:val="22"/>
                <w:highlight w:val="green"/>
                <w:lang w:bidi="ar-KW"/>
              </w:rPr>
            </w:pPr>
            <w:r w:rsidRPr="00034989">
              <w:rPr>
                <w:rFonts w:asciiTheme="minorHAnsi" w:eastAsiaTheme="minorHAnsi" w:hAnsiTheme="minorHAnsi" w:cstheme="minorHAnsi"/>
                <w:sz w:val="22"/>
                <w:szCs w:val="22"/>
                <w:highlight w:val="green"/>
                <w:lang w:bidi="ar-KW"/>
              </w:rPr>
              <w:t>This policy has been decided by the Academic and Curriculum Committee and should be applied starting from February 2022</w:t>
            </w:r>
            <w:r w:rsidR="00125608">
              <w:rPr>
                <w:rFonts w:asciiTheme="minorHAnsi" w:eastAsiaTheme="minorHAnsi" w:hAnsiTheme="minorHAnsi" w:cstheme="minorHAnsi"/>
                <w:sz w:val="22"/>
                <w:szCs w:val="22"/>
                <w:highlight w:val="green"/>
                <w:lang w:bidi="ar-KW"/>
              </w:rPr>
              <w:t>.</w:t>
            </w:r>
          </w:p>
          <w:p w14:paraId="410A515D" w14:textId="4DDE7328" w:rsidR="00756E1B" w:rsidRPr="00034989" w:rsidRDefault="00756E1B" w:rsidP="00756E1B">
            <w:pPr>
              <w:rPr>
                <w:rFonts w:asciiTheme="minorHAnsi" w:eastAsiaTheme="minorHAnsi" w:hAnsiTheme="minorHAnsi" w:cstheme="minorHAnsi"/>
                <w:sz w:val="22"/>
                <w:szCs w:val="22"/>
                <w:highlight w:val="green"/>
                <w:lang w:bidi="ar-KW"/>
              </w:rPr>
            </w:pPr>
          </w:p>
        </w:tc>
      </w:tr>
      <w:tr w:rsidR="0047024F" w:rsidRPr="00F34AFB" w14:paraId="0BBF386F" w14:textId="77777777" w:rsidTr="00846D0F">
        <w:tc>
          <w:tcPr>
            <w:tcW w:w="985" w:type="dxa"/>
          </w:tcPr>
          <w:p w14:paraId="0999E0F3" w14:textId="41AD0CD3"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5%</w:t>
            </w:r>
          </w:p>
        </w:tc>
        <w:tc>
          <w:tcPr>
            <w:tcW w:w="7470" w:type="dxa"/>
          </w:tcPr>
          <w:p w14:paraId="6F578611" w14:textId="6DECE907"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Quizzes</w:t>
            </w:r>
          </w:p>
        </w:tc>
      </w:tr>
      <w:tr w:rsidR="0047024F" w:rsidRPr="00F34AFB" w14:paraId="38FE6C1D" w14:textId="77777777" w:rsidTr="00846D0F">
        <w:tc>
          <w:tcPr>
            <w:tcW w:w="985" w:type="dxa"/>
          </w:tcPr>
          <w:p w14:paraId="41E4B059" w14:textId="1317585A"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20%</w:t>
            </w:r>
          </w:p>
        </w:tc>
        <w:tc>
          <w:tcPr>
            <w:tcW w:w="7470" w:type="dxa"/>
          </w:tcPr>
          <w:p w14:paraId="7D4E1EBE" w14:textId="47067B2E"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Midterm Exam One</w:t>
            </w:r>
            <w:r w:rsidR="00526506">
              <w:rPr>
                <w:rFonts w:asciiTheme="minorHAnsi" w:hAnsiTheme="minorHAnsi" w:cstheme="minorHAnsi"/>
                <w:sz w:val="22"/>
                <w:szCs w:val="22"/>
                <w:lang w:bidi="ar-KW"/>
              </w:rPr>
              <w:t xml:space="preserve">   </w:t>
            </w:r>
            <w:r w:rsidR="00526506">
              <w:t>19/3/2023</w:t>
            </w:r>
          </w:p>
        </w:tc>
      </w:tr>
      <w:tr w:rsidR="0047024F" w:rsidRPr="00F34AFB" w14:paraId="07E4B481" w14:textId="77777777" w:rsidTr="00846D0F">
        <w:tc>
          <w:tcPr>
            <w:tcW w:w="985" w:type="dxa"/>
          </w:tcPr>
          <w:p w14:paraId="13866F93" w14:textId="674EE71F"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20%</w:t>
            </w:r>
          </w:p>
        </w:tc>
        <w:tc>
          <w:tcPr>
            <w:tcW w:w="7470" w:type="dxa"/>
          </w:tcPr>
          <w:p w14:paraId="2773287B" w14:textId="2D66463E"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Midterm Exam Two</w:t>
            </w:r>
            <w:r w:rsidR="00526506">
              <w:rPr>
                <w:rFonts w:asciiTheme="minorHAnsi" w:hAnsiTheme="minorHAnsi" w:cstheme="minorHAnsi"/>
                <w:sz w:val="22"/>
                <w:szCs w:val="22"/>
                <w:lang w:bidi="ar-KW"/>
              </w:rPr>
              <w:t xml:space="preserve">   </w:t>
            </w:r>
            <w:r w:rsidR="00526506">
              <w:t>23/4/2023</w:t>
            </w:r>
          </w:p>
        </w:tc>
      </w:tr>
      <w:tr w:rsidR="0047024F" w:rsidRPr="00F34AFB" w14:paraId="1582D276" w14:textId="77777777" w:rsidTr="00846D0F">
        <w:tc>
          <w:tcPr>
            <w:tcW w:w="985" w:type="dxa"/>
          </w:tcPr>
          <w:p w14:paraId="6BED66B8" w14:textId="735E83F2"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50%</w:t>
            </w:r>
          </w:p>
        </w:tc>
        <w:tc>
          <w:tcPr>
            <w:tcW w:w="7470" w:type="dxa"/>
          </w:tcPr>
          <w:p w14:paraId="0D8A80FB" w14:textId="40DF8A48" w:rsidR="0047024F" w:rsidRPr="00F34AFB" w:rsidRDefault="00791D4B" w:rsidP="00846D0F">
            <w:pPr>
              <w:rPr>
                <w:rFonts w:asciiTheme="minorHAnsi" w:hAnsiTheme="minorHAnsi" w:cstheme="minorHAnsi"/>
                <w:sz w:val="22"/>
                <w:szCs w:val="22"/>
                <w:lang w:bidi="ar-KW"/>
              </w:rPr>
            </w:pPr>
            <w:r>
              <w:rPr>
                <w:rFonts w:asciiTheme="minorHAnsi" w:hAnsiTheme="minorHAnsi" w:cstheme="minorHAnsi"/>
                <w:sz w:val="22"/>
                <w:szCs w:val="22"/>
                <w:lang w:bidi="ar-KW"/>
              </w:rPr>
              <w:t>Final Exam</w:t>
            </w:r>
            <w:r w:rsidR="00526506">
              <w:rPr>
                <w:rFonts w:asciiTheme="minorHAnsi" w:hAnsiTheme="minorHAnsi" w:cstheme="minorHAnsi"/>
                <w:sz w:val="22"/>
                <w:szCs w:val="22"/>
                <w:lang w:bidi="ar-KW"/>
              </w:rPr>
              <w:t xml:space="preserve">                   </w:t>
            </w:r>
            <w:r w:rsidR="00526506">
              <w:t>10/5/2023</w:t>
            </w:r>
          </w:p>
        </w:tc>
      </w:tr>
      <w:tr w:rsidR="0047024F" w:rsidRPr="00F34AFB" w14:paraId="2B31DBC5" w14:textId="77777777" w:rsidTr="00846D0F">
        <w:trPr>
          <w:trHeight w:val="220"/>
        </w:trPr>
        <w:tc>
          <w:tcPr>
            <w:tcW w:w="985" w:type="dxa"/>
            <w:shd w:val="clear" w:color="auto" w:fill="D9D9D9" w:themeFill="background1" w:themeFillShade="D9"/>
          </w:tcPr>
          <w:p w14:paraId="56D0B1F6"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lastRenderedPageBreak/>
              <w:t>100%</w:t>
            </w:r>
          </w:p>
        </w:tc>
        <w:tc>
          <w:tcPr>
            <w:tcW w:w="7470" w:type="dxa"/>
            <w:shd w:val="clear" w:color="auto" w:fill="D9D9D9" w:themeFill="background1" w:themeFillShade="D9"/>
          </w:tcPr>
          <w:p w14:paraId="1F4813F2"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TOTAL</w:t>
            </w:r>
          </w:p>
        </w:tc>
      </w:tr>
    </w:tbl>
    <w:p w14:paraId="32C8D887" w14:textId="77777777" w:rsidR="0047024F" w:rsidRPr="00D20B8D" w:rsidRDefault="0047024F" w:rsidP="0047024F">
      <w:pPr>
        <w:rPr>
          <w:rFonts w:asciiTheme="minorHAnsi" w:hAnsiTheme="minorHAnsi" w:cstheme="minorHAnsi"/>
          <w:lang w:bidi="ar-KW"/>
        </w:rPr>
      </w:pPr>
    </w:p>
    <w:p w14:paraId="5E278337" w14:textId="77777777" w:rsidR="0047024F" w:rsidRPr="00D20B8D" w:rsidRDefault="0047024F" w:rsidP="0047024F">
      <w:pPr>
        <w:pStyle w:val="Heading1"/>
        <w:rPr>
          <w:rFonts w:cstheme="minorHAnsi"/>
        </w:rPr>
      </w:pPr>
      <w:r w:rsidRPr="00D20B8D">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F34AFB" w14:paraId="1FD521DC" w14:textId="77777777" w:rsidTr="00846D0F">
        <w:tc>
          <w:tcPr>
            <w:tcW w:w="985" w:type="dxa"/>
            <w:shd w:val="clear" w:color="auto" w:fill="D9D9D9" w:themeFill="background1" w:themeFillShade="D9"/>
          </w:tcPr>
          <w:p w14:paraId="2CE1BC75"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Grade</w:t>
            </w:r>
          </w:p>
        </w:tc>
        <w:tc>
          <w:tcPr>
            <w:tcW w:w="1800" w:type="dxa"/>
            <w:shd w:val="clear" w:color="auto" w:fill="D9D9D9" w:themeFill="background1" w:themeFillShade="D9"/>
          </w:tcPr>
          <w:p w14:paraId="6B07A86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Range</w:t>
            </w:r>
          </w:p>
        </w:tc>
      </w:tr>
      <w:tr w:rsidR="0047024F" w:rsidRPr="00F34AFB" w14:paraId="32630048" w14:textId="77777777" w:rsidTr="00846D0F">
        <w:tc>
          <w:tcPr>
            <w:tcW w:w="985" w:type="dxa"/>
          </w:tcPr>
          <w:p w14:paraId="4E80BAAE"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A</w:t>
            </w:r>
          </w:p>
        </w:tc>
        <w:tc>
          <w:tcPr>
            <w:tcW w:w="1800" w:type="dxa"/>
          </w:tcPr>
          <w:p w14:paraId="3B86832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95</w:t>
            </w:r>
          </w:p>
        </w:tc>
      </w:tr>
      <w:tr w:rsidR="0047024F" w:rsidRPr="00F34AFB" w14:paraId="62EE889B" w14:textId="77777777" w:rsidTr="00846D0F">
        <w:tc>
          <w:tcPr>
            <w:tcW w:w="985" w:type="dxa"/>
          </w:tcPr>
          <w:p w14:paraId="1B0EA712"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A-</w:t>
            </w:r>
          </w:p>
        </w:tc>
        <w:tc>
          <w:tcPr>
            <w:tcW w:w="1800" w:type="dxa"/>
          </w:tcPr>
          <w:p w14:paraId="1C2C1A02"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90 and &lt; 95</w:t>
            </w:r>
          </w:p>
        </w:tc>
      </w:tr>
      <w:tr w:rsidR="0047024F" w:rsidRPr="00F34AFB" w14:paraId="790BC33D" w14:textId="77777777" w:rsidTr="00846D0F">
        <w:tc>
          <w:tcPr>
            <w:tcW w:w="985" w:type="dxa"/>
          </w:tcPr>
          <w:p w14:paraId="73FB7FE4"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B+</w:t>
            </w:r>
          </w:p>
        </w:tc>
        <w:tc>
          <w:tcPr>
            <w:tcW w:w="1800" w:type="dxa"/>
          </w:tcPr>
          <w:p w14:paraId="12664903"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87 and &lt; 90</w:t>
            </w:r>
          </w:p>
        </w:tc>
      </w:tr>
      <w:tr w:rsidR="0047024F" w:rsidRPr="00F34AFB" w14:paraId="182C9D40" w14:textId="77777777" w:rsidTr="00846D0F">
        <w:tc>
          <w:tcPr>
            <w:tcW w:w="985" w:type="dxa"/>
          </w:tcPr>
          <w:p w14:paraId="534E027B"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B</w:t>
            </w:r>
          </w:p>
        </w:tc>
        <w:tc>
          <w:tcPr>
            <w:tcW w:w="1800" w:type="dxa"/>
          </w:tcPr>
          <w:p w14:paraId="72C20451"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83 and &lt; 87</w:t>
            </w:r>
          </w:p>
        </w:tc>
      </w:tr>
      <w:tr w:rsidR="0047024F" w:rsidRPr="00F34AFB" w14:paraId="7F1D4CBB" w14:textId="77777777" w:rsidTr="00846D0F">
        <w:tc>
          <w:tcPr>
            <w:tcW w:w="985" w:type="dxa"/>
          </w:tcPr>
          <w:p w14:paraId="0299639D"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B-</w:t>
            </w:r>
          </w:p>
        </w:tc>
        <w:tc>
          <w:tcPr>
            <w:tcW w:w="1800" w:type="dxa"/>
          </w:tcPr>
          <w:p w14:paraId="518F3CD3"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80 and &lt; 83</w:t>
            </w:r>
          </w:p>
        </w:tc>
      </w:tr>
      <w:tr w:rsidR="0047024F" w:rsidRPr="00F34AFB" w14:paraId="345A54AC" w14:textId="77777777" w:rsidTr="00846D0F">
        <w:tc>
          <w:tcPr>
            <w:tcW w:w="985" w:type="dxa"/>
          </w:tcPr>
          <w:p w14:paraId="2215B039"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C+</w:t>
            </w:r>
          </w:p>
        </w:tc>
        <w:tc>
          <w:tcPr>
            <w:tcW w:w="1800" w:type="dxa"/>
          </w:tcPr>
          <w:p w14:paraId="35165226"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77 and &lt; 80</w:t>
            </w:r>
          </w:p>
        </w:tc>
      </w:tr>
      <w:tr w:rsidR="0047024F" w:rsidRPr="00F34AFB" w14:paraId="16F8BD31" w14:textId="77777777" w:rsidTr="00846D0F">
        <w:tc>
          <w:tcPr>
            <w:tcW w:w="985" w:type="dxa"/>
          </w:tcPr>
          <w:p w14:paraId="086F0E4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C</w:t>
            </w:r>
          </w:p>
        </w:tc>
        <w:tc>
          <w:tcPr>
            <w:tcW w:w="1800" w:type="dxa"/>
          </w:tcPr>
          <w:p w14:paraId="27843BD9"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73 and &lt; 77</w:t>
            </w:r>
          </w:p>
        </w:tc>
      </w:tr>
      <w:tr w:rsidR="0047024F" w:rsidRPr="00F34AFB" w14:paraId="68E6B359" w14:textId="77777777" w:rsidTr="00846D0F">
        <w:tc>
          <w:tcPr>
            <w:tcW w:w="985" w:type="dxa"/>
          </w:tcPr>
          <w:p w14:paraId="5F7EAD9B"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C-</w:t>
            </w:r>
          </w:p>
        </w:tc>
        <w:tc>
          <w:tcPr>
            <w:tcW w:w="1800" w:type="dxa"/>
          </w:tcPr>
          <w:p w14:paraId="19D704FA"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70 and &lt; 73</w:t>
            </w:r>
          </w:p>
        </w:tc>
      </w:tr>
      <w:tr w:rsidR="0047024F" w:rsidRPr="00F34AFB" w14:paraId="35C1BC36" w14:textId="77777777" w:rsidTr="00846D0F">
        <w:tc>
          <w:tcPr>
            <w:tcW w:w="985" w:type="dxa"/>
          </w:tcPr>
          <w:p w14:paraId="757B56F0"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D+</w:t>
            </w:r>
          </w:p>
        </w:tc>
        <w:tc>
          <w:tcPr>
            <w:tcW w:w="1800" w:type="dxa"/>
          </w:tcPr>
          <w:p w14:paraId="17C32DD3"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65 and &lt; 70</w:t>
            </w:r>
          </w:p>
        </w:tc>
      </w:tr>
      <w:tr w:rsidR="0047024F" w:rsidRPr="00F34AFB" w14:paraId="38D1C97A" w14:textId="77777777" w:rsidTr="00846D0F">
        <w:tc>
          <w:tcPr>
            <w:tcW w:w="985" w:type="dxa"/>
          </w:tcPr>
          <w:p w14:paraId="645E452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D</w:t>
            </w:r>
          </w:p>
        </w:tc>
        <w:tc>
          <w:tcPr>
            <w:tcW w:w="1800" w:type="dxa"/>
          </w:tcPr>
          <w:p w14:paraId="0F9095DC"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 60 and &lt; 65</w:t>
            </w:r>
          </w:p>
        </w:tc>
      </w:tr>
      <w:tr w:rsidR="0047024F" w:rsidRPr="00F34AFB" w14:paraId="1967B1B0" w14:textId="77777777" w:rsidTr="00846D0F">
        <w:tc>
          <w:tcPr>
            <w:tcW w:w="985" w:type="dxa"/>
          </w:tcPr>
          <w:p w14:paraId="632B1BC5"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F</w:t>
            </w:r>
          </w:p>
        </w:tc>
        <w:tc>
          <w:tcPr>
            <w:tcW w:w="1800" w:type="dxa"/>
          </w:tcPr>
          <w:p w14:paraId="07D5353A" w14:textId="77777777" w:rsidR="0047024F" w:rsidRPr="00F34AFB" w:rsidRDefault="0047024F" w:rsidP="00846D0F">
            <w:pPr>
              <w:rPr>
                <w:rFonts w:asciiTheme="minorHAnsi" w:hAnsiTheme="minorHAnsi" w:cstheme="minorHAnsi"/>
                <w:sz w:val="22"/>
                <w:szCs w:val="22"/>
                <w:lang w:bidi="ar-KW"/>
              </w:rPr>
            </w:pPr>
            <w:r w:rsidRPr="00F34AFB">
              <w:rPr>
                <w:rFonts w:asciiTheme="minorHAnsi" w:hAnsiTheme="minorHAnsi" w:cstheme="minorHAnsi"/>
                <w:sz w:val="22"/>
                <w:szCs w:val="22"/>
                <w:lang w:bidi="ar-KW"/>
              </w:rPr>
              <w:t>&lt; 60</w:t>
            </w:r>
          </w:p>
        </w:tc>
      </w:tr>
    </w:tbl>
    <w:p w14:paraId="3A186895" w14:textId="39544C34" w:rsidR="0047024F" w:rsidRPr="00D20B8D" w:rsidRDefault="0047024F" w:rsidP="0047024F">
      <w:pPr>
        <w:rPr>
          <w:rFonts w:asciiTheme="minorHAnsi" w:hAnsiTheme="minorHAnsi" w:cstheme="minorHAnsi"/>
          <w:lang w:bidi="ar-KW"/>
        </w:rPr>
      </w:pPr>
    </w:p>
    <w:p w14:paraId="549330BE" w14:textId="3E61F950" w:rsidR="000A74C9" w:rsidRPr="00D20B8D" w:rsidRDefault="00CA2193" w:rsidP="0038257B">
      <w:pPr>
        <w:pStyle w:val="Heading1"/>
        <w:rPr>
          <w:rFonts w:cstheme="minorHAnsi"/>
        </w:rPr>
      </w:pPr>
      <w:r w:rsidRPr="00D20B8D">
        <w:rPr>
          <w:rFonts w:cstheme="minorHAnsi"/>
        </w:rPr>
        <w:t>Course Outline</w:t>
      </w:r>
    </w:p>
    <w:p w14:paraId="4FA643CF" w14:textId="5A96002E" w:rsidR="00D81907" w:rsidRPr="00D20B8D" w:rsidRDefault="00D81907" w:rsidP="00D81907">
      <w:pPr>
        <w:rPr>
          <w:rFonts w:asciiTheme="minorHAnsi" w:hAnsiTheme="minorHAnsi" w:cstheme="minorHAnsi"/>
          <w:lang w:bidi="ar-KW"/>
        </w:rPr>
      </w:pPr>
    </w:p>
    <w:tbl>
      <w:tblPr>
        <w:tblStyle w:val="TableGrid"/>
        <w:tblW w:w="9630" w:type="dxa"/>
        <w:tblInd w:w="175" w:type="dxa"/>
        <w:tblLook w:val="04A0" w:firstRow="1" w:lastRow="0" w:firstColumn="1" w:lastColumn="0" w:noHBand="0" w:noVBand="1"/>
      </w:tblPr>
      <w:tblGrid>
        <w:gridCol w:w="6210"/>
        <w:gridCol w:w="2160"/>
        <w:gridCol w:w="1260"/>
      </w:tblGrid>
      <w:tr w:rsidR="00431181" w:rsidRPr="00D20B8D" w14:paraId="102E11CC" w14:textId="77777777" w:rsidTr="00A33521">
        <w:trPr>
          <w:trHeight w:val="152"/>
        </w:trPr>
        <w:tc>
          <w:tcPr>
            <w:tcW w:w="6210" w:type="dxa"/>
            <w:shd w:val="clear" w:color="auto" w:fill="BFBFBF" w:themeFill="background1" w:themeFillShade="BF"/>
          </w:tcPr>
          <w:p w14:paraId="586BB08C" w14:textId="77777777" w:rsidR="00CA2193" w:rsidRPr="00D20B8D" w:rsidRDefault="00CA2193" w:rsidP="00433522">
            <w:pPr>
              <w:jc w:val="center"/>
              <w:rPr>
                <w:rFonts w:asciiTheme="minorHAnsi" w:hAnsiTheme="minorHAnsi" w:cstheme="minorHAnsi"/>
                <w:b/>
                <w:bCs/>
                <w:color w:val="000000" w:themeColor="text1"/>
                <w:sz w:val="22"/>
                <w:szCs w:val="22"/>
                <w:lang w:bidi="ar-KW"/>
              </w:rPr>
            </w:pPr>
            <w:r w:rsidRPr="00D20B8D">
              <w:rPr>
                <w:rFonts w:asciiTheme="minorHAnsi" w:hAnsiTheme="minorHAnsi" w:cstheme="minorHAnsi"/>
                <w:b/>
                <w:bCs/>
                <w:color w:val="000000" w:themeColor="text1"/>
                <w:sz w:val="22"/>
                <w:szCs w:val="22"/>
                <w:lang w:bidi="ar-KW"/>
              </w:rPr>
              <w:t>Title</w:t>
            </w:r>
          </w:p>
        </w:tc>
        <w:tc>
          <w:tcPr>
            <w:tcW w:w="2160" w:type="dxa"/>
            <w:shd w:val="clear" w:color="auto" w:fill="BFBFBF" w:themeFill="background1" w:themeFillShade="BF"/>
          </w:tcPr>
          <w:p w14:paraId="3660C67F" w14:textId="4F355DE3" w:rsidR="00CA2193" w:rsidRPr="00D20B8D" w:rsidRDefault="00CA2193" w:rsidP="00433522">
            <w:pPr>
              <w:jc w:val="center"/>
              <w:rPr>
                <w:rFonts w:asciiTheme="minorHAnsi" w:hAnsiTheme="minorHAnsi" w:cstheme="minorHAnsi"/>
                <w:b/>
                <w:bCs/>
                <w:color w:val="000000" w:themeColor="text1"/>
                <w:sz w:val="22"/>
                <w:szCs w:val="22"/>
                <w:lang w:bidi="ar-KW"/>
              </w:rPr>
            </w:pPr>
            <w:r w:rsidRPr="00D20B8D">
              <w:rPr>
                <w:rFonts w:asciiTheme="minorHAnsi" w:hAnsiTheme="minorHAnsi" w:cstheme="minorHAnsi"/>
                <w:b/>
                <w:bCs/>
                <w:color w:val="000000" w:themeColor="text1"/>
                <w:sz w:val="22"/>
                <w:szCs w:val="22"/>
                <w:lang w:bidi="ar-KW"/>
              </w:rPr>
              <w:t>Readings on Textbook</w:t>
            </w:r>
          </w:p>
        </w:tc>
        <w:tc>
          <w:tcPr>
            <w:tcW w:w="1260" w:type="dxa"/>
            <w:shd w:val="clear" w:color="auto" w:fill="BFBFBF" w:themeFill="background1" w:themeFillShade="BF"/>
          </w:tcPr>
          <w:p w14:paraId="39ABD599" w14:textId="77777777" w:rsidR="00CA2193" w:rsidRPr="00D20B8D" w:rsidRDefault="00CA2193" w:rsidP="00433522">
            <w:pPr>
              <w:jc w:val="center"/>
              <w:rPr>
                <w:rFonts w:asciiTheme="minorHAnsi" w:hAnsiTheme="minorHAnsi" w:cstheme="minorHAnsi"/>
                <w:b/>
                <w:bCs/>
                <w:color w:val="000000" w:themeColor="text1"/>
                <w:sz w:val="22"/>
                <w:szCs w:val="22"/>
                <w:lang w:bidi="ar-KW"/>
              </w:rPr>
            </w:pPr>
            <w:r w:rsidRPr="00D20B8D">
              <w:rPr>
                <w:rFonts w:asciiTheme="minorHAnsi" w:hAnsiTheme="minorHAnsi" w:cstheme="minorHAnsi"/>
                <w:b/>
                <w:bCs/>
                <w:color w:val="000000" w:themeColor="text1"/>
                <w:sz w:val="22"/>
                <w:szCs w:val="22"/>
                <w:lang w:bidi="ar-KW"/>
              </w:rPr>
              <w:t>Week (Tentative)</w:t>
            </w:r>
          </w:p>
        </w:tc>
      </w:tr>
      <w:tr w:rsidR="00431181" w:rsidRPr="00D20B8D" w14:paraId="4B6D1AB1" w14:textId="77777777" w:rsidTr="004E6D42">
        <w:trPr>
          <w:trHeight w:val="152"/>
        </w:trPr>
        <w:tc>
          <w:tcPr>
            <w:tcW w:w="9630" w:type="dxa"/>
            <w:gridSpan w:val="3"/>
            <w:shd w:val="clear" w:color="auto" w:fill="D9D9D9" w:themeFill="background1" w:themeFillShade="D9"/>
            <w:vAlign w:val="center"/>
          </w:tcPr>
          <w:p w14:paraId="16A9C543" w14:textId="77777777" w:rsidR="004E6D42" w:rsidRPr="00D20B8D" w:rsidRDefault="004E6D42" w:rsidP="00895AA6">
            <w:pPr>
              <w:pStyle w:val="ListParagraph"/>
              <w:numPr>
                <w:ilvl w:val="0"/>
                <w:numId w:val="16"/>
              </w:numPr>
              <w:spacing w:after="0" w:line="240" w:lineRule="auto"/>
              <w:jc w:val="center"/>
              <w:rPr>
                <w:rFonts w:cstheme="minorHAnsi"/>
                <w:b/>
                <w:bCs/>
                <w:color w:val="000000" w:themeColor="text1"/>
                <w:lang w:bidi="ar-KW"/>
              </w:rPr>
            </w:pPr>
            <w:r w:rsidRPr="00D20B8D">
              <w:rPr>
                <w:rFonts w:cstheme="minorHAnsi"/>
                <w:b/>
                <w:bCs/>
                <w:color w:val="000000" w:themeColor="text1"/>
                <w:lang w:bidi="ar-KW"/>
              </w:rPr>
              <w:t>Introduction</w:t>
            </w:r>
          </w:p>
          <w:p w14:paraId="526D6FF6" w14:textId="6458B465" w:rsidR="004E6D42" w:rsidRPr="00D20B8D" w:rsidRDefault="004E6D42" w:rsidP="00895AA6">
            <w:pPr>
              <w:rPr>
                <w:rFonts w:asciiTheme="minorHAnsi" w:hAnsiTheme="minorHAnsi" w:cstheme="minorHAnsi"/>
                <w:b/>
                <w:bCs/>
                <w:color w:val="000000" w:themeColor="text1"/>
                <w:sz w:val="19"/>
                <w:szCs w:val="19"/>
                <w:lang w:bidi="ar-KW"/>
              </w:rPr>
            </w:pPr>
            <w:r w:rsidRPr="00D20B8D">
              <w:rPr>
                <w:rFonts w:asciiTheme="minorHAnsi" w:hAnsiTheme="minorHAnsi" w:cstheme="minorHAnsi"/>
                <w:b/>
                <w:bCs/>
                <w:color w:val="000000" w:themeColor="text1"/>
                <w:sz w:val="19"/>
                <w:szCs w:val="19"/>
                <w:lang w:bidi="ar-KW"/>
              </w:rPr>
              <w:t xml:space="preserve">(Revising some topics that students learned in the principles of macroeconomics course in no more than </w:t>
            </w:r>
            <w:r w:rsidR="009856C0" w:rsidRPr="00D20B8D">
              <w:rPr>
                <w:rFonts w:asciiTheme="minorHAnsi" w:hAnsiTheme="minorHAnsi" w:cstheme="minorHAnsi"/>
                <w:b/>
                <w:bCs/>
                <w:color w:val="000000" w:themeColor="text1"/>
                <w:sz w:val="19"/>
                <w:szCs w:val="19"/>
                <w:lang w:bidi="ar-KW"/>
              </w:rPr>
              <w:t>1–2</w:t>
            </w:r>
            <w:r w:rsidRPr="00D20B8D">
              <w:rPr>
                <w:rFonts w:asciiTheme="minorHAnsi" w:hAnsiTheme="minorHAnsi" w:cstheme="minorHAnsi"/>
                <w:b/>
                <w:bCs/>
                <w:color w:val="000000" w:themeColor="text1"/>
                <w:sz w:val="19"/>
                <w:szCs w:val="19"/>
                <w:lang w:bidi="ar-KW"/>
              </w:rPr>
              <w:t xml:space="preserve"> weeks)</w:t>
            </w:r>
          </w:p>
        </w:tc>
      </w:tr>
      <w:tr w:rsidR="00431181" w:rsidRPr="00D20B8D" w14:paraId="4646A547" w14:textId="77777777" w:rsidTr="00A33521">
        <w:trPr>
          <w:trHeight w:val="485"/>
        </w:trPr>
        <w:tc>
          <w:tcPr>
            <w:tcW w:w="6210" w:type="dxa"/>
          </w:tcPr>
          <w:p w14:paraId="33A5C87A" w14:textId="77777777" w:rsidR="00CA2193" w:rsidRPr="00D20B8D" w:rsidRDefault="00CA2193" w:rsidP="00433522">
            <w:pPr>
              <w:rPr>
                <w:rFonts w:asciiTheme="minorHAnsi" w:hAnsiTheme="minorHAnsi" w:cstheme="minorHAnsi"/>
                <w:b/>
                <w:bCs/>
                <w:color w:val="000000" w:themeColor="text1"/>
                <w:sz w:val="22"/>
                <w:szCs w:val="22"/>
              </w:rPr>
            </w:pPr>
          </w:p>
          <w:p w14:paraId="24C8513D" w14:textId="094DA42E" w:rsidR="00766836" w:rsidRPr="00D20B8D" w:rsidRDefault="00766836" w:rsidP="00433522">
            <w:pPr>
              <w:rPr>
                <w:rFonts w:asciiTheme="minorHAnsi" w:eastAsia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What is Macroeconomics?</w:t>
            </w:r>
          </w:p>
          <w:p w14:paraId="3A8BC33F" w14:textId="77777777" w:rsidR="00CA2193" w:rsidRPr="00D20B8D" w:rsidRDefault="00CA2193" w:rsidP="00433522">
            <w:pPr>
              <w:rPr>
                <w:rFonts w:asciiTheme="minorHAnsi" w:hAnsiTheme="minorHAnsi" w:cstheme="minorHAnsi"/>
                <w:b/>
                <w:bCs/>
                <w:color w:val="000000" w:themeColor="text1"/>
                <w:sz w:val="22"/>
                <w:szCs w:val="22"/>
              </w:rPr>
            </w:pPr>
          </w:p>
        </w:tc>
        <w:tc>
          <w:tcPr>
            <w:tcW w:w="2160" w:type="dxa"/>
          </w:tcPr>
          <w:p w14:paraId="59C27EF5" w14:textId="77777777" w:rsidR="00766836" w:rsidRPr="00D20B8D" w:rsidRDefault="00766836" w:rsidP="00433522">
            <w:pPr>
              <w:pStyle w:val="NormalWeb"/>
              <w:spacing w:before="0" w:beforeAutospacing="0" w:after="0" w:afterAutospacing="0"/>
              <w:rPr>
                <w:rFonts w:asciiTheme="minorHAnsi" w:hAnsiTheme="minorHAnsi" w:cstheme="minorHAnsi"/>
                <w:color w:val="000000" w:themeColor="text1"/>
                <w:sz w:val="22"/>
                <w:szCs w:val="22"/>
              </w:rPr>
            </w:pPr>
          </w:p>
          <w:p w14:paraId="114D4493" w14:textId="4B641690" w:rsidR="00CA2193" w:rsidRPr="00D20B8D" w:rsidRDefault="00766836" w:rsidP="00766836">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1</w:t>
            </w:r>
          </w:p>
          <w:p w14:paraId="5C4C7D56" w14:textId="77777777" w:rsidR="00CA2193" w:rsidRPr="00D20B8D" w:rsidRDefault="00CA2193" w:rsidP="00433522">
            <w:pPr>
              <w:pStyle w:val="NormalWeb"/>
              <w:spacing w:before="0" w:beforeAutospacing="0" w:after="0" w:afterAutospacing="0"/>
              <w:rPr>
                <w:rFonts w:asciiTheme="minorHAnsi" w:hAnsiTheme="minorHAnsi" w:cstheme="minorHAnsi"/>
                <w:color w:val="000000" w:themeColor="text1"/>
                <w:sz w:val="22"/>
                <w:szCs w:val="22"/>
                <w:rtl/>
              </w:rPr>
            </w:pPr>
          </w:p>
        </w:tc>
        <w:tc>
          <w:tcPr>
            <w:tcW w:w="1260" w:type="dxa"/>
          </w:tcPr>
          <w:p w14:paraId="7D714672" w14:textId="77777777" w:rsidR="00CA2193" w:rsidRPr="00D20B8D" w:rsidRDefault="00CA2193" w:rsidP="00433522">
            <w:pPr>
              <w:jc w:val="center"/>
              <w:rPr>
                <w:rFonts w:asciiTheme="minorHAnsi" w:hAnsiTheme="minorHAnsi" w:cstheme="minorHAnsi"/>
                <w:color w:val="000000" w:themeColor="text1"/>
                <w:sz w:val="22"/>
                <w:szCs w:val="22"/>
                <w:lang w:bidi="ar-KW"/>
              </w:rPr>
            </w:pPr>
          </w:p>
          <w:p w14:paraId="7DA88D6E" w14:textId="77777777" w:rsidR="00CA2193" w:rsidRPr="00D20B8D" w:rsidRDefault="00CA2193" w:rsidP="00433522">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1</w:t>
            </w:r>
          </w:p>
        </w:tc>
      </w:tr>
      <w:tr w:rsidR="00766836" w:rsidRPr="00D20B8D" w14:paraId="246DF182" w14:textId="77777777" w:rsidTr="00A33521">
        <w:tc>
          <w:tcPr>
            <w:tcW w:w="6210" w:type="dxa"/>
          </w:tcPr>
          <w:p w14:paraId="61A5753B" w14:textId="258BFC6C" w:rsidR="00766836" w:rsidRPr="00D20B8D" w:rsidRDefault="00766836" w:rsidP="00766836">
            <w:pPr>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The Measurement of Income, Prices, and Unemployment</w:t>
            </w:r>
            <w:r w:rsidRPr="00D20B8D">
              <w:rPr>
                <w:rFonts w:asciiTheme="minorHAnsi" w:hAnsiTheme="minorHAnsi" w:cstheme="minorHAnsi"/>
                <w:color w:val="000000" w:themeColor="text1"/>
                <w:sz w:val="22"/>
                <w:szCs w:val="22"/>
              </w:rPr>
              <w:t xml:space="preserve"> </w:t>
            </w:r>
          </w:p>
        </w:tc>
        <w:tc>
          <w:tcPr>
            <w:tcW w:w="2160" w:type="dxa"/>
          </w:tcPr>
          <w:p w14:paraId="375C7679" w14:textId="51F82934" w:rsidR="00766836" w:rsidRPr="00D20B8D" w:rsidRDefault="00766836" w:rsidP="00766836">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2</w:t>
            </w:r>
          </w:p>
          <w:p w14:paraId="238F3280" w14:textId="09D7D03D" w:rsidR="00766836" w:rsidRPr="00D20B8D" w:rsidRDefault="00766836" w:rsidP="00766836">
            <w:pPr>
              <w:pStyle w:val="NormalWeb"/>
              <w:spacing w:before="0" w:beforeAutospacing="0" w:after="0" w:afterAutospacing="0"/>
              <w:rPr>
                <w:rFonts w:asciiTheme="minorHAnsi" w:hAnsiTheme="minorHAnsi" w:cstheme="minorHAnsi"/>
                <w:color w:val="000000" w:themeColor="text1"/>
                <w:sz w:val="22"/>
                <w:szCs w:val="22"/>
              </w:rPr>
            </w:pPr>
          </w:p>
        </w:tc>
        <w:tc>
          <w:tcPr>
            <w:tcW w:w="1260" w:type="dxa"/>
          </w:tcPr>
          <w:p w14:paraId="479118B7" w14:textId="3851A202" w:rsidR="00766836" w:rsidRPr="00D20B8D" w:rsidRDefault="00766836" w:rsidP="00766836">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2</w:t>
            </w:r>
          </w:p>
        </w:tc>
      </w:tr>
      <w:tr w:rsidR="00431181" w:rsidRPr="00D20B8D" w14:paraId="6121FBE6" w14:textId="77777777" w:rsidTr="009E4593">
        <w:tc>
          <w:tcPr>
            <w:tcW w:w="9630" w:type="dxa"/>
            <w:gridSpan w:val="3"/>
            <w:shd w:val="clear" w:color="auto" w:fill="D9D9D9" w:themeFill="background1" w:themeFillShade="D9"/>
          </w:tcPr>
          <w:p w14:paraId="1F3F796D" w14:textId="66D69038" w:rsidR="0038257B" w:rsidRPr="00D20B8D" w:rsidRDefault="0038257B" w:rsidP="0038257B">
            <w:pPr>
              <w:pStyle w:val="ListParagraph"/>
              <w:numPr>
                <w:ilvl w:val="0"/>
                <w:numId w:val="16"/>
              </w:numPr>
              <w:ind w:left="0"/>
              <w:jc w:val="center"/>
              <w:rPr>
                <w:rFonts w:cstheme="minorHAnsi"/>
                <w:b/>
                <w:bCs/>
                <w:color w:val="000000" w:themeColor="text1"/>
              </w:rPr>
            </w:pPr>
            <w:r w:rsidRPr="00D20B8D">
              <w:rPr>
                <w:rFonts w:cstheme="minorHAnsi"/>
                <w:b/>
                <w:bCs/>
                <w:color w:val="000000" w:themeColor="text1"/>
                <w:lang w:bidi="ar-KW"/>
              </w:rPr>
              <w:t>Short-run Macroeconomic Analysis</w:t>
            </w:r>
          </w:p>
        </w:tc>
      </w:tr>
      <w:tr w:rsidR="00431181" w:rsidRPr="00D20B8D" w14:paraId="7DD84BD2" w14:textId="77777777" w:rsidTr="00A33521">
        <w:tc>
          <w:tcPr>
            <w:tcW w:w="6210" w:type="dxa"/>
            <w:vAlign w:val="center"/>
          </w:tcPr>
          <w:p w14:paraId="6FC99452" w14:textId="5D160994" w:rsidR="00766836" w:rsidRPr="00D20B8D" w:rsidRDefault="00766836" w:rsidP="00766836">
            <w:pPr>
              <w:pStyle w:val="NormalWeb"/>
              <w:shd w:val="clear" w:color="auto" w:fill="FFFFFF"/>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Income and Interest Rates: The Keynesian Cross Model and the IS Curve</w:t>
            </w:r>
          </w:p>
        </w:tc>
        <w:tc>
          <w:tcPr>
            <w:tcW w:w="2160" w:type="dxa"/>
          </w:tcPr>
          <w:p w14:paraId="236BAC8B" w14:textId="77777777" w:rsidR="00766836" w:rsidRPr="00D20B8D" w:rsidRDefault="00766836" w:rsidP="00766836">
            <w:pPr>
              <w:pStyle w:val="NormalWeb"/>
              <w:spacing w:before="0" w:beforeAutospacing="0" w:after="0" w:afterAutospacing="0"/>
              <w:jc w:val="center"/>
              <w:rPr>
                <w:rFonts w:asciiTheme="minorHAnsi" w:hAnsiTheme="minorHAnsi" w:cstheme="minorHAnsi"/>
                <w:color w:val="000000" w:themeColor="text1"/>
                <w:sz w:val="22"/>
                <w:szCs w:val="22"/>
              </w:rPr>
            </w:pPr>
          </w:p>
          <w:p w14:paraId="27B6A31E" w14:textId="5110BA7C" w:rsidR="00766836" w:rsidRPr="00D20B8D" w:rsidRDefault="00766836" w:rsidP="00766836">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3</w:t>
            </w:r>
          </w:p>
          <w:p w14:paraId="62DE2B10" w14:textId="77777777" w:rsidR="00766836" w:rsidRPr="00D20B8D" w:rsidRDefault="00766836" w:rsidP="00766836">
            <w:pPr>
              <w:pStyle w:val="NormalWeb"/>
              <w:spacing w:before="0" w:beforeAutospacing="0" w:after="0" w:afterAutospacing="0"/>
              <w:contextualSpacing/>
              <w:rPr>
                <w:rFonts w:asciiTheme="minorHAnsi" w:hAnsiTheme="minorHAnsi" w:cstheme="minorHAnsi"/>
                <w:color w:val="000000" w:themeColor="text1"/>
                <w:sz w:val="22"/>
                <w:szCs w:val="22"/>
                <w:lang w:bidi="ar-KW"/>
              </w:rPr>
            </w:pPr>
          </w:p>
        </w:tc>
        <w:tc>
          <w:tcPr>
            <w:tcW w:w="1260" w:type="dxa"/>
          </w:tcPr>
          <w:p w14:paraId="6DC5A5E5" w14:textId="77777777" w:rsidR="003033E7" w:rsidRDefault="003033E7" w:rsidP="00766836">
            <w:pPr>
              <w:jc w:val="center"/>
              <w:rPr>
                <w:rFonts w:asciiTheme="minorHAnsi" w:hAnsiTheme="minorHAnsi" w:cstheme="minorHAnsi"/>
                <w:color w:val="000000" w:themeColor="text1"/>
                <w:sz w:val="22"/>
                <w:szCs w:val="22"/>
                <w:lang w:bidi="ar-KW"/>
              </w:rPr>
            </w:pPr>
          </w:p>
          <w:p w14:paraId="7209D25E" w14:textId="66949930" w:rsidR="00766836" w:rsidRPr="00D20B8D" w:rsidRDefault="008E677A" w:rsidP="00766836">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3–4</w:t>
            </w:r>
          </w:p>
        </w:tc>
      </w:tr>
      <w:tr w:rsidR="00431181" w:rsidRPr="00D20B8D" w14:paraId="4E48824A" w14:textId="77777777" w:rsidTr="00A33521">
        <w:tc>
          <w:tcPr>
            <w:tcW w:w="6210" w:type="dxa"/>
            <w:vAlign w:val="center"/>
          </w:tcPr>
          <w:p w14:paraId="6DE1A043" w14:textId="3929B226" w:rsidR="008E677A" w:rsidRPr="00D20B8D" w:rsidRDefault="008E677A" w:rsidP="008E677A">
            <w:pPr>
              <w:pStyle w:val="NormalWeb"/>
              <w:shd w:val="clear" w:color="auto" w:fill="FFFFFF"/>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Strong and Weak Policy Effects in the IS-LM Model</w:t>
            </w:r>
          </w:p>
        </w:tc>
        <w:tc>
          <w:tcPr>
            <w:tcW w:w="2160" w:type="dxa"/>
          </w:tcPr>
          <w:p w14:paraId="74C71B32" w14:textId="63CC885F"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4</w:t>
            </w:r>
          </w:p>
          <w:p w14:paraId="6DCF7F3A" w14:textId="77777777" w:rsidR="008E677A" w:rsidRPr="00D20B8D" w:rsidRDefault="008E677A" w:rsidP="008E677A">
            <w:pPr>
              <w:pStyle w:val="NormalWeb"/>
              <w:spacing w:before="0" w:beforeAutospacing="0" w:after="0" w:afterAutospacing="0"/>
              <w:rPr>
                <w:rFonts w:asciiTheme="minorHAnsi" w:hAnsiTheme="minorHAnsi" w:cstheme="minorHAnsi"/>
                <w:color w:val="000000" w:themeColor="text1"/>
                <w:sz w:val="22"/>
                <w:szCs w:val="22"/>
              </w:rPr>
            </w:pPr>
          </w:p>
        </w:tc>
        <w:tc>
          <w:tcPr>
            <w:tcW w:w="1260" w:type="dxa"/>
          </w:tcPr>
          <w:p w14:paraId="5093B9B7" w14:textId="0B272E71"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5–6</w:t>
            </w:r>
          </w:p>
        </w:tc>
      </w:tr>
      <w:tr w:rsidR="00766836" w:rsidRPr="00D20B8D" w14:paraId="22BA49B2" w14:textId="77777777" w:rsidTr="00A33521">
        <w:tc>
          <w:tcPr>
            <w:tcW w:w="6210" w:type="dxa"/>
            <w:vAlign w:val="center"/>
          </w:tcPr>
          <w:p w14:paraId="539DA159" w14:textId="67CB8C56" w:rsidR="00766836" w:rsidRPr="00D20B8D" w:rsidRDefault="00883A7B" w:rsidP="00883A7B">
            <w:pPr>
              <w:pStyle w:val="NormalWeb"/>
              <w:shd w:val="clear" w:color="auto" w:fill="FFFFFF"/>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International Trade, Exchanges Rates, and Macroeconomic Policy</w:t>
            </w:r>
          </w:p>
        </w:tc>
        <w:tc>
          <w:tcPr>
            <w:tcW w:w="2160" w:type="dxa"/>
          </w:tcPr>
          <w:p w14:paraId="30F598EB" w14:textId="12C41F1A" w:rsidR="00644C71" w:rsidRPr="00D20B8D" w:rsidRDefault="00644C71" w:rsidP="00644C71">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 xml:space="preserve">Chapter </w:t>
            </w:r>
            <w:r w:rsidR="00DD7569" w:rsidRPr="00D20B8D">
              <w:rPr>
                <w:rFonts w:asciiTheme="minorHAnsi" w:hAnsiTheme="minorHAnsi" w:cstheme="minorHAnsi"/>
                <w:color w:val="000000" w:themeColor="text1"/>
                <w:sz w:val="22"/>
                <w:szCs w:val="22"/>
              </w:rPr>
              <w:t>7</w:t>
            </w:r>
          </w:p>
          <w:p w14:paraId="6143B8A2" w14:textId="77777777" w:rsidR="00766836" w:rsidRPr="00D20B8D" w:rsidRDefault="00766836" w:rsidP="00766836">
            <w:pPr>
              <w:pStyle w:val="NormalWeb"/>
              <w:spacing w:before="0" w:beforeAutospacing="0" w:after="0" w:afterAutospacing="0"/>
              <w:jc w:val="center"/>
              <w:rPr>
                <w:rFonts w:asciiTheme="minorHAnsi" w:hAnsiTheme="minorHAnsi" w:cstheme="minorHAnsi"/>
                <w:color w:val="000000" w:themeColor="text1"/>
                <w:sz w:val="22"/>
                <w:szCs w:val="22"/>
              </w:rPr>
            </w:pPr>
          </w:p>
        </w:tc>
        <w:tc>
          <w:tcPr>
            <w:tcW w:w="1260" w:type="dxa"/>
          </w:tcPr>
          <w:p w14:paraId="7E0F0EDE" w14:textId="792D6C14" w:rsidR="00766836" w:rsidRPr="00D20B8D" w:rsidRDefault="008E677A" w:rsidP="00766836">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7</w:t>
            </w:r>
          </w:p>
        </w:tc>
      </w:tr>
      <w:tr w:rsidR="008E677A" w:rsidRPr="00D20B8D" w14:paraId="45FE2994" w14:textId="77777777" w:rsidTr="00A33521">
        <w:tc>
          <w:tcPr>
            <w:tcW w:w="6210" w:type="dxa"/>
            <w:vAlign w:val="center"/>
          </w:tcPr>
          <w:p w14:paraId="5FA9ECA2" w14:textId="5E52BCBC" w:rsidR="008E677A" w:rsidRPr="00D20B8D" w:rsidRDefault="008E677A" w:rsidP="008E677A">
            <w:pPr>
              <w:pStyle w:val="NormalWeb"/>
              <w:shd w:val="clear" w:color="auto" w:fill="FFFFFF"/>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 xml:space="preserve">Aggregate Demand, Aggregate Supply, and the Great Depression </w:t>
            </w:r>
          </w:p>
        </w:tc>
        <w:tc>
          <w:tcPr>
            <w:tcW w:w="2160" w:type="dxa"/>
          </w:tcPr>
          <w:p w14:paraId="271F72CE" w14:textId="741939AE"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8</w:t>
            </w:r>
          </w:p>
          <w:p w14:paraId="14E7DAD2" w14:textId="77777777"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p>
        </w:tc>
        <w:tc>
          <w:tcPr>
            <w:tcW w:w="1260" w:type="dxa"/>
          </w:tcPr>
          <w:p w14:paraId="1DC26735" w14:textId="620C9B6A"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8–9</w:t>
            </w:r>
          </w:p>
        </w:tc>
      </w:tr>
      <w:tr w:rsidR="008E677A" w:rsidRPr="00D20B8D" w14:paraId="7742375D" w14:textId="77777777" w:rsidTr="00A33521">
        <w:tc>
          <w:tcPr>
            <w:tcW w:w="6210" w:type="dxa"/>
            <w:vAlign w:val="center"/>
          </w:tcPr>
          <w:p w14:paraId="48B5A1AB" w14:textId="79184127" w:rsidR="008E677A" w:rsidRPr="00D20B8D" w:rsidRDefault="008E677A" w:rsidP="008E677A">
            <w:pPr>
              <w:pStyle w:val="NormalWeb"/>
              <w:shd w:val="clear" w:color="auto" w:fill="FFFFFF"/>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 xml:space="preserve">Inflation: Its Causes and Cures </w:t>
            </w:r>
          </w:p>
        </w:tc>
        <w:tc>
          <w:tcPr>
            <w:tcW w:w="2160" w:type="dxa"/>
          </w:tcPr>
          <w:p w14:paraId="359EAB32" w14:textId="45B97C8C"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9</w:t>
            </w:r>
          </w:p>
          <w:p w14:paraId="7B0803D8" w14:textId="77777777"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p>
        </w:tc>
        <w:tc>
          <w:tcPr>
            <w:tcW w:w="1260" w:type="dxa"/>
          </w:tcPr>
          <w:p w14:paraId="7D8876CB" w14:textId="2694B552"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10–11</w:t>
            </w:r>
          </w:p>
        </w:tc>
      </w:tr>
      <w:tr w:rsidR="00431181" w:rsidRPr="00D20B8D" w14:paraId="7B8B6216" w14:textId="77777777" w:rsidTr="00755F54">
        <w:tc>
          <w:tcPr>
            <w:tcW w:w="9630" w:type="dxa"/>
            <w:gridSpan w:val="3"/>
            <w:shd w:val="clear" w:color="auto" w:fill="D9D9D9" w:themeFill="background1" w:themeFillShade="D9"/>
          </w:tcPr>
          <w:p w14:paraId="4EBB1E6F" w14:textId="321E1B3F" w:rsidR="008E677A" w:rsidRPr="00D20B8D" w:rsidRDefault="008E677A" w:rsidP="008E677A">
            <w:pPr>
              <w:pStyle w:val="ListParagraph"/>
              <w:numPr>
                <w:ilvl w:val="0"/>
                <w:numId w:val="16"/>
              </w:numPr>
              <w:ind w:left="0"/>
              <w:jc w:val="center"/>
              <w:rPr>
                <w:rFonts w:cstheme="minorHAnsi"/>
                <w:b/>
                <w:bCs/>
                <w:color w:val="000000" w:themeColor="text1"/>
              </w:rPr>
            </w:pPr>
            <w:r w:rsidRPr="00D20B8D">
              <w:rPr>
                <w:rFonts w:cstheme="minorHAnsi"/>
                <w:b/>
                <w:bCs/>
                <w:color w:val="000000" w:themeColor="text1"/>
                <w:lang w:bidi="ar-KW"/>
              </w:rPr>
              <w:t>Long-run Macroeconomic Analysis</w:t>
            </w:r>
          </w:p>
        </w:tc>
      </w:tr>
      <w:tr w:rsidR="00431181" w:rsidRPr="00D20B8D" w14:paraId="107F21C1" w14:textId="77777777" w:rsidTr="00A33521">
        <w:tc>
          <w:tcPr>
            <w:tcW w:w="6210" w:type="dxa"/>
          </w:tcPr>
          <w:p w14:paraId="2D3ED70F" w14:textId="6BDB7C92" w:rsidR="008E677A" w:rsidRPr="00D20B8D" w:rsidRDefault="008E677A" w:rsidP="008E677A">
            <w:pPr>
              <w:rPr>
                <w:rFonts w:asciiTheme="minorHAnsi" w:hAnsiTheme="minorHAnsi" w:cstheme="minorHAnsi"/>
                <w:b/>
                <w:bCs/>
                <w:color w:val="000000" w:themeColor="text1"/>
                <w:sz w:val="22"/>
                <w:szCs w:val="22"/>
                <w:lang w:bidi="ar-KW"/>
              </w:rPr>
            </w:pPr>
            <w:r w:rsidRPr="00D20B8D">
              <w:rPr>
                <w:rFonts w:asciiTheme="minorHAnsi" w:hAnsiTheme="minorHAnsi" w:cstheme="minorHAnsi"/>
                <w:b/>
                <w:bCs/>
                <w:color w:val="000000" w:themeColor="text1"/>
                <w:sz w:val="22"/>
                <w:szCs w:val="22"/>
              </w:rPr>
              <w:t>Solow Growth Model</w:t>
            </w:r>
            <w:r w:rsidRPr="00D20B8D">
              <w:rPr>
                <w:rFonts w:asciiTheme="minorHAnsi" w:hAnsiTheme="minorHAnsi" w:cstheme="minorHAnsi"/>
                <w:color w:val="000000" w:themeColor="text1"/>
                <w:sz w:val="22"/>
                <w:szCs w:val="22"/>
                <w:lang w:bidi="ar-KW"/>
              </w:rPr>
              <w:t xml:space="preserve"> </w:t>
            </w:r>
          </w:p>
        </w:tc>
        <w:tc>
          <w:tcPr>
            <w:tcW w:w="2160" w:type="dxa"/>
          </w:tcPr>
          <w:p w14:paraId="7F8FEC90" w14:textId="56B9F366" w:rsidR="008E677A" w:rsidRPr="00D20B8D" w:rsidRDefault="008E677A" w:rsidP="008E677A">
            <w:pPr>
              <w:pStyle w:val="NormalWeb"/>
              <w:spacing w:before="0" w:beforeAutospacing="0" w:after="0" w:afterAutospacing="0"/>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 xml:space="preserve">Sections 1–7 of </w:t>
            </w:r>
            <w:r w:rsidRPr="00D20B8D">
              <w:rPr>
                <w:rFonts w:asciiTheme="minorHAnsi" w:hAnsiTheme="minorHAnsi" w:cstheme="minorHAnsi"/>
                <w:i/>
                <w:iCs/>
                <w:color w:val="000000" w:themeColor="text1"/>
                <w:sz w:val="22"/>
                <w:szCs w:val="22"/>
              </w:rPr>
              <w:t>Chapter 11: The Theory of Economic Growth</w:t>
            </w:r>
          </w:p>
        </w:tc>
        <w:tc>
          <w:tcPr>
            <w:tcW w:w="1260" w:type="dxa"/>
          </w:tcPr>
          <w:p w14:paraId="1349C7B5" w14:textId="7A47EC64"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12</w:t>
            </w:r>
          </w:p>
        </w:tc>
      </w:tr>
      <w:tr w:rsidR="00431181" w:rsidRPr="00D20B8D" w14:paraId="6746A9D4" w14:textId="77777777" w:rsidTr="00A33521">
        <w:tc>
          <w:tcPr>
            <w:tcW w:w="6210" w:type="dxa"/>
          </w:tcPr>
          <w:p w14:paraId="783EA906" w14:textId="24C04E37" w:rsidR="008E677A" w:rsidRPr="00D20B8D" w:rsidRDefault="008E677A" w:rsidP="008E677A">
            <w:pPr>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Endogenous Growth Theory</w:t>
            </w:r>
          </w:p>
        </w:tc>
        <w:tc>
          <w:tcPr>
            <w:tcW w:w="2160" w:type="dxa"/>
          </w:tcPr>
          <w:p w14:paraId="62433344" w14:textId="5658B403" w:rsidR="008E677A" w:rsidRPr="00D20B8D" w:rsidRDefault="008E677A" w:rsidP="008E677A">
            <w:pPr>
              <w:pStyle w:val="NormalWeb"/>
              <w:spacing w:before="0" w:beforeAutospacing="0" w:after="0" w:afterAutospacing="0"/>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rPr>
              <w:t xml:space="preserve">Section 8 of </w:t>
            </w:r>
            <w:r w:rsidRPr="00D20B8D">
              <w:rPr>
                <w:rFonts w:asciiTheme="minorHAnsi" w:hAnsiTheme="minorHAnsi" w:cstheme="minorHAnsi"/>
                <w:i/>
                <w:iCs/>
                <w:color w:val="000000" w:themeColor="text1"/>
                <w:sz w:val="22"/>
                <w:szCs w:val="22"/>
              </w:rPr>
              <w:t>Chapter 11: The Theory of Economic Growth</w:t>
            </w:r>
          </w:p>
        </w:tc>
        <w:tc>
          <w:tcPr>
            <w:tcW w:w="1260" w:type="dxa"/>
          </w:tcPr>
          <w:p w14:paraId="300FC007" w14:textId="330CDB39"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13</w:t>
            </w:r>
          </w:p>
        </w:tc>
      </w:tr>
      <w:tr w:rsidR="00431181" w:rsidRPr="00D20B8D" w14:paraId="71DDB0A0" w14:textId="77777777" w:rsidTr="00A33521">
        <w:tc>
          <w:tcPr>
            <w:tcW w:w="6210" w:type="dxa"/>
          </w:tcPr>
          <w:p w14:paraId="1CEE0954" w14:textId="0F175211" w:rsidR="008E677A" w:rsidRPr="00D20B8D" w:rsidRDefault="008E677A" w:rsidP="008E677A">
            <w:pPr>
              <w:rPr>
                <w:rFonts w:asciiTheme="minorHAnsi" w:hAnsiTheme="minorHAnsi" w:cstheme="minorHAnsi"/>
                <w:b/>
                <w:bCs/>
                <w:color w:val="000000" w:themeColor="text1"/>
                <w:sz w:val="22"/>
                <w:szCs w:val="22"/>
              </w:rPr>
            </w:pPr>
            <w:r w:rsidRPr="00D20B8D">
              <w:rPr>
                <w:rFonts w:asciiTheme="minorHAnsi" w:hAnsiTheme="minorHAnsi" w:cstheme="minorHAnsi"/>
                <w:b/>
                <w:bCs/>
                <w:color w:val="000000" w:themeColor="text1"/>
                <w:sz w:val="22"/>
                <w:szCs w:val="22"/>
              </w:rPr>
              <w:t xml:space="preserve">The Big Questions of Economic Growth </w:t>
            </w:r>
          </w:p>
        </w:tc>
        <w:tc>
          <w:tcPr>
            <w:tcW w:w="2160" w:type="dxa"/>
          </w:tcPr>
          <w:p w14:paraId="72F710EC" w14:textId="1BE60456" w:rsidR="008E677A" w:rsidRPr="00D20B8D" w:rsidRDefault="008E677A" w:rsidP="008E677A">
            <w:pPr>
              <w:pStyle w:val="NormalWeb"/>
              <w:spacing w:before="0" w:beforeAutospacing="0" w:after="0" w:afterAutospacing="0"/>
              <w:jc w:val="center"/>
              <w:rPr>
                <w:rFonts w:asciiTheme="minorHAnsi" w:hAnsiTheme="minorHAnsi" w:cstheme="minorHAnsi"/>
                <w:color w:val="000000" w:themeColor="text1"/>
                <w:sz w:val="22"/>
                <w:szCs w:val="22"/>
              </w:rPr>
            </w:pPr>
            <w:r w:rsidRPr="00D20B8D">
              <w:rPr>
                <w:rFonts w:asciiTheme="minorHAnsi" w:hAnsiTheme="minorHAnsi" w:cstheme="minorHAnsi"/>
                <w:color w:val="000000" w:themeColor="text1"/>
                <w:sz w:val="22"/>
                <w:szCs w:val="22"/>
              </w:rPr>
              <w:t>Chapter 12</w:t>
            </w:r>
          </w:p>
          <w:p w14:paraId="22200DA0" w14:textId="77777777" w:rsidR="008E677A" w:rsidRPr="00D20B8D" w:rsidRDefault="008E677A" w:rsidP="008E677A">
            <w:pPr>
              <w:pStyle w:val="NormalWeb"/>
              <w:spacing w:before="0" w:beforeAutospacing="0" w:after="0" w:afterAutospacing="0"/>
              <w:rPr>
                <w:rFonts w:asciiTheme="minorHAnsi" w:hAnsiTheme="minorHAnsi" w:cstheme="minorHAnsi"/>
                <w:color w:val="000000" w:themeColor="text1"/>
                <w:sz w:val="22"/>
                <w:szCs w:val="22"/>
                <w:lang w:bidi="ar-KW"/>
              </w:rPr>
            </w:pPr>
          </w:p>
        </w:tc>
        <w:tc>
          <w:tcPr>
            <w:tcW w:w="1260" w:type="dxa"/>
          </w:tcPr>
          <w:p w14:paraId="141B2EC3" w14:textId="5A4C6EA2" w:rsidR="008E677A" w:rsidRPr="00D20B8D" w:rsidRDefault="008E677A" w:rsidP="008E677A">
            <w:pPr>
              <w:jc w:val="center"/>
              <w:rPr>
                <w:rFonts w:asciiTheme="minorHAnsi" w:hAnsiTheme="minorHAnsi" w:cstheme="minorHAnsi"/>
                <w:color w:val="000000" w:themeColor="text1"/>
                <w:sz w:val="22"/>
                <w:szCs w:val="22"/>
                <w:lang w:bidi="ar-KW"/>
              </w:rPr>
            </w:pPr>
            <w:r w:rsidRPr="00D20B8D">
              <w:rPr>
                <w:rFonts w:asciiTheme="minorHAnsi" w:hAnsiTheme="minorHAnsi" w:cstheme="minorHAnsi"/>
                <w:color w:val="000000" w:themeColor="text1"/>
                <w:sz w:val="22"/>
                <w:szCs w:val="22"/>
                <w:lang w:bidi="ar-KW"/>
              </w:rPr>
              <w:t>13</w:t>
            </w:r>
          </w:p>
        </w:tc>
      </w:tr>
    </w:tbl>
    <w:p w14:paraId="38F77567" w14:textId="77777777" w:rsidR="0047024F" w:rsidRPr="00D20B8D" w:rsidRDefault="0047024F" w:rsidP="0047024F">
      <w:pPr>
        <w:rPr>
          <w:rFonts w:asciiTheme="minorHAnsi" w:hAnsiTheme="minorHAnsi" w:cstheme="minorHAnsi"/>
          <w:lang w:bidi="ar-KW"/>
        </w:rPr>
      </w:pPr>
    </w:p>
    <w:p w14:paraId="085FD054" w14:textId="77777777" w:rsidR="0047024F" w:rsidRPr="00D20B8D" w:rsidRDefault="0047024F" w:rsidP="0047024F">
      <w:pPr>
        <w:pStyle w:val="Heading1"/>
        <w:rPr>
          <w:rFonts w:cstheme="minorHAnsi"/>
        </w:rPr>
      </w:pPr>
      <w:r w:rsidRPr="00D20B8D">
        <w:rPr>
          <w:rFonts w:cstheme="minorHAnsi"/>
        </w:rPr>
        <w:lastRenderedPageBreak/>
        <w:t>Important Dates</w:t>
      </w:r>
    </w:p>
    <w:tbl>
      <w:tblPr>
        <w:tblStyle w:val="TableGrid"/>
        <w:tblW w:w="0" w:type="auto"/>
        <w:tblLook w:val="04A0" w:firstRow="1" w:lastRow="0" w:firstColumn="1" w:lastColumn="0" w:noHBand="0" w:noVBand="1"/>
      </w:tblPr>
      <w:tblGrid>
        <w:gridCol w:w="2297"/>
        <w:gridCol w:w="6719"/>
      </w:tblGrid>
      <w:tr w:rsidR="0047024F" w:rsidRPr="005A23DC" w14:paraId="2D9B1F51" w14:textId="77777777" w:rsidTr="00846D0F">
        <w:tc>
          <w:tcPr>
            <w:tcW w:w="2297" w:type="dxa"/>
            <w:shd w:val="clear" w:color="auto" w:fill="D9D9D9" w:themeFill="background1" w:themeFillShade="D9"/>
          </w:tcPr>
          <w:p w14:paraId="5EC7ED2C" w14:textId="77777777" w:rsidR="0047024F" w:rsidRPr="005A23DC" w:rsidRDefault="0047024F" w:rsidP="00846D0F">
            <w:pPr>
              <w:rPr>
                <w:rFonts w:asciiTheme="minorHAnsi" w:hAnsiTheme="minorHAnsi" w:cstheme="minorHAnsi"/>
                <w:sz w:val="22"/>
                <w:szCs w:val="22"/>
                <w:lang w:bidi="ar-KW"/>
              </w:rPr>
            </w:pPr>
            <w:r w:rsidRPr="005A23DC">
              <w:rPr>
                <w:rFonts w:asciiTheme="minorHAnsi" w:hAnsiTheme="minorHAnsi" w:cstheme="minorHAnsi"/>
                <w:sz w:val="22"/>
                <w:szCs w:val="22"/>
                <w:lang w:bidi="ar-KW"/>
              </w:rPr>
              <w:t>Date</w:t>
            </w:r>
          </w:p>
        </w:tc>
        <w:tc>
          <w:tcPr>
            <w:tcW w:w="6719" w:type="dxa"/>
            <w:shd w:val="clear" w:color="auto" w:fill="D9D9D9" w:themeFill="background1" w:themeFillShade="D9"/>
          </w:tcPr>
          <w:p w14:paraId="36E295D7" w14:textId="77777777" w:rsidR="0047024F" w:rsidRPr="005A23DC" w:rsidRDefault="0047024F" w:rsidP="00846D0F">
            <w:pPr>
              <w:rPr>
                <w:rFonts w:asciiTheme="minorHAnsi" w:hAnsiTheme="minorHAnsi" w:cstheme="minorHAnsi"/>
                <w:sz w:val="22"/>
                <w:szCs w:val="22"/>
                <w:lang w:bidi="ar-KW"/>
              </w:rPr>
            </w:pPr>
            <w:r w:rsidRPr="005A23DC">
              <w:rPr>
                <w:rFonts w:asciiTheme="minorHAnsi" w:hAnsiTheme="minorHAnsi" w:cstheme="minorHAnsi"/>
                <w:sz w:val="22"/>
                <w:szCs w:val="22"/>
                <w:lang w:bidi="ar-KW"/>
              </w:rPr>
              <w:t>Event</w:t>
            </w:r>
          </w:p>
        </w:tc>
      </w:tr>
      <w:tr w:rsidR="00336BB4" w:rsidRPr="005A23DC" w14:paraId="6F5E3533" w14:textId="77777777" w:rsidTr="00846D0F">
        <w:tc>
          <w:tcPr>
            <w:tcW w:w="2297" w:type="dxa"/>
          </w:tcPr>
          <w:p w14:paraId="330D2178" w14:textId="3171AFA6" w:rsidR="00336BB4" w:rsidRPr="005A23DC" w:rsidRDefault="00526506" w:rsidP="00336BB4">
            <w:pPr>
              <w:rPr>
                <w:rFonts w:asciiTheme="minorHAnsi" w:hAnsiTheme="minorHAnsi" w:cstheme="minorHAnsi"/>
                <w:sz w:val="22"/>
                <w:szCs w:val="22"/>
                <w:highlight w:val="yellow"/>
                <w:lang w:bidi="ar-KW"/>
              </w:rPr>
            </w:pPr>
            <w:r>
              <w:rPr>
                <w:rFonts w:asciiTheme="minorHAnsi" w:hAnsiTheme="minorHAnsi" w:cstheme="minorHAnsi"/>
                <w:sz w:val="22"/>
                <w:szCs w:val="22"/>
                <w:highlight w:val="yellow"/>
                <w:lang w:bidi="ar-KW"/>
              </w:rPr>
              <w:t>16/3/2023</w:t>
            </w:r>
          </w:p>
        </w:tc>
        <w:tc>
          <w:tcPr>
            <w:tcW w:w="6719" w:type="dxa"/>
          </w:tcPr>
          <w:p w14:paraId="19C9D788" w14:textId="77777777" w:rsidR="00336BB4" w:rsidRPr="005A23DC" w:rsidRDefault="00336BB4" w:rsidP="00336BB4">
            <w:pPr>
              <w:rPr>
                <w:rFonts w:asciiTheme="minorHAnsi" w:hAnsiTheme="minorHAnsi" w:cstheme="minorHAnsi"/>
                <w:sz w:val="22"/>
                <w:szCs w:val="22"/>
                <w:highlight w:val="yellow"/>
                <w:rtl/>
              </w:rPr>
            </w:pPr>
            <w:r w:rsidRPr="005A23DC">
              <w:rPr>
                <w:rFonts w:asciiTheme="minorHAnsi" w:hAnsiTheme="minorHAnsi" w:cstheme="minorHAnsi"/>
                <w:sz w:val="22"/>
                <w:szCs w:val="22"/>
                <w:highlight w:val="yellow"/>
                <w:lang w:bidi="ar-KW"/>
              </w:rPr>
              <w:t>Last day to drop a course</w:t>
            </w:r>
          </w:p>
        </w:tc>
      </w:tr>
      <w:tr w:rsidR="00336BB4" w:rsidRPr="005A23DC" w14:paraId="11DFD949" w14:textId="77777777" w:rsidTr="00846D0F">
        <w:tc>
          <w:tcPr>
            <w:tcW w:w="2297" w:type="dxa"/>
          </w:tcPr>
          <w:p w14:paraId="0C2BD998" w14:textId="4E8B93B0" w:rsidR="00336BB4" w:rsidRPr="005A23DC" w:rsidRDefault="00526506" w:rsidP="00336BB4">
            <w:pPr>
              <w:rPr>
                <w:rFonts w:asciiTheme="minorHAnsi" w:hAnsiTheme="minorHAnsi" w:cstheme="minorHAnsi"/>
                <w:sz w:val="22"/>
                <w:szCs w:val="22"/>
                <w:lang w:bidi="ar-KW"/>
              </w:rPr>
            </w:pPr>
            <w:r>
              <w:t>19/3/2023</w:t>
            </w:r>
          </w:p>
        </w:tc>
        <w:tc>
          <w:tcPr>
            <w:tcW w:w="6719" w:type="dxa"/>
          </w:tcPr>
          <w:p w14:paraId="09475DA3" w14:textId="77777777" w:rsidR="00336BB4" w:rsidRPr="005A23DC" w:rsidRDefault="00336BB4" w:rsidP="00336BB4">
            <w:pPr>
              <w:rPr>
                <w:rFonts w:asciiTheme="minorHAnsi" w:hAnsiTheme="minorHAnsi" w:cstheme="minorHAnsi"/>
                <w:sz w:val="22"/>
                <w:szCs w:val="22"/>
                <w:highlight w:val="yellow"/>
                <w:lang w:bidi="ar-KW"/>
              </w:rPr>
            </w:pPr>
            <w:r w:rsidRPr="005A23DC">
              <w:rPr>
                <w:rFonts w:asciiTheme="minorHAnsi" w:hAnsiTheme="minorHAnsi" w:cstheme="minorHAnsi"/>
                <w:sz w:val="22"/>
                <w:szCs w:val="22"/>
                <w:highlight w:val="yellow"/>
                <w:lang w:bidi="ar-KW"/>
              </w:rPr>
              <w:t>Midterm Exam 1</w:t>
            </w:r>
          </w:p>
        </w:tc>
      </w:tr>
      <w:tr w:rsidR="00336BB4" w:rsidRPr="005A23DC" w14:paraId="34B977A7" w14:textId="77777777" w:rsidTr="00846D0F">
        <w:tc>
          <w:tcPr>
            <w:tcW w:w="2297" w:type="dxa"/>
          </w:tcPr>
          <w:p w14:paraId="539F794B" w14:textId="0ABF175B" w:rsidR="00336BB4" w:rsidRPr="005A23DC" w:rsidRDefault="00526506" w:rsidP="00336BB4">
            <w:pPr>
              <w:rPr>
                <w:rFonts w:asciiTheme="minorHAnsi" w:hAnsiTheme="minorHAnsi" w:cstheme="minorHAnsi"/>
                <w:sz w:val="22"/>
                <w:szCs w:val="22"/>
                <w:lang w:bidi="ar-KW"/>
              </w:rPr>
            </w:pPr>
            <w:r>
              <w:t>23/4/2023</w:t>
            </w:r>
          </w:p>
        </w:tc>
        <w:tc>
          <w:tcPr>
            <w:tcW w:w="6719" w:type="dxa"/>
          </w:tcPr>
          <w:p w14:paraId="27FD1FCB" w14:textId="77777777" w:rsidR="00336BB4" w:rsidRPr="005A23DC" w:rsidRDefault="00336BB4" w:rsidP="00336BB4">
            <w:pPr>
              <w:rPr>
                <w:rFonts w:asciiTheme="minorHAnsi" w:hAnsiTheme="minorHAnsi" w:cstheme="minorHAnsi"/>
                <w:sz w:val="22"/>
                <w:szCs w:val="22"/>
                <w:highlight w:val="yellow"/>
                <w:lang w:bidi="ar-KW"/>
              </w:rPr>
            </w:pPr>
            <w:r w:rsidRPr="005A23DC">
              <w:rPr>
                <w:rFonts w:asciiTheme="minorHAnsi" w:hAnsiTheme="minorHAnsi" w:cstheme="minorHAnsi"/>
                <w:sz w:val="22"/>
                <w:szCs w:val="22"/>
                <w:highlight w:val="yellow"/>
                <w:lang w:bidi="ar-KW"/>
              </w:rPr>
              <w:t>Midterm Exam 2</w:t>
            </w:r>
          </w:p>
        </w:tc>
      </w:tr>
      <w:tr w:rsidR="00336BB4" w:rsidRPr="005A23DC" w14:paraId="02C548B5" w14:textId="77777777" w:rsidTr="00846D0F">
        <w:tc>
          <w:tcPr>
            <w:tcW w:w="2297" w:type="dxa"/>
          </w:tcPr>
          <w:p w14:paraId="4A301164" w14:textId="379D1CE8" w:rsidR="00336BB4" w:rsidRPr="005A23DC" w:rsidRDefault="00526506" w:rsidP="00336BB4">
            <w:pPr>
              <w:rPr>
                <w:rFonts w:asciiTheme="minorHAnsi" w:hAnsiTheme="minorHAnsi" w:cstheme="minorHAnsi"/>
                <w:sz w:val="22"/>
                <w:szCs w:val="22"/>
                <w:lang w:bidi="ar-KW"/>
              </w:rPr>
            </w:pPr>
            <w:r>
              <w:rPr>
                <w:rFonts w:asciiTheme="minorHAnsi" w:hAnsiTheme="minorHAnsi" w:cstheme="minorHAnsi"/>
                <w:sz w:val="22"/>
                <w:szCs w:val="22"/>
                <w:lang w:bidi="ar-KW"/>
              </w:rPr>
              <w:t>16/3/2023</w:t>
            </w:r>
          </w:p>
        </w:tc>
        <w:tc>
          <w:tcPr>
            <w:tcW w:w="6719" w:type="dxa"/>
          </w:tcPr>
          <w:p w14:paraId="31180D5C" w14:textId="77777777" w:rsidR="00336BB4" w:rsidRPr="005A23DC" w:rsidRDefault="00336BB4" w:rsidP="00336BB4">
            <w:pPr>
              <w:rPr>
                <w:rFonts w:asciiTheme="minorHAnsi" w:hAnsiTheme="minorHAnsi" w:cstheme="minorHAnsi"/>
                <w:sz w:val="22"/>
                <w:szCs w:val="22"/>
                <w:highlight w:val="yellow"/>
                <w:lang w:bidi="ar-KW"/>
              </w:rPr>
            </w:pPr>
            <w:r w:rsidRPr="005A23DC">
              <w:rPr>
                <w:rFonts w:asciiTheme="minorHAnsi" w:hAnsiTheme="minorHAnsi" w:cstheme="minorHAnsi"/>
                <w:sz w:val="22"/>
                <w:szCs w:val="22"/>
                <w:highlight w:val="yellow"/>
                <w:lang w:bidi="ar-KW"/>
              </w:rPr>
              <w:t>Last day of classes</w:t>
            </w:r>
          </w:p>
        </w:tc>
      </w:tr>
      <w:tr w:rsidR="00336BB4" w:rsidRPr="005A23DC" w14:paraId="6687B2FD" w14:textId="77777777" w:rsidTr="00846D0F">
        <w:tc>
          <w:tcPr>
            <w:tcW w:w="2297" w:type="dxa"/>
          </w:tcPr>
          <w:p w14:paraId="658309C4" w14:textId="5D45F7B7" w:rsidR="00336BB4" w:rsidRPr="005A23DC" w:rsidRDefault="00526506" w:rsidP="00336BB4">
            <w:pPr>
              <w:rPr>
                <w:rFonts w:asciiTheme="minorHAnsi" w:hAnsiTheme="minorHAnsi" w:cstheme="minorHAnsi"/>
                <w:sz w:val="22"/>
                <w:szCs w:val="22"/>
                <w:lang w:bidi="ar-KW"/>
              </w:rPr>
            </w:pPr>
            <w:r>
              <w:t>10/5/2023</w:t>
            </w:r>
          </w:p>
        </w:tc>
        <w:tc>
          <w:tcPr>
            <w:tcW w:w="6719" w:type="dxa"/>
          </w:tcPr>
          <w:p w14:paraId="6F1A7F04" w14:textId="77777777" w:rsidR="00336BB4" w:rsidRPr="005A23DC" w:rsidRDefault="00336BB4" w:rsidP="00336BB4">
            <w:pPr>
              <w:rPr>
                <w:rFonts w:asciiTheme="minorHAnsi" w:hAnsiTheme="minorHAnsi" w:cstheme="minorHAnsi"/>
                <w:sz w:val="22"/>
                <w:szCs w:val="22"/>
                <w:highlight w:val="yellow"/>
                <w:lang w:bidi="ar-KW"/>
              </w:rPr>
            </w:pPr>
            <w:r w:rsidRPr="005A23DC">
              <w:rPr>
                <w:rFonts w:asciiTheme="minorHAnsi" w:hAnsiTheme="minorHAnsi" w:cstheme="minorHAnsi"/>
                <w:sz w:val="22"/>
                <w:szCs w:val="22"/>
                <w:highlight w:val="yellow"/>
                <w:lang w:bidi="ar-KW"/>
              </w:rPr>
              <w:t xml:space="preserve">Final Exam </w:t>
            </w:r>
          </w:p>
        </w:tc>
      </w:tr>
    </w:tbl>
    <w:p w14:paraId="448B8993" w14:textId="049218A1" w:rsidR="00F31407" w:rsidRPr="00D20B8D" w:rsidRDefault="00F31407" w:rsidP="0047024F">
      <w:pPr>
        <w:pStyle w:val="Heading1"/>
        <w:rPr>
          <w:rFonts w:cstheme="minorHAnsi"/>
        </w:rPr>
      </w:pPr>
    </w:p>
    <w:p w14:paraId="6D6C306A" w14:textId="3E899D7C" w:rsidR="004F26AA" w:rsidRPr="00D20B8D" w:rsidRDefault="00E66018" w:rsidP="002303BB">
      <w:pPr>
        <w:pStyle w:val="Heading1"/>
        <w:rPr>
          <w:rFonts w:cstheme="minorHAnsi"/>
        </w:rPr>
      </w:pPr>
      <w:r w:rsidRPr="00D20B8D">
        <w:rPr>
          <w:rFonts w:cstheme="minorHAnsi"/>
        </w:rPr>
        <w:t>CBA Competency Goals</w:t>
      </w:r>
    </w:p>
    <w:p w14:paraId="7FB661C8" w14:textId="77777777" w:rsidR="002303BB" w:rsidRPr="00D20B8D"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D20B8D">
        <w:rPr>
          <w:rFonts w:cstheme="minorHAnsi"/>
          <w:b/>
          <w:bCs/>
          <w:u w:val="single"/>
          <w:lang w:bidi="ar-KW"/>
        </w:rPr>
        <w:t>Analytical Competency:</w:t>
      </w:r>
      <w:r w:rsidRPr="00D20B8D">
        <w:rPr>
          <w:rFonts w:cstheme="minorHAnsi"/>
          <w:b/>
          <w:bCs/>
          <w:lang w:bidi="ar-KW"/>
        </w:rPr>
        <w:t xml:space="preserve"> </w:t>
      </w:r>
      <w:r w:rsidRPr="00D20B8D">
        <w:rPr>
          <w:rFonts w:cstheme="minorHAnsi"/>
          <w:lang w:bidi="ar-KW"/>
        </w:rPr>
        <w:t>A CBA graduate will be able to use analytical skills to solve business problems and make a well-supported business decision.</w:t>
      </w:r>
    </w:p>
    <w:p w14:paraId="12D226BA" w14:textId="77777777" w:rsidR="002303BB" w:rsidRPr="00D20B8D" w:rsidRDefault="002303BB" w:rsidP="002303BB">
      <w:pPr>
        <w:pStyle w:val="ListParagraph"/>
        <w:spacing w:after="0"/>
        <w:ind w:left="0"/>
        <w:jc w:val="both"/>
        <w:rPr>
          <w:rFonts w:cstheme="minorHAnsi"/>
          <w:b/>
          <w:bCs/>
          <w:lang w:bidi="ar-KW"/>
        </w:rPr>
      </w:pPr>
      <w:r w:rsidRPr="00D20B8D">
        <w:rPr>
          <w:rFonts w:cstheme="minorHAnsi"/>
          <w:b/>
          <w:bCs/>
          <w:lang w:bidi="ar-KW"/>
        </w:rPr>
        <w:t>Student Learning Objectives:</w:t>
      </w:r>
    </w:p>
    <w:p w14:paraId="232464CB"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Use appropriate analytical techniques to solve a given business problem.</w:t>
      </w:r>
    </w:p>
    <w:p w14:paraId="463B9491"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Critically evaluate multiple solutions to a business problem.</w:t>
      </w:r>
    </w:p>
    <w:p w14:paraId="76BF49D3"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Make well-supported business decisions.</w:t>
      </w:r>
    </w:p>
    <w:p w14:paraId="23802AFA" w14:textId="77777777" w:rsidR="002303BB" w:rsidRPr="00D20B8D" w:rsidRDefault="002303BB" w:rsidP="002303BB">
      <w:pPr>
        <w:rPr>
          <w:rFonts w:asciiTheme="minorHAnsi" w:hAnsiTheme="minorHAnsi" w:cstheme="minorHAnsi"/>
          <w:sz w:val="16"/>
          <w:szCs w:val="16"/>
          <w:lang w:bidi="ar-KW"/>
        </w:rPr>
      </w:pPr>
    </w:p>
    <w:p w14:paraId="06FD6E19" w14:textId="77777777" w:rsidR="002303BB" w:rsidRPr="00D20B8D" w:rsidRDefault="002303BB" w:rsidP="002303BB">
      <w:pPr>
        <w:rPr>
          <w:rFonts w:asciiTheme="minorHAnsi" w:hAnsiTheme="minorHAnsi" w:cstheme="minorHAnsi"/>
          <w:sz w:val="16"/>
          <w:szCs w:val="16"/>
          <w:lang w:bidi="ar-KW"/>
        </w:rPr>
      </w:pPr>
    </w:p>
    <w:p w14:paraId="43756E2D" w14:textId="77777777" w:rsidR="002303BB" w:rsidRPr="00D20B8D"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D20B8D">
        <w:rPr>
          <w:rFonts w:cstheme="minorHAnsi"/>
          <w:b/>
          <w:bCs/>
          <w:u w:val="single"/>
          <w:lang w:bidi="ar-KW"/>
        </w:rPr>
        <w:t>Communication Competency:</w:t>
      </w:r>
      <w:r w:rsidRPr="00D20B8D">
        <w:rPr>
          <w:rFonts w:cstheme="minorHAnsi"/>
          <w:b/>
          <w:bCs/>
          <w:lang w:bidi="ar-KW"/>
        </w:rPr>
        <w:t xml:space="preserve"> </w:t>
      </w:r>
      <w:r w:rsidRPr="00D20B8D">
        <w:rPr>
          <w:rFonts w:cstheme="minorHAnsi"/>
          <w:lang w:bidi="ar-KW"/>
        </w:rPr>
        <w:t>A CBA graduate will be able to communicate effectively in a wide variety of business settings.</w:t>
      </w:r>
    </w:p>
    <w:p w14:paraId="0B109DED" w14:textId="77777777" w:rsidR="002303BB" w:rsidRPr="00D20B8D" w:rsidRDefault="002303BB" w:rsidP="002303BB">
      <w:pPr>
        <w:pStyle w:val="ListParagraph"/>
        <w:spacing w:after="0"/>
        <w:ind w:left="0"/>
        <w:jc w:val="both"/>
        <w:rPr>
          <w:rFonts w:cstheme="minorHAnsi"/>
          <w:b/>
          <w:bCs/>
          <w:lang w:bidi="ar-KW"/>
        </w:rPr>
      </w:pPr>
      <w:r w:rsidRPr="00D20B8D">
        <w:rPr>
          <w:rFonts w:cstheme="minorHAnsi"/>
          <w:b/>
          <w:bCs/>
          <w:lang w:bidi="ar-KW"/>
        </w:rPr>
        <w:t>Student Learning Objectives:</w:t>
      </w:r>
    </w:p>
    <w:p w14:paraId="17873DF4"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Deliver clear, concise, and audience-centered presentations.</w:t>
      </w:r>
    </w:p>
    <w:p w14:paraId="3A607D9A"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Write clear, concise, and audience-centered business documents.</w:t>
      </w:r>
    </w:p>
    <w:p w14:paraId="22BF4D1F" w14:textId="77777777" w:rsidR="002303BB" w:rsidRPr="00D20B8D" w:rsidRDefault="002303BB" w:rsidP="002303BB">
      <w:pPr>
        <w:rPr>
          <w:rFonts w:asciiTheme="minorHAnsi" w:hAnsiTheme="minorHAnsi" w:cstheme="minorHAnsi"/>
          <w:lang w:bidi="ar-KW"/>
        </w:rPr>
      </w:pPr>
    </w:p>
    <w:p w14:paraId="1FFE5F60" w14:textId="77777777" w:rsidR="002303BB" w:rsidRPr="00D20B8D"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D20B8D">
        <w:rPr>
          <w:rFonts w:cstheme="minorHAnsi"/>
          <w:b/>
          <w:bCs/>
          <w:u w:val="single"/>
          <w:lang w:bidi="ar-KW"/>
        </w:rPr>
        <w:t>Information Technology Competency:</w:t>
      </w:r>
      <w:r w:rsidRPr="00D20B8D">
        <w:rPr>
          <w:rFonts w:cstheme="minorHAnsi"/>
          <w:b/>
          <w:bCs/>
          <w:lang w:bidi="ar-KW"/>
        </w:rPr>
        <w:t xml:space="preserve"> </w:t>
      </w:r>
      <w:r w:rsidRPr="00D20B8D">
        <w:rPr>
          <w:rFonts w:cstheme="minorHAnsi"/>
          <w:lang w:bidi="ar-KW"/>
        </w:rPr>
        <w:t>A CBA graduate will be able to utilize Information Technology for the completion of business tasks.</w:t>
      </w:r>
    </w:p>
    <w:p w14:paraId="7C9DB9CB" w14:textId="77777777" w:rsidR="002303BB" w:rsidRPr="00D20B8D" w:rsidRDefault="002303BB" w:rsidP="002303BB">
      <w:pPr>
        <w:pStyle w:val="ListParagraph"/>
        <w:spacing w:after="0"/>
        <w:ind w:left="0"/>
        <w:jc w:val="both"/>
        <w:rPr>
          <w:rFonts w:cstheme="minorHAnsi"/>
          <w:b/>
          <w:bCs/>
          <w:lang w:bidi="ar-KW"/>
        </w:rPr>
      </w:pPr>
      <w:r w:rsidRPr="00D20B8D">
        <w:rPr>
          <w:rFonts w:cstheme="minorHAnsi"/>
          <w:b/>
          <w:bCs/>
          <w:lang w:bidi="ar-KW"/>
        </w:rPr>
        <w:t>Student Learning Objectives:</w:t>
      </w:r>
    </w:p>
    <w:p w14:paraId="49ED8B5E"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Use data-processing tools to analyze or solve business problems.</w:t>
      </w:r>
    </w:p>
    <w:p w14:paraId="39088145" w14:textId="77777777" w:rsidR="002303BB" w:rsidRPr="00D20B8D" w:rsidRDefault="002303BB" w:rsidP="002303BB">
      <w:pPr>
        <w:pStyle w:val="ListParagraph"/>
        <w:spacing w:after="0"/>
        <w:ind w:left="450"/>
        <w:jc w:val="both"/>
        <w:rPr>
          <w:rFonts w:cstheme="minorHAnsi"/>
          <w:lang w:bidi="ar-KW"/>
        </w:rPr>
      </w:pPr>
    </w:p>
    <w:p w14:paraId="16541208" w14:textId="77777777" w:rsidR="002303BB" w:rsidRPr="00D20B8D"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D20B8D">
        <w:rPr>
          <w:rFonts w:cstheme="minorHAnsi"/>
          <w:b/>
          <w:bCs/>
          <w:u w:val="single"/>
          <w:lang w:bidi="ar-KW"/>
        </w:rPr>
        <w:t>Ethical Competency:</w:t>
      </w:r>
      <w:r w:rsidRPr="00D20B8D">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D20B8D" w:rsidRDefault="002303BB" w:rsidP="002303BB">
      <w:pPr>
        <w:jc w:val="both"/>
        <w:rPr>
          <w:rFonts w:asciiTheme="minorHAnsi" w:hAnsiTheme="minorHAnsi" w:cstheme="minorHAnsi"/>
          <w:b/>
          <w:bCs/>
          <w:lang w:bidi="ar-KW"/>
        </w:rPr>
      </w:pPr>
      <w:r w:rsidRPr="00D20B8D">
        <w:rPr>
          <w:rFonts w:asciiTheme="minorHAnsi" w:hAnsiTheme="minorHAnsi" w:cstheme="minorHAnsi"/>
          <w:b/>
          <w:bCs/>
          <w:lang w:bidi="ar-KW"/>
        </w:rPr>
        <w:t>Student Learning Objectives:</w:t>
      </w:r>
    </w:p>
    <w:p w14:paraId="05508005"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Identify the ethical dimensions of a business decision.</w:t>
      </w:r>
    </w:p>
    <w:p w14:paraId="7C4BFC48"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 xml:space="preserve">Recognize and analyze the tradeoffs created by application of competing ethical perspectives. </w:t>
      </w:r>
    </w:p>
    <w:p w14:paraId="0A1A4667" w14:textId="77777777" w:rsidR="002303BB" w:rsidRPr="00D20B8D" w:rsidRDefault="002303BB" w:rsidP="002303BB">
      <w:pPr>
        <w:pStyle w:val="ListParagraph"/>
        <w:numPr>
          <w:ilvl w:val="1"/>
          <w:numId w:val="6"/>
        </w:numPr>
        <w:spacing w:after="0"/>
        <w:ind w:left="450" w:hanging="450"/>
        <w:jc w:val="both"/>
        <w:rPr>
          <w:rFonts w:cstheme="minorHAnsi"/>
          <w:lang w:bidi="ar-KW"/>
        </w:rPr>
      </w:pPr>
      <w:r w:rsidRPr="00D20B8D">
        <w:rPr>
          <w:rFonts w:cstheme="minorHAnsi"/>
          <w:lang w:bidi="ar-KW"/>
        </w:rPr>
        <w:t>Formulate and defend a well-supported recommendation for the resolution of an ethical issue.</w:t>
      </w:r>
    </w:p>
    <w:p w14:paraId="2D0B94CB" w14:textId="77777777" w:rsidR="002303BB" w:rsidRPr="00D20B8D" w:rsidRDefault="002303BB" w:rsidP="002303BB">
      <w:pPr>
        <w:rPr>
          <w:rFonts w:asciiTheme="minorHAnsi" w:hAnsiTheme="minorHAnsi" w:cstheme="minorHAnsi"/>
          <w:lang w:bidi="ar-KW"/>
        </w:rPr>
      </w:pPr>
    </w:p>
    <w:p w14:paraId="3057EC24" w14:textId="77777777" w:rsidR="002303BB" w:rsidRPr="00D20B8D"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D20B8D">
        <w:rPr>
          <w:rFonts w:cstheme="minorHAnsi"/>
          <w:b/>
          <w:bCs/>
          <w:u w:val="single"/>
          <w:lang w:bidi="ar-KW"/>
        </w:rPr>
        <w:t>General Business Knowledge:</w:t>
      </w:r>
      <w:r w:rsidRPr="00D20B8D">
        <w:rPr>
          <w:rFonts w:cstheme="minorHAnsi"/>
          <w:b/>
          <w:bCs/>
          <w:lang w:bidi="ar-KW"/>
        </w:rPr>
        <w:t xml:space="preserve"> </w:t>
      </w:r>
      <w:r w:rsidRPr="00D20B8D">
        <w:rPr>
          <w:rFonts w:cstheme="minorHAnsi"/>
          <w:lang w:bidi="ar-KW"/>
        </w:rPr>
        <w:t>A CBA graduate will be able to demonstrate a basic understanding of the main business disciplines’ concepts and theories.</w:t>
      </w:r>
    </w:p>
    <w:p w14:paraId="380AE3FD" w14:textId="77777777" w:rsidR="002303BB" w:rsidRPr="00D20B8D" w:rsidRDefault="002303BB" w:rsidP="002303BB">
      <w:pPr>
        <w:pStyle w:val="ListParagraph"/>
        <w:spacing w:after="0"/>
        <w:ind w:left="0"/>
        <w:jc w:val="both"/>
        <w:rPr>
          <w:rFonts w:cstheme="minorHAnsi"/>
          <w:b/>
          <w:bCs/>
          <w:lang w:bidi="ar-KW"/>
        </w:rPr>
      </w:pPr>
      <w:r w:rsidRPr="00D20B8D">
        <w:rPr>
          <w:rFonts w:cstheme="minorHAnsi"/>
          <w:b/>
          <w:bCs/>
          <w:lang w:bidi="ar-KW"/>
        </w:rPr>
        <w:t>Student Learning Objectives:</w:t>
      </w:r>
    </w:p>
    <w:p w14:paraId="5C107DC9" w14:textId="4370CE51" w:rsidR="002303BB" w:rsidRPr="00D20B8D" w:rsidRDefault="002303BB" w:rsidP="00F4782F">
      <w:pPr>
        <w:pStyle w:val="ListParagraph"/>
        <w:numPr>
          <w:ilvl w:val="1"/>
          <w:numId w:val="6"/>
        </w:numPr>
        <w:spacing w:after="0"/>
        <w:ind w:left="450" w:hanging="450"/>
        <w:jc w:val="both"/>
        <w:rPr>
          <w:rFonts w:cstheme="minorHAnsi"/>
          <w:lang w:bidi="ar-KW"/>
        </w:rPr>
      </w:pPr>
      <w:r w:rsidRPr="00D20B8D">
        <w:rPr>
          <w:rFonts w:cstheme="minorHAnsi"/>
          <w:lang w:bidi="ar-KW"/>
        </w:rPr>
        <w:t>Acquire a fundamental understanding of knowledge from the main business disciplines (e.g. finance, accounting, marketing, and management information systems, among others).</w:t>
      </w:r>
    </w:p>
    <w:p w14:paraId="6AFFA1B2" w14:textId="77777777" w:rsidR="00E66018" w:rsidRPr="00D20B8D" w:rsidRDefault="00E66018" w:rsidP="004F26AA">
      <w:pPr>
        <w:rPr>
          <w:rFonts w:asciiTheme="minorHAnsi" w:hAnsiTheme="minorHAnsi" w:cstheme="minorHAnsi"/>
          <w:lang w:bidi="ar-KW"/>
        </w:rPr>
      </w:pPr>
    </w:p>
    <w:sectPr w:rsidR="00E66018" w:rsidRPr="00D20B8D" w:rsidSect="00A60A27">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050B3" w14:textId="77777777" w:rsidR="00255FE0" w:rsidRDefault="00255FE0" w:rsidP="00A731D4">
      <w:r>
        <w:separator/>
      </w:r>
    </w:p>
  </w:endnote>
  <w:endnote w:type="continuationSeparator" w:id="0">
    <w:p w14:paraId="67A5ADE7" w14:textId="77777777" w:rsidR="00255FE0" w:rsidRDefault="00255FE0" w:rsidP="00A7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sidR="00E97BD2">
      <w:rPr>
        <w:noProof/>
      </w:rPr>
      <w:t>1</w:t>
    </w:r>
    <w:r>
      <w:rPr>
        <w:noProof/>
      </w:rPr>
      <w:fldChar w:fldCharType="end"/>
    </w:r>
    <w:r>
      <w:t xml:space="preserve"> of </w:t>
    </w:r>
    <w:fldSimple w:instr=" NUMPAGES  \* Arabic  \* MERGEFORMAT ">
      <w:r w:rsidR="00E97BD2">
        <w:rPr>
          <w:noProof/>
        </w:rPr>
        <w:t>7</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B0940" w14:textId="77777777" w:rsidR="00255FE0" w:rsidRDefault="00255FE0" w:rsidP="009A6D97">
      <w:r>
        <w:separator/>
      </w:r>
    </w:p>
  </w:footnote>
  <w:footnote w:type="continuationSeparator" w:id="0">
    <w:p w14:paraId="73193589" w14:textId="77777777" w:rsidR="00255FE0" w:rsidRDefault="00255FE0" w:rsidP="00A731D4">
      <w:r>
        <w:continuationSeparator/>
      </w:r>
    </w:p>
  </w:footnote>
  <w:footnote w:type="continuationNotice" w:id="1">
    <w:p w14:paraId="76899ECD" w14:textId="77777777" w:rsidR="00255FE0" w:rsidRDefault="00255FE0" w:rsidP="00260A6C"/>
  </w:footnote>
  <w:footnote w:id="2">
    <w:p w14:paraId="1FA2C17A" w14:textId="6FE16255" w:rsidR="00A60A27" w:rsidRDefault="00A60A27">
      <w:pPr>
        <w:pStyle w:val="FootnoteText"/>
      </w:pPr>
      <w:r>
        <w:rPr>
          <w:rStyle w:val="FootnoteReference"/>
        </w:rPr>
        <w:footnoteRef/>
      </w:r>
      <w:r>
        <w:t xml:space="preserve">  </w:t>
      </w:r>
      <w:r w:rsidRPr="00A60A27">
        <w:t xml:space="preserve">For </w:t>
      </w:r>
      <w:r w:rsidR="00DB4298">
        <w:t>s</w:t>
      </w:r>
      <w:r w:rsidRPr="00A60A27">
        <w:t xml:space="preserve">tudents </w:t>
      </w:r>
      <w:r w:rsidR="00DB4298">
        <w:t>a</w:t>
      </w:r>
      <w:r w:rsidRPr="00A60A27">
        <w:t xml:space="preserve">dmitted </w:t>
      </w:r>
      <w:r w:rsidR="00DB4298">
        <w:t>s</w:t>
      </w:r>
      <w:r w:rsidRPr="00A60A27">
        <w:t>tarting from</w:t>
      </w:r>
      <w:r w:rsidR="00DB4298">
        <w:t xml:space="preserve"> the</w:t>
      </w:r>
      <w:r w:rsidR="00392ADB">
        <w:t xml:space="preserve"> </w:t>
      </w:r>
      <w:r w:rsidR="00392ADB" w:rsidRPr="00A60A27">
        <w:t>2021/2022</w:t>
      </w:r>
      <w:r w:rsidR="00DB4298">
        <w:t xml:space="preserve"> academic year</w:t>
      </w:r>
      <w:r w:rsidRPr="00A60A27">
        <w:t xml:space="preserve"> </w:t>
      </w:r>
    </w:p>
  </w:footnote>
  <w:footnote w:id="3">
    <w:p w14:paraId="343915FC" w14:textId="0DC469A1" w:rsidR="00A60A27" w:rsidRDefault="00A60A27">
      <w:pPr>
        <w:pStyle w:val="FootnoteText"/>
      </w:pPr>
      <w:r>
        <w:rPr>
          <w:rStyle w:val="FootnoteReference"/>
        </w:rPr>
        <w:footnoteRef/>
      </w:r>
      <w:r>
        <w:t xml:space="preserve">  </w:t>
      </w:r>
      <w:r w:rsidR="00DB4298" w:rsidRPr="00A60A27">
        <w:t>For</w:t>
      </w:r>
      <w:r w:rsidR="00DB4298">
        <w:t xml:space="preserve"> s</w:t>
      </w:r>
      <w:r w:rsidR="00DB4298" w:rsidRPr="00A60A27">
        <w:t xml:space="preserve">tudents </w:t>
      </w:r>
      <w:r w:rsidR="00DB4298">
        <w:t>a</w:t>
      </w:r>
      <w:r w:rsidR="00DB4298" w:rsidRPr="00A60A27">
        <w:t xml:space="preserve">dmitted </w:t>
      </w:r>
      <w:r w:rsidR="00DB4298">
        <w:t>before the</w:t>
      </w:r>
      <w:r w:rsidR="00392ADB">
        <w:t xml:space="preserve"> </w:t>
      </w:r>
      <w:r w:rsidR="00392ADB" w:rsidRPr="00A60A27">
        <w:t>2021/2022</w:t>
      </w:r>
      <w:r w:rsidR="00DB4298">
        <w:t xml:space="preserve"> academic year</w:t>
      </w:r>
      <w:r w:rsidR="00DB4298" w:rsidRPr="00A60A27">
        <w:t xml:space="preserve"> </w:t>
      </w:r>
    </w:p>
  </w:footnote>
  <w:footnote w:id="4">
    <w:p w14:paraId="2D52F508" w14:textId="269F8142" w:rsidR="00836E5C" w:rsidRDefault="00836E5C">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2691F"/>
    <w:multiLevelType w:val="multilevel"/>
    <w:tmpl w:val="1B20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37C4F"/>
    <w:multiLevelType w:val="hybridMultilevel"/>
    <w:tmpl w:val="7B3C1B76"/>
    <w:lvl w:ilvl="0" w:tplc="FFFFFFF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34F08"/>
    <w:multiLevelType w:val="hybridMultilevel"/>
    <w:tmpl w:val="7C6228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EA2373D"/>
    <w:multiLevelType w:val="hybridMultilevel"/>
    <w:tmpl w:val="BDD293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ECB5CE9"/>
    <w:multiLevelType w:val="hybridMultilevel"/>
    <w:tmpl w:val="EE9680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633E9"/>
    <w:multiLevelType w:val="hybridMultilevel"/>
    <w:tmpl w:val="5950B28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636137"/>
    <w:multiLevelType w:val="hybridMultilevel"/>
    <w:tmpl w:val="A816F944"/>
    <w:lvl w:ilvl="0" w:tplc="FFFFFFFF">
      <w:start w:val="1"/>
      <w:numFmt w:val="decimal"/>
      <w:lvlText w:val="CLO%1."/>
      <w:lvlJc w:val="left"/>
      <w:pPr>
        <w:ind w:left="0" w:firstLine="0"/>
      </w:pPr>
      <w:rPr>
        <w:rFonts w:hint="default"/>
        <w:b/>
        <w:i w:val="0"/>
      </w:rPr>
    </w:lvl>
    <w:lvl w:ilvl="1" w:tplc="FFFFFFFF" w:tentative="1">
      <w:start w:val="1"/>
      <w:numFmt w:val="lowerLetter"/>
      <w:lvlText w:val="%2."/>
      <w:lvlJc w:val="left"/>
      <w:pPr>
        <w:ind w:left="1043" w:hanging="360"/>
      </w:pPr>
    </w:lvl>
    <w:lvl w:ilvl="2" w:tplc="FFFFFFFF" w:tentative="1">
      <w:start w:val="1"/>
      <w:numFmt w:val="lowerRoman"/>
      <w:lvlText w:val="%3."/>
      <w:lvlJc w:val="right"/>
      <w:pPr>
        <w:ind w:left="1763" w:hanging="180"/>
      </w:pPr>
    </w:lvl>
    <w:lvl w:ilvl="3" w:tplc="FFFFFFFF" w:tentative="1">
      <w:start w:val="1"/>
      <w:numFmt w:val="decimal"/>
      <w:lvlText w:val="%4."/>
      <w:lvlJc w:val="left"/>
      <w:pPr>
        <w:ind w:left="2483" w:hanging="360"/>
      </w:pPr>
    </w:lvl>
    <w:lvl w:ilvl="4" w:tplc="FFFFFFFF" w:tentative="1">
      <w:start w:val="1"/>
      <w:numFmt w:val="lowerLetter"/>
      <w:lvlText w:val="%5."/>
      <w:lvlJc w:val="left"/>
      <w:pPr>
        <w:ind w:left="3203" w:hanging="360"/>
      </w:pPr>
    </w:lvl>
    <w:lvl w:ilvl="5" w:tplc="FFFFFFFF" w:tentative="1">
      <w:start w:val="1"/>
      <w:numFmt w:val="lowerRoman"/>
      <w:lvlText w:val="%6."/>
      <w:lvlJc w:val="right"/>
      <w:pPr>
        <w:ind w:left="3923" w:hanging="180"/>
      </w:pPr>
    </w:lvl>
    <w:lvl w:ilvl="6" w:tplc="FFFFFFFF" w:tentative="1">
      <w:start w:val="1"/>
      <w:numFmt w:val="decimal"/>
      <w:lvlText w:val="%7."/>
      <w:lvlJc w:val="left"/>
      <w:pPr>
        <w:ind w:left="4643" w:hanging="360"/>
      </w:pPr>
    </w:lvl>
    <w:lvl w:ilvl="7" w:tplc="FFFFFFFF" w:tentative="1">
      <w:start w:val="1"/>
      <w:numFmt w:val="lowerLetter"/>
      <w:lvlText w:val="%8."/>
      <w:lvlJc w:val="left"/>
      <w:pPr>
        <w:ind w:left="5363" w:hanging="360"/>
      </w:pPr>
    </w:lvl>
    <w:lvl w:ilvl="8" w:tplc="FFFFFFFF" w:tentative="1">
      <w:start w:val="1"/>
      <w:numFmt w:val="lowerRoman"/>
      <w:lvlText w:val="%9."/>
      <w:lvlJc w:val="right"/>
      <w:pPr>
        <w:ind w:left="6083" w:hanging="180"/>
      </w:pPr>
    </w:lvl>
  </w:abstractNum>
  <w:abstractNum w:abstractNumId="1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5" w15:restartNumberingAfterBreak="0">
    <w:nsid w:val="457C64CD"/>
    <w:multiLevelType w:val="hybridMultilevel"/>
    <w:tmpl w:val="BD62CA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517C54FE"/>
    <w:multiLevelType w:val="multilevel"/>
    <w:tmpl w:val="D0A8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AB0ABE"/>
    <w:multiLevelType w:val="hybridMultilevel"/>
    <w:tmpl w:val="A176C9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9752B"/>
    <w:multiLevelType w:val="hybridMultilevel"/>
    <w:tmpl w:val="832462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4"/>
  </w:num>
  <w:num w:numId="3">
    <w:abstractNumId w:val="20"/>
  </w:num>
  <w:num w:numId="4">
    <w:abstractNumId w:val="2"/>
  </w:num>
  <w:num w:numId="5">
    <w:abstractNumId w:val="3"/>
  </w:num>
  <w:num w:numId="6">
    <w:abstractNumId w:val="24"/>
  </w:num>
  <w:num w:numId="7">
    <w:abstractNumId w:val="22"/>
  </w:num>
  <w:num w:numId="8">
    <w:abstractNumId w:val="18"/>
  </w:num>
  <w:num w:numId="9">
    <w:abstractNumId w:val="7"/>
  </w:num>
  <w:num w:numId="10">
    <w:abstractNumId w:val="4"/>
  </w:num>
  <w:num w:numId="11">
    <w:abstractNumId w:val="6"/>
  </w:num>
  <w:num w:numId="12">
    <w:abstractNumId w:val="0"/>
  </w:num>
  <w:num w:numId="13">
    <w:abstractNumId w:val="19"/>
  </w:num>
  <w:num w:numId="14">
    <w:abstractNumId w:val="21"/>
  </w:num>
  <w:num w:numId="15">
    <w:abstractNumId w:val="16"/>
  </w:num>
  <w:num w:numId="16">
    <w:abstractNumId w:val="23"/>
  </w:num>
  <w:num w:numId="17">
    <w:abstractNumId w:val="17"/>
  </w:num>
  <w:num w:numId="18">
    <w:abstractNumId w:val="8"/>
  </w:num>
  <w:num w:numId="19">
    <w:abstractNumId w:val="9"/>
  </w:num>
  <w:num w:numId="20">
    <w:abstractNumId w:val="15"/>
  </w:num>
  <w:num w:numId="21">
    <w:abstractNumId w:val="1"/>
  </w:num>
  <w:num w:numId="22">
    <w:abstractNumId w:val="12"/>
  </w:num>
  <w:num w:numId="23">
    <w:abstractNumId w:val="10"/>
  </w:num>
  <w:num w:numId="24">
    <w:abstractNumId w:val="1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13A55"/>
    <w:rsid w:val="00025FD3"/>
    <w:rsid w:val="00034989"/>
    <w:rsid w:val="00046E4B"/>
    <w:rsid w:val="0006433C"/>
    <w:rsid w:val="00064FD0"/>
    <w:rsid w:val="00072EBC"/>
    <w:rsid w:val="0007492B"/>
    <w:rsid w:val="00095B78"/>
    <w:rsid w:val="000A4805"/>
    <w:rsid w:val="000A74C9"/>
    <w:rsid w:val="000B2E1F"/>
    <w:rsid w:val="000B5376"/>
    <w:rsid w:val="000C0F70"/>
    <w:rsid w:val="000C3191"/>
    <w:rsid w:val="000D295E"/>
    <w:rsid w:val="00101701"/>
    <w:rsid w:val="00105590"/>
    <w:rsid w:val="001120DB"/>
    <w:rsid w:val="00117C08"/>
    <w:rsid w:val="00125608"/>
    <w:rsid w:val="00126072"/>
    <w:rsid w:val="00142A90"/>
    <w:rsid w:val="001557F5"/>
    <w:rsid w:val="00167C5F"/>
    <w:rsid w:val="001704D1"/>
    <w:rsid w:val="0017134C"/>
    <w:rsid w:val="00173791"/>
    <w:rsid w:val="00184A4D"/>
    <w:rsid w:val="0018566C"/>
    <w:rsid w:val="001A0854"/>
    <w:rsid w:val="001C376C"/>
    <w:rsid w:val="001C675E"/>
    <w:rsid w:val="001C73AE"/>
    <w:rsid w:val="001F42B6"/>
    <w:rsid w:val="001F5540"/>
    <w:rsid w:val="002006AE"/>
    <w:rsid w:val="002071B9"/>
    <w:rsid w:val="00222E82"/>
    <w:rsid w:val="00225548"/>
    <w:rsid w:val="002303BB"/>
    <w:rsid w:val="00255FE0"/>
    <w:rsid w:val="00260A6C"/>
    <w:rsid w:val="00263F8D"/>
    <w:rsid w:val="00267FFA"/>
    <w:rsid w:val="00270266"/>
    <w:rsid w:val="00287895"/>
    <w:rsid w:val="00293DA7"/>
    <w:rsid w:val="00297492"/>
    <w:rsid w:val="002A3E11"/>
    <w:rsid w:val="002C20AB"/>
    <w:rsid w:val="002C6A86"/>
    <w:rsid w:val="002E509C"/>
    <w:rsid w:val="002F255C"/>
    <w:rsid w:val="002F5D9C"/>
    <w:rsid w:val="003033E7"/>
    <w:rsid w:val="00331CB9"/>
    <w:rsid w:val="00333E46"/>
    <w:rsid w:val="00336BB4"/>
    <w:rsid w:val="003436AD"/>
    <w:rsid w:val="0034764D"/>
    <w:rsid w:val="003547CE"/>
    <w:rsid w:val="003717BF"/>
    <w:rsid w:val="00380494"/>
    <w:rsid w:val="0038257B"/>
    <w:rsid w:val="00392ADB"/>
    <w:rsid w:val="00392E0C"/>
    <w:rsid w:val="003946BF"/>
    <w:rsid w:val="003A4271"/>
    <w:rsid w:val="003D44E8"/>
    <w:rsid w:val="003D491A"/>
    <w:rsid w:val="003E6D56"/>
    <w:rsid w:val="00406363"/>
    <w:rsid w:val="004166BB"/>
    <w:rsid w:val="0042511F"/>
    <w:rsid w:val="00430BFB"/>
    <w:rsid w:val="00431181"/>
    <w:rsid w:val="0047024F"/>
    <w:rsid w:val="004756DD"/>
    <w:rsid w:val="004777B0"/>
    <w:rsid w:val="004A35C0"/>
    <w:rsid w:val="004A3873"/>
    <w:rsid w:val="004D1D3A"/>
    <w:rsid w:val="004E6D42"/>
    <w:rsid w:val="004F26AA"/>
    <w:rsid w:val="004F480E"/>
    <w:rsid w:val="004F60BC"/>
    <w:rsid w:val="005165F7"/>
    <w:rsid w:val="00517ADE"/>
    <w:rsid w:val="005235F4"/>
    <w:rsid w:val="00523621"/>
    <w:rsid w:val="0052580C"/>
    <w:rsid w:val="00526506"/>
    <w:rsid w:val="00540E24"/>
    <w:rsid w:val="0054233C"/>
    <w:rsid w:val="00543AD9"/>
    <w:rsid w:val="00553B30"/>
    <w:rsid w:val="00555D48"/>
    <w:rsid w:val="00570A40"/>
    <w:rsid w:val="00593671"/>
    <w:rsid w:val="005A23DC"/>
    <w:rsid w:val="005B723A"/>
    <w:rsid w:val="005C6592"/>
    <w:rsid w:val="005D45B2"/>
    <w:rsid w:val="005E7BB3"/>
    <w:rsid w:val="005F164F"/>
    <w:rsid w:val="00607850"/>
    <w:rsid w:val="0062634E"/>
    <w:rsid w:val="00636639"/>
    <w:rsid w:val="00644C71"/>
    <w:rsid w:val="00651229"/>
    <w:rsid w:val="00683A5A"/>
    <w:rsid w:val="00687B05"/>
    <w:rsid w:val="006906EE"/>
    <w:rsid w:val="006929F1"/>
    <w:rsid w:val="006A092E"/>
    <w:rsid w:val="006A2A16"/>
    <w:rsid w:val="006B4146"/>
    <w:rsid w:val="006C4C28"/>
    <w:rsid w:val="006E0CFE"/>
    <w:rsid w:val="0071717F"/>
    <w:rsid w:val="00723ADA"/>
    <w:rsid w:val="007267E5"/>
    <w:rsid w:val="0074020C"/>
    <w:rsid w:val="00756E1B"/>
    <w:rsid w:val="00766836"/>
    <w:rsid w:val="00767A68"/>
    <w:rsid w:val="00776A50"/>
    <w:rsid w:val="0078367C"/>
    <w:rsid w:val="00791D4B"/>
    <w:rsid w:val="007B7BC3"/>
    <w:rsid w:val="007D147D"/>
    <w:rsid w:val="00810AC5"/>
    <w:rsid w:val="008140B9"/>
    <w:rsid w:val="00823DC3"/>
    <w:rsid w:val="00824B58"/>
    <w:rsid w:val="00825EF8"/>
    <w:rsid w:val="00832115"/>
    <w:rsid w:val="00836E5C"/>
    <w:rsid w:val="00883A7B"/>
    <w:rsid w:val="00884218"/>
    <w:rsid w:val="008864F0"/>
    <w:rsid w:val="008930DD"/>
    <w:rsid w:val="00895AA6"/>
    <w:rsid w:val="008A04FA"/>
    <w:rsid w:val="008A397F"/>
    <w:rsid w:val="008C1DC9"/>
    <w:rsid w:val="008C46BC"/>
    <w:rsid w:val="008D01C7"/>
    <w:rsid w:val="008E677A"/>
    <w:rsid w:val="00946458"/>
    <w:rsid w:val="00947E11"/>
    <w:rsid w:val="009518DD"/>
    <w:rsid w:val="00963EB3"/>
    <w:rsid w:val="00975BD1"/>
    <w:rsid w:val="009856C0"/>
    <w:rsid w:val="009969EF"/>
    <w:rsid w:val="009A4001"/>
    <w:rsid w:val="009A6D97"/>
    <w:rsid w:val="009D031B"/>
    <w:rsid w:val="009F6825"/>
    <w:rsid w:val="00A00EAD"/>
    <w:rsid w:val="00A100D4"/>
    <w:rsid w:val="00A12DEA"/>
    <w:rsid w:val="00A33521"/>
    <w:rsid w:val="00A34923"/>
    <w:rsid w:val="00A3573D"/>
    <w:rsid w:val="00A50DE0"/>
    <w:rsid w:val="00A60A27"/>
    <w:rsid w:val="00A61914"/>
    <w:rsid w:val="00A622EA"/>
    <w:rsid w:val="00A731D4"/>
    <w:rsid w:val="00A77526"/>
    <w:rsid w:val="00A83AFD"/>
    <w:rsid w:val="00AB1A71"/>
    <w:rsid w:val="00AC36CD"/>
    <w:rsid w:val="00AC7FB2"/>
    <w:rsid w:val="00AE22A2"/>
    <w:rsid w:val="00AF2C18"/>
    <w:rsid w:val="00B0323C"/>
    <w:rsid w:val="00B1259C"/>
    <w:rsid w:val="00B143BC"/>
    <w:rsid w:val="00B15F70"/>
    <w:rsid w:val="00B23685"/>
    <w:rsid w:val="00B3590B"/>
    <w:rsid w:val="00B419B7"/>
    <w:rsid w:val="00B47BC9"/>
    <w:rsid w:val="00B85AAC"/>
    <w:rsid w:val="00BB24ED"/>
    <w:rsid w:val="00BB665D"/>
    <w:rsid w:val="00BC1B1F"/>
    <w:rsid w:val="00BC403C"/>
    <w:rsid w:val="00BC4ECD"/>
    <w:rsid w:val="00BD091B"/>
    <w:rsid w:val="00BD6975"/>
    <w:rsid w:val="00BD792E"/>
    <w:rsid w:val="00C179A5"/>
    <w:rsid w:val="00C228A7"/>
    <w:rsid w:val="00C2462F"/>
    <w:rsid w:val="00C267CC"/>
    <w:rsid w:val="00C50625"/>
    <w:rsid w:val="00C67AAD"/>
    <w:rsid w:val="00C708A9"/>
    <w:rsid w:val="00C87980"/>
    <w:rsid w:val="00C903B9"/>
    <w:rsid w:val="00CA2193"/>
    <w:rsid w:val="00CA53B3"/>
    <w:rsid w:val="00CB1B36"/>
    <w:rsid w:val="00CB3EF6"/>
    <w:rsid w:val="00CC6165"/>
    <w:rsid w:val="00CC6C74"/>
    <w:rsid w:val="00CF081A"/>
    <w:rsid w:val="00D03466"/>
    <w:rsid w:val="00D05626"/>
    <w:rsid w:val="00D06F2E"/>
    <w:rsid w:val="00D07525"/>
    <w:rsid w:val="00D20B8D"/>
    <w:rsid w:val="00D22E82"/>
    <w:rsid w:val="00D24532"/>
    <w:rsid w:val="00D30AEE"/>
    <w:rsid w:val="00D36E1E"/>
    <w:rsid w:val="00D42F3F"/>
    <w:rsid w:val="00D52462"/>
    <w:rsid w:val="00D54649"/>
    <w:rsid w:val="00D6194C"/>
    <w:rsid w:val="00D7321E"/>
    <w:rsid w:val="00D81907"/>
    <w:rsid w:val="00DB4298"/>
    <w:rsid w:val="00DD7569"/>
    <w:rsid w:val="00DE46ED"/>
    <w:rsid w:val="00DF033F"/>
    <w:rsid w:val="00DF6F89"/>
    <w:rsid w:val="00E007BD"/>
    <w:rsid w:val="00E32A5A"/>
    <w:rsid w:val="00E32C50"/>
    <w:rsid w:val="00E358FF"/>
    <w:rsid w:val="00E53018"/>
    <w:rsid w:val="00E63C51"/>
    <w:rsid w:val="00E66018"/>
    <w:rsid w:val="00E73237"/>
    <w:rsid w:val="00E76AD3"/>
    <w:rsid w:val="00E76ADC"/>
    <w:rsid w:val="00E97BD2"/>
    <w:rsid w:val="00EA32BC"/>
    <w:rsid w:val="00EA4447"/>
    <w:rsid w:val="00EB268F"/>
    <w:rsid w:val="00ED4AD7"/>
    <w:rsid w:val="00EE1F1E"/>
    <w:rsid w:val="00EF1916"/>
    <w:rsid w:val="00F032AC"/>
    <w:rsid w:val="00F13207"/>
    <w:rsid w:val="00F311D9"/>
    <w:rsid w:val="00F31407"/>
    <w:rsid w:val="00F34AFB"/>
    <w:rsid w:val="00F4782F"/>
    <w:rsid w:val="00F53474"/>
    <w:rsid w:val="00F6305F"/>
    <w:rsid w:val="00F735AA"/>
    <w:rsid w:val="00F8330B"/>
    <w:rsid w:val="00F84B79"/>
    <w:rsid w:val="00F870F0"/>
    <w:rsid w:val="00F9063E"/>
    <w:rsid w:val="00FA13CB"/>
    <w:rsid w:val="00FB0CE3"/>
    <w:rsid w:val="00FE7737"/>
    <w:rsid w:val="00FF05C6"/>
    <w:rsid w:val="00FF54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090E67EE-5A09-428C-9575-0639048C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C6592"/>
    <w:pPr>
      <w:spacing w:line="259" w:lineRule="auto"/>
      <w:outlineLvl w:val="0"/>
    </w:pPr>
    <w:rPr>
      <w:rFonts w:asciiTheme="minorHAnsi" w:eastAsiaTheme="minorHAnsi" w:hAnsiTheme="minorHAnsi" w:cstheme="minorBidi"/>
      <w:b/>
      <w:bCs/>
      <w:sz w:val="28"/>
      <w:szCs w:val="28"/>
      <w:lang w:bidi="ar-KW"/>
    </w:rPr>
  </w:style>
  <w:style w:type="paragraph" w:styleId="Heading2">
    <w:name w:val="heading 2"/>
    <w:basedOn w:val="Normal"/>
    <w:next w:val="Normal"/>
    <w:link w:val="Heading2Char"/>
    <w:uiPriority w:val="9"/>
    <w:semiHidden/>
    <w:unhideWhenUsed/>
    <w:qFormat/>
    <w:rsid w:val="00D0562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line="259" w:lineRule="auto"/>
    </w:pPr>
    <w:rPr>
      <w:rFonts w:asciiTheme="minorHAnsi" w:eastAsiaTheme="minorHAnsi" w:hAnsiTheme="minorHAnsi" w:cstheme="minorBidi"/>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line="259" w:lineRule="auto"/>
      <w:jc w:val="center"/>
    </w:pPr>
    <w:rPr>
      <w:rFonts w:asciiTheme="minorHAnsi" w:eastAsiaTheme="minorHAnsi" w:hAnsiTheme="minorHAnsi" w:cstheme="minorBidi"/>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pPr>
  </w:style>
  <w:style w:type="character" w:customStyle="1" w:styleId="UnresolvedMention1">
    <w:name w:val="Unresolved Mention1"/>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pPr>
  </w:style>
  <w:style w:type="character" w:customStyle="1" w:styleId="apple-converted-space">
    <w:name w:val="apple-converted-space"/>
    <w:basedOn w:val="DefaultParagraphFont"/>
    <w:rsid w:val="00607850"/>
  </w:style>
  <w:style w:type="character" w:customStyle="1" w:styleId="Heading2Char">
    <w:name w:val="Heading 2 Char"/>
    <w:basedOn w:val="DefaultParagraphFont"/>
    <w:link w:val="Heading2"/>
    <w:uiPriority w:val="9"/>
    <w:semiHidden/>
    <w:rsid w:val="00D0562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6440">
      <w:bodyDiv w:val="1"/>
      <w:marLeft w:val="0"/>
      <w:marRight w:val="0"/>
      <w:marTop w:val="0"/>
      <w:marBottom w:val="0"/>
      <w:divBdr>
        <w:top w:val="none" w:sz="0" w:space="0" w:color="auto"/>
        <w:left w:val="none" w:sz="0" w:space="0" w:color="auto"/>
        <w:bottom w:val="none" w:sz="0" w:space="0" w:color="auto"/>
        <w:right w:val="none" w:sz="0" w:space="0" w:color="auto"/>
      </w:divBdr>
      <w:divsChild>
        <w:div w:id="531042719">
          <w:marLeft w:val="0"/>
          <w:marRight w:val="0"/>
          <w:marTop w:val="0"/>
          <w:marBottom w:val="0"/>
          <w:divBdr>
            <w:top w:val="none" w:sz="0" w:space="0" w:color="auto"/>
            <w:left w:val="none" w:sz="0" w:space="0" w:color="auto"/>
            <w:bottom w:val="none" w:sz="0" w:space="0" w:color="auto"/>
            <w:right w:val="none" w:sz="0" w:space="0" w:color="auto"/>
          </w:divBdr>
          <w:divsChild>
            <w:div w:id="991376001">
              <w:marLeft w:val="0"/>
              <w:marRight w:val="0"/>
              <w:marTop w:val="0"/>
              <w:marBottom w:val="0"/>
              <w:divBdr>
                <w:top w:val="none" w:sz="0" w:space="0" w:color="auto"/>
                <w:left w:val="none" w:sz="0" w:space="0" w:color="auto"/>
                <w:bottom w:val="none" w:sz="0" w:space="0" w:color="auto"/>
                <w:right w:val="none" w:sz="0" w:space="0" w:color="auto"/>
              </w:divBdr>
              <w:divsChild>
                <w:div w:id="544677858">
                  <w:marLeft w:val="0"/>
                  <w:marRight w:val="0"/>
                  <w:marTop w:val="0"/>
                  <w:marBottom w:val="0"/>
                  <w:divBdr>
                    <w:top w:val="none" w:sz="0" w:space="0" w:color="auto"/>
                    <w:left w:val="none" w:sz="0" w:space="0" w:color="auto"/>
                    <w:bottom w:val="none" w:sz="0" w:space="0" w:color="auto"/>
                    <w:right w:val="none" w:sz="0" w:space="0" w:color="auto"/>
                  </w:divBdr>
                  <w:divsChild>
                    <w:div w:id="7668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9887">
      <w:bodyDiv w:val="1"/>
      <w:marLeft w:val="0"/>
      <w:marRight w:val="0"/>
      <w:marTop w:val="0"/>
      <w:marBottom w:val="0"/>
      <w:divBdr>
        <w:top w:val="none" w:sz="0" w:space="0" w:color="auto"/>
        <w:left w:val="none" w:sz="0" w:space="0" w:color="auto"/>
        <w:bottom w:val="none" w:sz="0" w:space="0" w:color="auto"/>
        <w:right w:val="none" w:sz="0" w:space="0" w:color="auto"/>
      </w:divBdr>
    </w:div>
    <w:div w:id="282657687">
      <w:bodyDiv w:val="1"/>
      <w:marLeft w:val="0"/>
      <w:marRight w:val="0"/>
      <w:marTop w:val="0"/>
      <w:marBottom w:val="0"/>
      <w:divBdr>
        <w:top w:val="none" w:sz="0" w:space="0" w:color="auto"/>
        <w:left w:val="none" w:sz="0" w:space="0" w:color="auto"/>
        <w:bottom w:val="none" w:sz="0" w:space="0" w:color="auto"/>
        <w:right w:val="none" w:sz="0" w:space="0" w:color="auto"/>
      </w:divBdr>
    </w:div>
    <w:div w:id="350184038">
      <w:bodyDiv w:val="1"/>
      <w:marLeft w:val="0"/>
      <w:marRight w:val="0"/>
      <w:marTop w:val="0"/>
      <w:marBottom w:val="0"/>
      <w:divBdr>
        <w:top w:val="none" w:sz="0" w:space="0" w:color="auto"/>
        <w:left w:val="none" w:sz="0" w:space="0" w:color="auto"/>
        <w:bottom w:val="none" w:sz="0" w:space="0" w:color="auto"/>
        <w:right w:val="none" w:sz="0" w:space="0" w:color="auto"/>
      </w:divBdr>
      <w:divsChild>
        <w:div w:id="959454077">
          <w:marLeft w:val="0"/>
          <w:marRight w:val="0"/>
          <w:marTop w:val="0"/>
          <w:marBottom w:val="0"/>
          <w:divBdr>
            <w:top w:val="none" w:sz="0" w:space="0" w:color="auto"/>
            <w:left w:val="none" w:sz="0" w:space="0" w:color="auto"/>
            <w:bottom w:val="none" w:sz="0" w:space="0" w:color="auto"/>
            <w:right w:val="none" w:sz="0" w:space="0" w:color="auto"/>
          </w:divBdr>
          <w:divsChild>
            <w:div w:id="433282670">
              <w:marLeft w:val="0"/>
              <w:marRight w:val="0"/>
              <w:marTop w:val="0"/>
              <w:marBottom w:val="0"/>
              <w:divBdr>
                <w:top w:val="none" w:sz="0" w:space="0" w:color="auto"/>
                <w:left w:val="none" w:sz="0" w:space="0" w:color="auto"/>
                <w:bottom w:val="none" w:sz="0" w:space="0" w:color="auto"/>
                <w:right w:val="none" w:sz="0" w:space="0" w:color="auto"/>
              </w:divBdr>
              <w:divsChild>
                <w:div w:id="17913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9341">
      <w:bodyDiv w:val="1"/>
      <w:marLeft w:val="0"/>
      <w:marRight w:val="0"/>
      <w:marTop w:val="0"/>
      <w:marBottom w:val="0"/>
      <w:divBdr>
        <w:top w:val="none" w:sz="0" w:space="0" w:color="auto"/>
        <w:left w:val="none" w:sz="0" w:space="0" w:color="auto"/>
        <w:bottom w:val="none" w:sz="0" w:space="0" w:color="auto"/>
        <w:right w:val="none" w:sz="0" w:space="0" w:color="auto"/>
      </w:divBdr>
    </w:div>
    <w:div w:id="873807377">
      <w:bodyDiv w:val="1"/>
      <w:marLeft w:val="0"/>
      <w:marRight w:val="0"/>
      <w:marTop w:val="0"/>
      <w:marBottom w:val="0"/>
      <w:divBdr>
        <w:top w:val="none" w:sz="0" w:space="0" w:color="auto"/>
        <w:left w:val="none" w:sz="0" w:space="0" w:color="auto"/>
        <w:bottom w:val="none" w:sz="0" w:space="0" w:color="auto"/>
        <w:right w:val="none" w:sz="0" w:space="0" w:color="auto"/>
      </w:divBdr>
      <w:divsChild>
        <w:div w:id="2130389737">
          <w:marLeft w:val="0"/>
          <w:marRight w:val="0"/>
          <w:marTop w:val="0"/>
          <w:marBottom w:val="0"/>
          <w:divBdr>
            <w:top w:val="none" w:sz="0" w:space="0" w:color="auto"/>
            <w:left w:val="none" w:sz="0" w:space="0" w:color="auto"/>
            <w:bottom w:val="none" w:sz="0" w:space="0" w:color="auto"/>
            <w:right w:val="none" w:sz="0" w:space="0" w:color="auto"/>
          </w:divBdr>
          <w:divsChild>
            <w:div w:id="1168443105">
              <w:marLeft w:val="0"/>
              <w:marRight w:val="0"/>
              <w:marTop w:val="0"/>
              <w:marBottom w:val="0"/>
              <w:divBdr>
                <w:top w:val="none" w:sz="0" w:space="0" w:color="auto"/>
                <w:left w:val="none" w:sz="0" w:space="0" w:color="auto"/>
                <w:bottom w:val="none" w:sz="0" w:space="0" w:color="auto"/>
                <w:right w:val="none" w:sz="0" w:space="0" w:color="auto"/>
              </w:divBdr>
              <w:divsChild>
                <w:div w:id="1880049737">
                  <w:marLeft w:val="0"/>
                  <w:marRight w:val="0"/>
                  <w:marTop w:val="0"/>
                  <w:marBottom w:val="0"/>
                  <w:divBdr>
                    <w:top w:val="none" w:sz="0" w:space="0" w:color="auto"/>
                    <w:left w:val="none" w:sz="0" w:space="0" w:color="auto"/>
                    <w:bottom w:val="none" w:sz="0" w:space="0" w:color="auto"/>
                    <w:right w:val="none" w:sz="0" w:space="0" w:color="auto"/>
                  </w:divBdr>
                  <w:divsChild>
                    <w:div w:id="20438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67029">
      <w:bodyDiv w:val="1"/>
      <w:marLeft w:val="0"/>
      <w:marRight w:val="0"/>
      <w:marTop w:val="0"/>
      <w:marBottom w:val="0"/>
      <w:divBdr>
        <w:top w:val="none" w:sz="0" w:space="0" w:color="auto"/>
        <w:left w:val="none" w:sz="0" w:space="0" w:color="auto"/>
        <w:bottom w:val="none" w:sz="0" w:space="0" w:color="auto"/>
        <w:right w:val="none" w:sz="0" w:space="0" w:color="auto"/>
      </w:divBdr>
      <w:divsChild>
        <w:div w:id="1348019038">
          <w:marLeft w:val="0"/>
          <w:marRight w:val="0"/>
          <w:marTop w:val="0"/>
          <w:marBottom w:val="0"/>
          <w:divBdr>
            <w:top w:val="none" w:sz="0" w:space="0" w:color="auto"/>
            <w:left w:val="none" w:sz="0" w:space="0" w:color="auto"/>
            <w:bottom w:val="none" w:sz="0" w:space="0" w:color="auto"/>
            <w:right w:val="none" w:sz="0" w:space="0" w:color="auto"/>
          </w:divBdr>
          <w:divsChild>
            <w:div w:id="1580169417">
              <w:marLeft w:val="0"/>
              <w:marRight w:val="0"/>
              <w:marTop w:val="0"/>
              <w:marBottom w:val="0"/>
              <w:divBdr>
                <w:top w:val="none" w:sz="0" w:space="0" w:color="auto"/>
                <w:left w:val="none" w:sz="0" w:space="0" w:color="auto"/>
                <w:bottom w:val="none" w:sz="0" w:space="0" w:color="auto"/>
                <w:right w:val="none" w:sz="0" w:space="0" w:color="auto"/>
              </w:divBdr>
              <w:divsChild>
                <w:div w:id="1434938461">
                  <w:marLeft w:val="0"/>
                  <w:marRight w:val="0"/>
                  <w:marTop w:val="0"/>
                  <w:marBottom w:val="0"/>
                  <w:divBdr>
                    <w:top w:val="none" w:sz="0" w:space="0" w:color="auto"/>
                    <w:left w:val="none" w:sz="0" w:space="0" w:color="auto"/>
                    <w:bottom w:val="none" w:sz="0" w:space="0" w:color="auto"/>
                    <w:right w:val="none" w:sz="0" w:space="0" w:color="auto"/>
                  </w:divBdr>
                  <w:divsChild>
                    <w:div w:id="3012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54229">
      <w:bodyDiv w:val="1"/>
      <w:marLeft w:val="0"/>
      <w:marRight w:val="0"/>
      <w:marTop w:val="0"/>
      <w:marBottom w:val="0"/>
      <w:divBdr>
        <w:top w:val="none" w:sz="0" w:space="0" w:color="auto"/>
        <w:left w:val="none" w:sz="0" w:space="0" w:color="auto"/>
        <w:bottom w:val="none" w:sz="0" w:space="0" w:color="auto"/>
        <w:right w:val="none" w:sz="0" w:space="0" w:color="auto"/>
      </w:divBdr>
      <w:divsChild>
        <w:div w:id="1412197592">
          <w:marLeft w:val="0"/>
          <w:marRight w:val="0"/>
          <w:marTop w:val="0"/>
          <w:marBottom w:val="0"/>
          <w:divBdr>
            <w:top w:val="none" w:sz="0" w:space="0" w:color="auto"/>
            <w:left w:val="none" w:sz="0" w:space="0" w:color="auto"/>
            <w:bottom w:val="none" w:sz="0" w:space="0" w:color="auto"/>
            <w:right w:val="none" w:sz="0" w:space="0" w:color="auto"/>
          </w:divBdr>
          <w:divsChild>
            <w:div w:id="1920401950">
              <w:marLeft w:val="0"/>
              <w:marRight w:val="0"/>
              <w:marTop w:val="0"/>
              <w:marBottom w:val="0"/>
              <w:divBdr>
                <w:top w:val="none" w:sz="0" w:space="0" w:color="auto"/>
                <w:left w:val="none" w:sz="0" w:space="0" w:color="auto"/>
                <w:bottom w:val="none" w:sz="0" w:space="0" w:color="auto"/>
                <w:right w:val="none" w:sz="0" w:space="0" w:color="auto"/>
              </w:divBdr>
              <w:divsChild>
                <w:div w:id="461653020">
                  <w:marLeft w:val="0"/>
                  <w:marRight w:val="0"/>
                  <w:marTop w:val="0"/>
                  <w:marBottom w:val="0"/>
                  <w:divBdr>
                    <w:top w:val="none" w:sz="0" w:space="0" w:color="auto"/>
                    <w:left w:val="none" w:sz="0" w:space="0" w:color="auto"/>
                    <w:bottom w:val="none" w:sz="0" w:space="0" w:color="auto"/>
                    <w:right w:val="none" w:sz="0" w:space="0" w:color="auto"/>
                  </w:divBdr>
                  <w:divsChild>
                    <w:div w:id="4208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68695">
      <w:bodyDiv w:val="1"/>
      <w:marLeft w:val="0"/>
      <w:marRight w:val="0"/>
      <w:marTop w:val="0"/>
      <w:marBottom w:val="0"/>
      <w:divBdr>
        <w:top w:val="none" w:sz="0" w:space="0" w:color="auto"/>
        <w:left w:val="none" w:sz="0" w:space="0" w:color="auto"/>
        <w:bottom w:val="none" w:sz="0" w:space="0" w:color="auto"/>
        <w:right w:val="none" w:sz="0" w:space="0" w:color="auto"/>
      </w:divBdr>
      <w:divsChild>
        <w:div w:id="2032993990">
          <w:marLeft w:val="0"/>
          <w:marRight w:val="0"/>
          <w:marTop w:val="0"/>
          <w:marBottom w:val="0"/>
          <w:divBdr>
            <w:top w:val="none" w:sz="0" w:space="0" w:color="auto"/>
            <w:left w:val="none" w:sz="0" w:space="0" w:color="auto"/>
            <w:bottom w:val="none" w:sz="0" w:space="0" w:color="auto"/>
            <w:right w:val="none" w:sz="0" w:space="0" w:color="auto"/>
          </w:divBdr>
          <w:divsChild>
            <w:div w:id="1540777817">
              <w:marLeft w:val="0"/>
              <w:marRight w:val="0"/>
              <w:marTop w:val="0"/>
              <w:marBottom w:val="0"/>
              <w:divBdr>
                <w:top w:val="none" w:sz="0" w:space="0" w:color="auto"/>
                <w:left w:val="none" w:sz="0" w:space="0" w:color="auto"/>
                <w:bottom w:val="none" w:sz="0" w:space="0" w:color="auto"/>
                <w:right w:val="none" w:sz="0" w:space="0" w:color="auto"/>
              </w:divBdr>
              <w:divsChild>
                <w:div w:id="1518999142">
                  <w:marLeft w:val="0"/>
                  <w:marRight w:val="0"/>
                  <w:marTop w:val="0"/>
                  <w:marBottom w:val="0"/>
                  <w:divBdr>
                    <w:top w:val="none" w:sz="0" w:space="0" w:color="auto"/>
                    <w:left w:val="none" w:sz="0" w:space="0" w:color="auto"/>
                    <w:bottom w:val="none" w:sz="0" w:space="0" w:color="auto"/>
                    <w:right w:val="none" w:sz="0" w:space="0" w:color="auto"/>
                  </w:divBdr>
                  <w:divsChild>
                    <w:div w:id="331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756004">
      <w:bodyDiv w:val="1"/>
      <w:marLeft w:val="0"/>
      <w:marRight w:val="0"/>
      <w:marTop w:val="0"/>
      <w:marBottom w:val="0"/>
      <w:divBdr>
        <w:top w:val="none" w:sz="0" w:space="0" w:color="auto"/>
        <w:left w:val="none" w:sz="0" w:space="0" w:color="auto"/>
        <w:bottom w:val="none" w:sz="0" w:space="0" w:color="auto"/>
        <w:right w:val="none" w:sz="0" w:space="0" w:color="auto"/>
      </w:divBdr>
    </w:div>
    <w:div w:id="1733576411">
      <w:bodyDiv w:val="1"/>
      <w:marLeft w:val="0"/>
      <w:marRight w:val="0"/>
      <w:marTop w:val="0"/>
      <w:marBottom w:val="0"/>
      <w:divBdr>
        <w:top w:val="none" w:sz="0" w:space="0" w:color="auto"/>
        <w:left w:val="none" w:sz="0" w:space="0" w:color="auto"/>
        <w:bottom w:val="none" w:sz="0" w:space="0" w:color="auto"/>
        <w:right w:val="none" w:sz="0" w:space="0" w:color="auto"/>
      </w:divBdr>
      <w:divsChild>
        <w:div w:id="757139202">
          <w:marLeft w:val="0"/>
          <w:marRight w:val="0"/>
          <w:marTop w:val="0"/>
          <w:marBottom w:val="0"/>
          <w:divBdr>
            <w:top w:val="none" w:sz="0" w:space="0" w:color="auto"/>
            <w:left w:val="none" w:sz="0" w:space="0" w:color="auto"/>
            <w:bottom w:val="none" w:sz="0" w:space="0" w:color="auto"/>
            <w:right w:val="none" w:sz="0" w:space="0" w:color="auto"/>
          </w:divBdr>
          <w:divsChild>
            <w:div w:id="260258317">
              <w:marLeft w:val="0"/>
              <w:marRight w:val="0"/>
              <w:marTop w:val="0"/>
              <w:marBottom w:val="0"/>
              <w:divBdr>
                <w:top w:val="none" w:sz="0" w:space="0" w:color="auto"/>
                <w:left w:val="none" w:sz="0" w:space="0" w:color="auto"/>
                <w:bottom w:val="none" w:sz="0" w:space="0" w:color="auto"/>
                <w:right w:val="none" w:sz="0" w:space="0" w:color="auto"/>
              </w:divBdr>
              <w:divsChild>
                <w:div w:id="15575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4868">
      <w:bodyDiv w:val="1"/>
      <w:marLeft w:val="0"/>
      <w:marRight w:val="0"/>
      <w:marTop w:val="0"/>
      <w:marBottom w:val="0"/>
      <w:divBdr>
        <w:top w:val="none" w:sz="0" w:space="0" w:color="auto"/>
        <w:left w:val="none" w:sz="0" w:space="0" w:color="auto"/>
        <w:bottom w:val="none" w:sz="0" w:space="0" w:color="auto"/>
        <w:right w:val="none" w:sz="0" w:space="0" w:color="auto"/>
      </w:divBdr>
      <w:divsChild>
        <w:div w:id="1795059439">
          <w:marLeft w:val="0"/>
          <w:marRight w:val="0"/>
          <w:marTop w:val="0"/>
          <w:marBottom w:val="0"/>
          <w:divBdr>
            <w:top w:val="none" w:sz="0" w:space="0" w:color="auto"/>
            <w:left w:val="none" w:sz="0" w:space="0" w:color="auto"/>
            <w:bottom w:val="none" w:sz="0" w:space="0" w:color="auto"/>
            <w:right w:val="none" w:sz="0" w:space="0" w:color="auto"/>
          </w:divBdr>
          <w:divsChild>
            <w:div w:id="1016423540">
              <w:marLeft w:val="0"/>
              <w:marRight w:val="0"/>
              <w:marTop w:val="0"/>
              <w:marBottom w:val="0"/>
              <w:divBdr>
                <w:top w:val="none" w:sz="0" w:space="0" w:color="auto"/>
                <w:left w:val="none" w:sz="0" w:space="0" w:color="auto"/>
                <w:bottom w:val="none" w:sz="0" w:space="0" w:color="auto"/>
                <w:right w:val="none" w:sz="0" w:space="0" w:color="auto"/>
              </w:divBdr>
              <w:divsChild>
                <w:div w:id="19539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vpaa.ku.edu.kw/en/documents/KU%20ByLaws/Students/Curriculum_Regulations.pdf" TargetMode="External"/><Relationship Id="rId2" Type="http://schemas.openxmlformats.org/officeDocument/2006/relationships/customXml" Target="../customXml/item2.xml"/><Relationship Id="rId16"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moodle.ku.edu.kw"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8999C7-0885-43BA-9DD8-C1986937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Yousuf Garashi</cp:lastModifiedBy>
  <cp:revision>4</cp:revision>
  <dcterms:created xsi:type="dcterms:W3CDTF">2023-03-01T11:00:00Z</dcterms:created>
  <dcterms:modified xsi:type="dcterms:W3CDTF">2023-03-02T10:50:00Z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