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40ABC" w14:textId="77777777" w:rsidR="009655A3" w:rsidRPr="000B09A3" w:rsidRDefault="009655A3" w:rsidP="00E01F98">
      <w:pPr>
        <w:pStyle w:val="Header"/>
        <w:bidi w:val="0"/>
        <w:jc w:val="right"/>
        <w:rPr>
          <w:rFonts w:cstheme="minorHAnsi"/>
          <w:lang w:bidi="ar-KW"/>
        </w:rPr>
      </w:pPr>
    </w:p>
    <w:tbl>
      <w:tblPr>
        <w:tblStyle w:val="TableGrid"/>
        <w:bidiVisual/>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6134"/>
        <w:gridCol w:w="1440"/>
      </w:tblGrid>
      <w:tr w:rsidR="009655A3" w:rsidRPr="000B09A3" w14:paraId="3ECFB58F" w14:textId="77777777" w:rsidTr="008F43D1">
        <w:tc>
          <w:tcPr>
            <w:tcW w:w="1440" w:type="dxa"/>
          </w:tcPr>
          <w:p w14:paraId="623CBB8A" w14:textId="06F45EB5" w:rsidR="009655A3" w:rsidRPr="000B09A3" w:rsidRDefault="00D5716B" w:rsidP="00E01F98">
            <w:pPr>
              <w:pStyle w:val="Header"/>
              <w:bidi w:val="0"/>
              <w:jc w:val="center"/>
              <w:rPr>
                <w:rFonts w:cstheme="minorHAnsi"/>
                <w:b/>
                <w:bCs/>
                <w:sz w:val="28"/>
                <w:szCs w:val="28"/>
                <w:rtl/>
              </w:rPr>
            </w:pPr>
            <w:r w:rsidRPr="000B09A3">
              <w:rPr>
                <w:rFonts w:cstheme="minorHAnsi"/>
                <w:b/>
                <w:bCs/>
                <w:noProof/>
                <w:sz w:val="28"/>
                <w:szCs w:val="28"/>
              </w:rPr>
              <w:drawing>
                <wp:inline distT="0" distB="0" distL="0" distR="0" wp14:anchorId="67E206CA" wp14:editId="3ACA2F43">
                  <wp:extent cx="457200" cy="641195"/>
                  <wp:effectExtent l="0" t="0" r="0" b="6985"/>
                  <wp:docPr id="7" name="Picture 7" descr="C:\Users\ashkanani\AppData\Local\Microsoft\Windows\INetCache\Content.Word\AACSB-logo-accredited-vert-color-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ashkanani\AppData\Local\Microsoft\Windows\INetCache\Content.Word\AACSB-logo-accredited-vert-color-RGB.JPG"/>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457200" cy="641195"/>
                          </a:xfrm>
                          <a:prstGeom prst="rect">
                            <a:avLst/>
                          </a:prstGeom>
                          <a:noFill/>
                          <a:ln>
                            <a:noFill/>
                          </a:ln>
                        </pic:spPr>
                      </pic:pic>
                    </a:graphicData>
                  </a:graphic>
                </wp:inline>
              </w:drawing>
            </w:r>
          </w:p>
        </w:tc>
        <w:tc>
          <w:tcPr>
            <w:tcW w:w="6134" w:type="dxa"/>
          </w:tcPr>
          <w:p w14:paraId="4EF396E4" w14:textId="77777777" w:rsidR="009655A3" w:rsidRPr="000B09A3" w:rsidRDefault="009655A3" w:rsidP="00E01F98">
            <w:pPr>
              <w:pStyle w:val="Header"/>
              <w:bidi w:val="0"/>
              <w:jc w:val="center"/>
              <w:rPr>
                <w:rFonts w:cstheme="minorHAnsi"/>
                <w:b/>
                <w:bCs/>
                <w:sz w:val="28"/>
                <w:szCs w:val="28"/>
              </w:rPr>
            </w:pPr>
            <w:r w:rsidRPr="000B09A3">
              <w:rPr>
                <w:rFonts w:cstheme="minorHAnsi"/>
                <w:b/>
                <w:bCs/>
                <w:sz w:val="28"/>
                <w:szCs w:val="28"/>
              </w:rPr>
              <w:t>Kuwait University</w:t>
            </w:r>
          </w:p>
          <w:p w14:paraId="71F08909" w14:textId="77777777" w:rsidR="009655A3" w:rsidRPr="000B09A3" w:rsidRDefault="009655A3" w:rsidP="00E01F98">
            <w:pPr>
              <w:pStyle w:val="Header"/>
              <w:bidi w:val="0"/>
              <w:jc w:val="center"/>
              <w:rPr>
                <w:rFonts w:cstheme="minorHAnsi"/>
                <w:b/>
                <w:bCs/>
                <w:sz w:val="28"/>
                <w:szCs w:val="28"/>
              </w:rPr>
            </w:pPr>
            <w:r w:rsidRPr="000B09A3">
              <w:rPr>
                <w:rFonts w:cstheme="minorHAnsi"/>
                <w:b/>
                <w:bCs/>
                <w:sz w:val="28"/>
                <w:szCs w:val="28"/>
              </w:rPr>
              <w:t>College of Business Administration</w:t>
            </w:r>
          </w:p>
          <w:p w14:paraId="33C600CD" w14:textId="09D8BB25" w:rsidR="009655A3" w:rsidRPr="000B09A3" w:rsidRDefault="009655A3" w:rsidP="00E01F98">
            <w:pPr>
              <w:pStyle w:val="Header"/>
              <w:bidi w:val="0"/>
              <w:jc w:val="center"/>
              <w:rPr>
                <w:rFonts w:cstheme="minorHAnsi"/>
                <w:b/>
                <w:bCs/>
              </w:rPr>
            </w:pPr>
            <w:r w:rsidRPr="000B09A3">
              <w:rPr>
                <w:rFonts w:cstheme="minorHAnsi"/>
                <w:b/>
                <w:bCs/>
              </w:rPr>
              <w:t xml:space="preserve">Information Systems </w:t>
            </w:r>
            <w:r w:rsidR="008F43D1" w:rsidRPr="000B09A3">
              <w:rPr>
                <w:rFonts w:cstheme="minorHAnsi"/>
                <w:b/>
                <w:bCs/>
              </w:rPr>
              <w:t>&amp;</w:t>
            </w:r>
            <w:r w:rsidR="00255CF2" w:rsidRPr="000B09A3">
              <w:rPr>
                <w:rFonts w:cstheme="minorHAnsi"/>
                <w:b/>
                <w:bCs/>
              </w:rPr>
              <w:t xml:space="preserve"> Operations Management </w:t>
            </w:r>
            <w:r w:rsidRPr="000B09A3">
              <w:rPr>
                <w:rFonts w:cstheme="minorHAnsi"/>
                <w:b/>
                <w:bCs/>
              </w:rPr>
              <w:t>Department</w:t>
            </w:r>
          </w:p>
          <w:p w14:paraId="4E198CEB" w14:textId="339BC579" w:rsidR="008F43D1" w:rsidRPr="003D6AE4" w:rsidRDefault="008F43D1" w:rsidP="003D6AE4">
            <w:pPr>
              <w:pStyle w:val="Header"/>
              <w:bidi w:val="0"/>
              <w:jc w:val="center"/>
              <w:rPr>
                <w:rFonts w:cstheme="minorHAnsi"/>
                <w:b/>
                <w:bCs/>
                <w:sz w:val="28"/>
                <w:szCs w:val="28"/>
                <w:rtl/>
              </w:rPr>
            </w:pPr>
          </w:p>
        </w:tc>
        <w:tc>
          <w:tcPr>
            <w:tcW w:w="1440" w:type="dxa"/>
          </w:tcPr>
          <w:p w14:paraId="453FE20C" w14:textId="4E243A31" w:rsidR="009655A3" w:rsidRPr="000B09A3" w:rsidRDefault="00B50941" w:rsidP="00B50941">
            <w:pPr>
              <w:pStyle w:val="Header"/>
              <w:bidi w:val="0"/>
              <w:jc w:val="center"/>
              <w:rPr>
                <w:rFonts w:cstheme="minorHAnsi"/>
                <w:b/>
                <w:bCs/>
                <w:sz w:val="28"/>
                <w:szCs w:val="28"/>
                <w:rtl/>
              </w:rPr>
            </w:pPr>
            <w:r w:rsidRPr="000B09A3">
              <w:rPr>
                <w:rFonts w:cstheme="minorHAnsi"/>
                <w:b/>
                <w:bCs/>
                <w:noProof/>
                <w:sz w:val="28"/>
                <w:szCs w:val="28"/>
              </w:rPr>
              <w:drawing>
                <wp:inline distT="0" distB="0" distL="0" distR="0" wp14:anchorId="5ED949A2" wp14:editId="5D3332F0">
                  <wp:extent cx="548640" cy="695215"/>
                  <wp:effectExtent l="0" t="0" r="3810" b="0"/>
                  <wp:docPr id="8" name="Picture 7">
                    <a:extLst xmlns:a="http://schemas.openxmlformats.org/drawingml/2006/main">
                      <a:ext uri="{FF2B5EF4-FFF2-40B4-BE49-F238E27FC236}">
                        <a16:creationId xmlns:a16="http://schemas.microsoft.com/office/drawing/2014/main" id="{0E30E0BB-04F0-49E6-B866-AB2C0C53A17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0E30E0BB-04F0-49E6-B866-AB2C0C53A173}"/>
                              </a:ext>
                            </a:extLst>
                          </pic:cNvPr>
                          <pic:cNvPicPr>
                            <a:picLocks noChangeAspect="1"/>
                          </pic:cNvPicPr>
                        </pic:nvPicPr>
                        <pic:blipFill rotWithShape="1">
                          <a:blip r:embed="rId12"/>
                          <a:srcRect r="69469"/>
                          <a:stretch/>
                        </pic:blipFill>
                        <pic:spPr>
                          <a:xfrm>
                            <a:off x="0" y="0"/>
                            <a:ext cx="548640" cy="695215"/>
                          </a:xfrm>
                          <a:prstGeom prst="rect">
                            <a:avLst/>
                          </a:prstGeom>
                        </pic:spPr>
                      </pic:pic>
                    </a:graphicData>
                  </a:graphic>
                </wp:inline>
              </w:drawing>
            </w:r>
          </w:p>
        </w:tc>
      </w:tr>
    </w:tbl>
    <w:p w14:paraId="41750890" w14:textId="77777777" w:rsidR="009655A3" w:rsidRPr="000B09A3" w:rsidRDefault="009655A3" w:rsidP="00E01F98">
      <w:pPr>
        <w:pStyle w:val="Header"/>
        <w:bidi w:val="0"/>
        <w:jc w:val="center"/>
        <w:rPr>
          <w:rFonts w:cstheme="minorHAnsi"/>
          <w:b/>
          <w:bCs/>
          <w:sz w:val="28"/>
          <w:szCs w:val="28"/>
          <w:lang w:bidi="ar-KW"/>
        </w:rPr>
      </w:pPr>
    </w:p>
    <w:p w14:paraId="41D65F71" w14:textId="77777777" w:rsidR="00B85AAC" w:rsidRPr="000B09A3" w:rsidRDefault="00B85AAC" w:rsidP="00E01F98">
      <w:pPr>
        <w:bidi w:val="0"/>
        <w:spacing w:after="0"/>
        <w:jc w:val="center"/>
        <w:rPr>
          <w:rFonts w:cstheme="minorHAnsi"/>
          <w:b/>
          <w:bCs/>
          <w:sz w:val="32"/>
          <w:szCs w:val="32"/>
          <w:lang w:bidi="ar-KW"/>
        </w:rPr>
      </w:pPr>
      <w:bookmarkStart w:id="0" w:name="OLE_LINK2"/>
      <w:r w:rsidRPr="000B09A3">
        <w:rPr>
          <w:rFonts w:cstheme="minorHAnsi"/>
          <w:b/>
          <w:bCs/>
          <w:sz w:val="32"/>
          <w:szCs w:val="32"/>
          <w:lang w:bidi="ar-KW"/>
        </w:rPr>
        <w:t>Course Syllabus</w:t>
      </w:r>
    </w:p>
    <w:p w14:paraId="581857CD" w14:textId="52679DA4" w:rsidR="00A731D4" w:rsidRPr="000B09A3" w:rsidRDefault="00A44AFC" w:rsidP="00E01F98">
      <w:pPr>
        <w:bidi w:val="0"/>
        <w:spacing w:after="0"/>
        <w:jc w:val="center"/>
        <w:rPr>
          <w:rFonts w:cstheme="minorHAnsi"/>
          <w:sz w:val="26"/>
          <w:szCs w:val="26"/>
          <w:lang w:bidi="ar-KW"/>
        </w:rPr>
      </w:pPr>
      <w:r w:rsidRPr="000B09A3">
        <w:rPr>
          <w:rFonts w:cstheme="minorHAnsi"/>
          <w:sz w:val="26"/>
          <w:szCs w:val="26"/>
          <w:lang w:bidi="ar-KW"/>
        </w:rPr>
        <w:t>Dr.</w:t>
      </w:r>
      <w:r w:rsidR="005650A2" w:rsidRPr="000B09A3">
        <w:rPr>
          <w:rFonts w:cstheme="minorHAnsi"/>
          <w:sz w:val="26"/>
          <w:szCs w:val="26"/>
          <w:lang w:bidi="ar-KW"/>
        </w:rPr>
        <w:t xml:space="preserve"> </w:t>
      </w:r>
      <w:r w:rsidR="00FF572C">
        <w:rPr>
          <w:rFonts w:cstheme="minorHAnsi"/>
          <w:sz w:val="26"/>
          <w:szCs w:val="26"/>
          <w:lang w:bidi="ar-KW"/>
        </w:rPr>
        <w:t>Raed Al-Husain</w:t>
      </w:r>
    </w:p>
    <w:p w14:paraId="38ED46F0" w14:textId="4C73C969" w:rsidR="00A731D4" w:rsidRDefault="00BE0281" w:rsidP="00FF572C">
      <w:pPr>
        <w:bidi w:val="0"/>
        <w:spacing w:after="0"/>
        <w:jc w:val="center"/>
        <w:rPr>
          <w:rFonts w:cstheme="minorHAnsi"/>
          <w:sz w:val="26"/>
          <w:szCs w:val="26"/>
          <w:lang w:bidi="ar-KW"/>
        </w:rPr>
      </w:pPr>
      <w:r w:rsidRPr="000B09A3">
        <w:rPr>
          <w:rFonts w:cstheme="minorHAnsi"/>
          <w:sz w:val="26"/>
          <w:szCs w:val="26"/>
          <w:lang w:bidi="ar-KW"/>
        </w:rPr>
        <w:t>ISOM 410</w:t>
      </w:r>
      <w:r w:rsidR="005650A2" w:rsidRPr="000B09A3">
        <w:rPr>
          <w:rFonts w:cstheme="minorHAnsi"/>
          <w:sz w:val="26"/>
          <w:szCs w:val="26"/>
          <w:lang w:bidi="ar-KW"/>
        </w:rPr>
        <w:t xml:space="preserve"> – </w:t>
      </w:r>
      <w:r w:rsidR="00D34BF2" w:rsidRPr="000B09A3">
        <w:rPr>
          <w:rFonts w:cstheme="minorHAnsi"/>
          <w:sz w:val="26"/>
          <w:szCs w:val="26"/>
          <w:lang w:bidi="ar-KW"/>
        </w:rPr>
        <w:t>Quality and Production Management</w:t>
      </w:r>
      <w:r w:rsidR="0095415B" w:rsidRPr="000B09A3">
        <w:rPr>
          <w:rFonts w:cstheme="minorHAnsi"/>
          <w:sz w:val="26"/>
          <w:szCs w:val="26"/>
          <w:lang w:bidi="ar-KW"/>
        </w:rPr>
        <w:t xml:space="preserve"> </w:t>
      </w:r>
    </w:p>
    <w:p w14:paraId="30723F87" w14:textId="13D2C35D" w:rsidR="008C387D" w:rsidRDefault="008C387D" w:rsidP="008C387D">
      <w:pPr>
        <w:bidi w:val="0"/>
        <w:spacing w:after="0"/>
        <w:jc w:val="center"/>
        <w:rPr>
          <w:rFonts w:cstheme="minorHAnsi"/>
          <w:sz w:val="26"/>
          <w:szCs w:val="26"/>
          <w:lang w:bidi="ar-KW"/>
        </w:rPr>
      </w:pPr>
    </w:p>
    <w:p w14:paraId="179D826E" w14:textId="77777777" w:rsidR="00A40C8D" w:rsidRDefault="00A40C8D" w:rsidP="00A40C8D">
      <w:pPr>
        <w:bidi w:val="0"/>
        <w:spacing w:after="0"/>
        <w:jc w:val="center"/>
        <w:rPr>
          <w:rFonts w:cstheme="minorHAnsi"/>
          <w:sz w:val="26"/>
          <w:szCs w:val="26"/>
          <w:lang w:bidi="ar-KW"/>
        </w:rPr>
      </w:pPr>
    </w:p>
    <w:tbl>
      <w:tblPr>
        <w:tblStyle w:val="TableGrid"/>
        <w:tblW w:w="9435"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29"/>
        <w:gridCol w:w="6197"/>
        <w:gridCol w:w="1009"/>
      </w:tblGrid>
      <w:tr w:rsidR="00234806" w14:paraId="0D4C903B" w14:textId="23981A30" w:rsidTr="00021D45">
        <w:tc>
          <w:tcPr>
            <w:tcW w:w="2229" w:type="dxa"/>
          </w:tcPr>
          <w:p w14:paraId="79ADC36A" w14:textId="07807484" w:rsidR="00234806" w:rsidRDefault="00234806" w:rsidP="00710FBB">
            <w:pPr>
              <w:bidi w:val="0"/>
              <w:spacing w:after="120"/>
              <w:rPr>
                <w:rFonts w:cstheme="minorHAnsi"/>
                <w:sz w:val="26"/>
                <w:szCs w:val="26"/>
                <w:lang w:bidi="ar-KW"/>
              </w:rPr>
            </w:pPr>
            <w:r w:rsidRPr="000B09A3">
              <w:rPr>
                <w:rFonts w:cstheme="minorHAnsi"/>
                <w:b/>
                <w:bCs/>
                <w:sz w:val="24"/>
                <w:szCs w:val="24"/>
                <w:lang w:bidi="ar-KW"/>
              </w:rPr>
              <w:t>Section 01A</w:t>
            </w:r>
          </w:p>
        </w:tc>
        <w:tc>
          <w:tcPr>
            <w:tcW w:w="7206" w:type="dxa"/>
            <w:gridSpan w:val="2"/>
          </w:tcPr>
          <w:p w14:paraId="3531D071" w14:textId="79523718" w:rsidR="00575FD0" w:rsidRDefault="005F4F07" w:rsidP="00710FBB">
            <w:pPr>
              <w:bidi w:val="0"/>
              <w:spacing w:after="120"/>
              <w:rPr>
                <w:rFonts w:cstheme="minorHAnsi"/>
                <w:sz w:val="24"/>
                <w:szCs w:val="24"/>
                <w:lang w:bidi="ar-KW"/>
              </w:rPr>
            </w:pPr>
            <w:r>
              <w:rPr>
                <w:rFonts w:cstheme="minorHAnsi"/>
                <w:sz w:val="24"/>
                <w:szCs w:val="24"/>
                <w:lang w:bidi="ar-KW"/>
              </w:rPr>
              <w:t>Monday</w:t>
            </w:r>
            <w:r w:rsidR="00E2043A">
              <w:rPr>
                <w:rFonts w:cstheme="minorHAnsi"/>
                <w:sz w:val="24"/>
                <w:szCs w:val="24"/>
                <w:lang w:bidi="ar-KW"/>
              </w:rPr>
              <w:t>/</w:t>
            </w:r>
            <w:r>
              <w:rPr>
                <w:rFonts w:cstheme="minorHAnsi"/>
                <w:sz w:val="24"/>
                <w:szCs w:val="24"/>
                <w:lang w:bidi="ar-KW"/>
              </w:rPr>
              <w:t>Wednesday</w:t>
            </w:r>
            <w:r w:rsidR="00234806" w:rsidRPr="000B09A3">
              <w:rPr>
                <w:rFonts w:cstheme="minorHAnsi"/>
                <w:sz w:val="24"/>
                <w:szCs w:val="24"/>
                <w:lang w:bidi="ar-KW"/>
              </w:rPr>
              <w:tab/>
            </w:r>
            <w:r w:rsidR="00284A43">
              <w:rPr>
                <w:rFonts w:cstheme="minorHAnsi"/>
                <w:sz w:val="24"/>
                <w:szCs w:val="24"/>
                <w:lang w:bidi="ar-KW"/>
              </w:rPr>
              <w:t>3:00</w:t>
            </w:r>
            <w:r w:rsidR="00234806" w:rsidRPr="000B09A3">
              <w:rPr>
                <w:rFonts w:cstheme="minorHAnsi"/>
                <w:sz w:val="24"/>
                <w:szCs w:val="24"/>
                <w:lang w:bidi="ar-KW"/>
              </w:rPr>
              <w:t xml:space="preserve"> </w:t>
            </w:r>
            <w:r w:rsidR="00257C38">
              <w:rPr>
                <w:rFonts w:cstheme="minorHAnsi"/>
                <w:sz w:val="24"/>
                <w:szCs w:val="24"/>
                <w:lang w:bidi="ar-KW"/>
              </w:rPr>
              <w:t>P</w:t>
            </w:r>
            <w:r w:rsidR="00234806" w:rsidRPr="000B09A3">
              <w:rPr>
                <w:rFonts w:cstheme="minorHAnsi"/>
                <w:sz w:val="24"/>
                <w:szCs w:val="24"/>
                <w:lang w:bidi="ar-KW"/>
              </w:rPr>
              <w:t xml:space="preserve">M – </w:t>
            </w:r>
            <w:r w:rsidR="00E2043A">
              <w:rPr>
                <w:rFonts w:cstheme="minorHAnsi"/>
                <w:sz w:val="24"/>
                <w:szCs w:val="24"/>
                <w:lang w:bidi="ar-KW"/>
              </w:rPr>
              <w:t>4</w:t>
            </w:r>
            <w:r w:rsidR="00234806" w:rsidRPr="000B09A3">
              <w:rPr>
                <w:rFonts w:cstheme="minorHAnsi"/>
                <w:sz w:val="24"/>
                <w:szCs w:val="24"/>
                <w:lang w:bidi="ar-KW"/>
              </w:rPr>
              <w:t>:</w:t>
            </w:r>
            <w:r w:rsidR="00284A43">
              <w:rPr>
                <w:rFonts w:cstheme="minorHAnsi"/>
                <w:sz w:val="24"/>
                <w:szCs w:val="24"/>
                <w:lang w:bidi="ar-KW"/>
              </w:rPr>
              <w:t>45</w:t>
            </w:r>
            <w:r w:rsidR="00234806" w:rsidRPr="000B09A3">
              <w:rPr>
                <w:rFonts w:cstheme="minorHAnsi"/>
                <w:sz w:val="24"/>
                <w:szCs w:val="24"/>
                <w:lang w:bidi="ar-KW"/>
              </w:rPr>
              <w:t xml:space="preserve"> PM</w:t>
            </w:r>
            <w:r w:rsidR="00234806" w:rsidRPr="000B09A3">
              <w:rPr>
                <w:rFonts w:cstheme="minorHAnsi"/>
                <w:sz w:val="24"/>
                <w:szCs w:val="24"/>
                <w:lang w:bidi="ar-KW"/>
              </w:rPr>
              <w:tab/>
              <w:t xml:space="preserve">     </w:t>
            </w:r>
          </w:p>
          <w:p w14:paraId="1D31727D" w14:textId="3C7575B9" w:rsidR="00234806" w:rsidRPr="000B09A3" w:rsidRDefault="00234806" w:rsidP="00575FD0">
            <w:pPr>
              <w:bidi w:val="0"/>
              <w:spacing w:after="120"/>
              <w:rPr>
                <w:rFonts w:cstheme="minorHAnsi"/>
                <w:sz w:val="24"/>
                <w:szCs w:val="24"/>
                <w:lang w:bidi="ar-KW"/>
              </w:rPr>
            </w:pPr>
            <w:r w:rsidRPr="000B09A3">
              <w:rPr>
                <w:rFonts w:cstheme="minorHAnsi"/>
                <w:sz w:val="24"/>
                <w:szCs w:val="24"/>
                <w:lang w:bidi="ar-KW"/>
              </w:rPr>
              <w:t>Room 0</w:t>
            </w:r>
            <w:r w:rsidR="00D8174A">
              <w:rPr>
                <w:rFonts w:cstheme="minorHAnsi"/>
                <w:sz w:val="24"/>
                <w:szCs w:val="24"/>
                <w:lang w:bidi="ar-KW"/>
              </w:rPr>
              <w:t>2</w:t>
            </w:r>
            <w:r w:rsidRPr="000B09A3">
              <w:rPr>
                <w:rFonts w:cstheme="minorHAnsi"/>
                <w:sz w:val="24"/>
                <w:szCs w:val="24"/>
                <w:lang w:bidi="ar-KW"/>
              </w:rPr>
              <w:t>-</w:t>
            </w:r>
            <w:r w:rsidR="00575FD0">
              <w:rPr>
                <w:rFonts w:cstheme="minorHAnsi"/>
                <w:sz w:val="24"/>
                <w:szCs w:val="24"/>
                <w:lang w:bidi="ar-KW"/>
              </w:rPr>
              <w:t>C</w:t>
            </w:r>
            <w:r w:rsidR="00D8174A">
              <w:rPr>
                <w:rFonts w:cstheme="minorHAnsi"/>
                <w:sz w:val="24"/>
                <w:szCs w:val="24"/>
                <w:lang w:bidi="ar-KW"/>
              </w:rPr>
              <w:t>2</w:t>
            </w:r>
            <w:r w:rsidRPr="000B09A3">
              <w:rPr>
                <w:rFonts w:cstheme="minorHAnsi"/>
                <w:sz w:val="24"/>
                <w:szCs w:val="24"/>
                <w:lang w:bidi="ar-KW"/>
              </w:rPr>
              <w:t>-10</w:t>
            </w:r>
            <w:r w:rsidR="00575FD0">
              <w:rPr>
                <w:rFonts w:cstheme="minorHAnsi"/>
                <w:sz w:val="24"/>
                <w:szCs w:val="24"/>
                <w:lang w:bidi="ar-KW"/>
              </w:rPr>
              <w:t>03</w:t>
            </w:r>
          </w:p>
        </w:tc>
      </w:tr>
      <w:tr w:rsidR="00234806" w14:paraId="45E896E5" w14:textId="4C9C08CA" w:rsidTr="00021D45">
        <w:tc>
          <w:tcPr>
            <w:tcW w:w="2229" w:type="dxa"/>
          </w:tcPr>
          <w:p w14:paraId="4D45D97C" w14:textId="3D9048AE" w:rsidR="00234806" w:rsidRDefault="00234806" w:rsidP="00710FBB">
            <w:pPr>
              <w:bidi w:val="0"/>
              <w:spacing w:after="120"/>
              <w:rPr>
                <w:rFonts w:cstheme="minorHAnsi"/>
                <w:sz w:val="26"/>
                <w:szCs w:val="26"/>
                <w:lang w:bidi="ar-KW"/>
              </w:rPr>
            </w:pPr>
            <w:r w:rsidRPr="000B09A3">
              <w:rPr>
                <w:rFonts w:cstheme="minorHAnsi"/>
                <w:b/>
                <w:bCs/>
                <w:sz w:val="24"/>
                <w:szCs w:val="24"/>
                <w:lang w:bidi="ar-KW"/>
              </w:rPr>
              <w:t>Email</w:t>
            </w:r>
          </w:p>
        </w:tc>
        <w:tc>
          <w:tcPr>
            <w:tcW w:w="7206" w:type="dxa"/>
            <w:gridSpan w:val="2"/>
          </w:tcPr>
          <w:p w14:paraId="190A0188" w14:textId="389F16D6" w:rsidR="00234806" w:rsidRPr="000B09A3" w:rsidRDefault="00EF6D91" w:rsidP="00710FBB">
            <w:pPr>
              <w:bidi w:val="0"/>
              <w:spacing w:after="120"/>
              <w:rPr>
                <w:rFonts w:cstheme="minorHAnsi"/>
                <w:sz w:val="24"/>
                <w:szCs w:val="24"/>
                <w:u w:val="single"/>
                <w:lang w:bidi="ar-KW"/>
              </w:rPr>
            </w:pPr>
            <w:r>
              <w:rPr>
                <w:rFonts w:cstheme="minorHAnsi"/>
                <w:sz w:val="24"/>
                <w:szCs w:val="24"/>
                <w:u w:val="single"/>
                <w:lang w:bidi="ar-KW"/>
              </w:rPr>
              <w:t>Raed.husain@ku.edu.kw</w:t>
            </w:r>
          </w:p>
        </w:tc>
      </w:tr>
      <w:tr w:rsidR="00234806" w14:paraId="4791C37D" w14:textId="4E57184D" w:rsidTr="00021D45">
        <w:tc>
          <w:tcPr>
            <w:tcW w:w="2229" w:type="dxa"/>
          </w:tcPr>
          <w:p w14:paraId="06F1964D" w14:textId="64094A37" w:rsidR="00234806" w:rsidRDefault="00234806" w:rsidP="00710FBB">
            <w:pPr>
              <w:bidi w:val="0"/>
              <w:spacing w:after="120"/>
              <w:rPr>
                <w:rFonts w:cstheme="minorHAnsi"/>
                <w:sz w:val="26"/>
                <w:szCs w:val="26"/>
                <w:lang w:bidi="ar-KW"/>
              </w:rPr>
            </w:pPr>
            <w:r w:rsidRPr="000B09A3">
              <w:rPr>
                <w:rFonts w:cstheme="minorHAnsi"/>
                <w:b/>
                <w:bCs/>
                <w:sz w:val="24"/>
                <w:szCs w:val="24"/>
                <w:lang w:bidi="ar-KW"/>
              </w:rPr>
              <w:t>Office</w:t>
            </w:r>
          </w:p>
        </w:tc>
        <w:tc>
          <w:tcPr>
            <w:tcW w:w="7206" w:type="dxa"/>
            <w:gridSpan w:val="2"/>
          </w:tcPr>
          <w:p w14:paraId="7E4C3330" w14:textId="4A3BF006" w:rsidR="00234806" w:rsidRPr="000B09A3" w:rsidRDefault="00234806" w:rsidP="00710FBB">
            <w:pPr>
              <w:bidi w:val="0"/>
              <w:spacing w:after="120"/>
              <w:rPr>
                <w:rFonts w:cstheme="minorHAnsi"/>
                <w:sz w:val="24"/>
                <w:szCs w:val="24"/>
                <w:lang w:bidi="ar-KW"/>
              </w:rPr>
            </w:pPr>
            <w:r w:rsidRPr="000B09A3">
              <w:rPr>
                <w:rFonts w:cstheme="minorHAnsi"/>
                <w:sz w:val="24"/>
                <w:szCs w:val="24"/>
                <w:lang w:bidi="ar-KW"/>
              </w:rPr>
              <w:t xml:space="preserve">2nd Floor, ISOM Department, Room # </w:t>
            </w:r>
          </w:p>
        </w:tc>
      </w:tr>
      <w:tr w:rsidR="00234806" w14:paraId="691064B0" w14:textId="74DBC5AA" w:rsidTr="00021D45">
        <w:tc>
          <w:tcPr>
            <w:tcW w:w="2229" w:type="dxa"/>
          </w:tcPr>
          <w:p w14:paraId="3E057624" w14:textId="2A00416A" w:rsidR="00234806" w:rsidRPr="00C06B19" w:rsidRDefault="00234806" w:rsidP="00710FBB">
            <w:pPr>
              <w:bidi w:val="0"/>
              <w:spacing w:after="120"/>
              <w:rPr>
                <w:rFonts w:cstheme="minorHAnsi"/>
                <w:b/>
                <w:bCs/>
                <w:color w:val="000000" w:themeColor="text1"/>
                <w:sz w:val="24"/>
                <w:szCs w:val="24"/>
                <w:lang w:bidi="ar-KW"/>
              </w:rPr>
            </w:pPr>
            <w:r w:rsidRPr="000B09A3">
              <w:rPr>
                <w:rFonts w:cstheme="minorHAnsi"/>
                <w:b/>
                <w:bCs/>
                <w:color w:val="000000" w:themeColor="text1"/>
                <w:sz w:val="24"/>
                <w:szCs w:val="24"/>
                <w:lang w:bidi="ar-KW"/>
              </w:rPr>
              <w:t>Office Hours</w:t>
            </w:r>
          </w:p>
        </w:tc>
        <w:tc>
          <w:tcPr>
            <w:tcW w:w="7206" w:type="dxa"/>
            <w:gridSpan w:val="2"/>
          </w:tcPr>
          <w:p w14:paraId="2E3B026B" w14:textId="5E287B55" w:rsidR="00234806" w:rsidRPr="000B09A3" w:rsidRDefault="006268B3" w:rsidP="00710FBB">
            <w:pPr>
              <w:bidi w:val="0"/>
              <w:spacing w:after="120"/>
              <w:rPr>
                <w:rFonts w:cstheme="minorHAnsi"/>
                <w:sz w:val="24"/>
                <w:szCs w:val="24"/>
                <w:lang w:bidi="ar-KW"/>
              </w:rPr>
            </w:pPr>
            <w:r>
              <w:rPr>
                <w:rFonts w:cstheme="minorHAnsi"/>
                <w:sz w:val="24"/>
                <w:szCs w:val="24"/>
                <w:lang w:bidi="ar-KW"/>
              </w:rPr>
              <w:t>M</w:t>
            </w:r>
            <w:r w:rsidR="00E81673">
              <w:rPr>
                <w:rFonts w:cstheme="minorHAnsi"/>
                <w:sz w:val="24"/>
                <w:szCs w:val="24"/>
                <w:lang w:bidi="ar-KW"/>
              </w:rPr>
              <w:t>onday</w:t>
            </w:r>
            <w:r w:rsidR="00EF6D91">
              <w:rPr>
                <w:rFonts w:cstheme="minorHAnsi"/>
                <w:sz w:val="24"/>
                <w:szCs w:val="24"/>
                <w:lang w:bidi="ar-KW"/>
              </w:rPr>
              <w:t>/</w:t>
            </w:r>
            <w:r w:rsidR="00E81673">
              <w:rPr>
                <w:rFonts w:cstheme="minorHAnsi"/>
                <w:sz w:val="24"/>
                <w:szCs w:val="24"/>
                <w:lang w:bidi="ar-KW"/>
              </w:rPr>
              <w:t>Wednesday</w:t>
            </w:r>
            <w:r w:rsidR="005217AB">
              <w:rPr>
                <w:rFonts w:cstheme="minorHAnsi"/>
                <w:sz w:val="24"/>
                <w:szCs w:val="24"/>
                <w:lang w:bidi="ar-KW"/>
              </w:rPr>
              <w:t xml:space="preserve"> 5:00 PM – </w:t>
            </w:r>
            <w:r w:rsidR="00B00086">
              <w:rPr>
                <w:rFonts w:cstheme="minorHAnsi"/>
                <w:sz w:val="24"/>
                <w:szCs w:val="24"/>
                <w:lang w:bidi="ar-KW"/>
              </w:rPr>
              <w:t>6</w:t>
            </w:r>
            <w:r w:rsidR="005217AB">
              <w:rPr>
                <w:rFonts w:cstheme="minorHAnsi"/>
                <w:sz w:val="24"/>
                <w:szCs w:val="24"/>
                <w:lang w:bidi="ar-KW"/>
              </w:rPr>
              <w:t>:</w:t>
            </w:r>
            <w:r w:rsidR="00B00086">
              <w:rPr>
                <w:rFonts w:cstheme="minorHAnsi"/>
                <w:sz w:val="24"/>
                <w:szCs w:val="24"/>
                <w:lang w:bidi="ar-KW"/>
              </w:rPr>
              <w:t>00</w:t>
            </w:r>
            <w:r w:rsidR="005217AB">
              <w:rPr>
                <w:rFonts w:cstheme="minorHAnsi"/>
                <w:sz w:val="24"/>
                <w:szCs w:val="24"/>
                <w:lang w:bidi="ar-KW"/>
              </w:rPr>
              <w:t xml:space="preserve"> PM</w:t>
            </w:r>
          </w:p>
        </w:tc>
      </w:tr>
      <w:tr w:rsidR="00234806" w14:paraId="5A6115CB" w14:textId="64F1552E" w:rsidTr="00021D45">
        <w:tc>
          <w:tcPr>
            <w:tcW w:w="2229" w:type="dxa"/>
          </w:tcPr>
          <w:p w14:paraId="34F3B3B1" w14:textId="40AC0E73" w:rsidR="00234806" w:rsidRPr="00C06B19" w:rsidRDefault="00234806" w:rsidP="00710FBB">
            <w:pPr>
              <w:bidi w:val="0"/>
              <w:spacing w:after="120"/>
              <w:rPr>
                <w:rFonts w:cstheme="minorHAnsi"/>
                <w:b/>
                <w:bCs/>
                <w:color w:val="000000" w:themeColor="text1"/>
                <w:sz w:val="24"/>
                <w:szCs w:val="24"/>
                <w:lang w:bidi="ar-KW"/>
              </w:rPr>
            </w:pPr>
          </w:p>
        </w:tc>
        <w:tc>
          <w:tcPr>
            <w:tcW w:w="7206" w:type="dxa"/>
            <w:gridSpan w:val="2"/>
          </w:tcPr>
          <w:p w14:paraId="195DA3AC" w14:textId="23B66CE6" w:rsidR="00234806" w:rsidRPr="000B09A3" w:rsidRDefault="00234806" w:rsidP="00710FBB">
            <w:pPr>
              <w:bidi w:val="0"/>
              <w:spacing w:after="120"/>
              <w:rPr>
                <w:rFonts w:cstheme="minorHAnsi"/>
                <w:color w:val="000000" w:themeColor="text1"/>
              </w:rPr>
            </w:pPr>
          </w:p>
        </w:tc>
      </w:tr>
      <w:tr w:rsidR="007812A3" w14:paraId="30EC2A88" w14:textId="4EB8EDBE" w:rsidTr="00D11F6B">
        <w:tc>
          <w:tcPr>
            <w:tcW w:w="2229" w:type="dxa"/>
          </w:tcPr>
          <w:p w14:paraId="42AD4B47" w14:textId="1F399CD3" w:rsidR="007812A3" w:rsidRDefault="004173DD" w:rsidP="00710FBB">
            <w:pPr>
              <w:bidi w:val="0"/>
              <w:spacing w:after="120"/>
              <w:rPr>
                <w:rFonts w:cstheme="minorHAnsi"/>
                <w:sz w:val="26"/>
                <w:szCs w:val="26"/>
                <w:lang w:bidi="ar-KW"/>
              </w:rPr>
            </w:pPr>
            <w:r>
              <w:rPr>
                <w:rFonts w:cstheme="minorHAnsi"/>
                <w:b/>
                <w:bCs/>
                <w:sz w:val="24"/>
                <w:szCs w:val="24"/>
                <w:lang w:bidi="ar-KW"/>
              </w:rPr>
              <w:t>Required Material</w:t>
            </w:r>
          </w:p>
        </w:tc>
        <w:tc>
          <w:tcPr>
            <w:tcW w:w="6197" w:type="dxa"/>
          </w:tcPr>
          <w:p w14:paraId="5417D2F1" w14:textId="77777777" w:rsidR="009F6588" w:rsidRDefault="007812A3" w:rsidP="00727FF1">
            <w:pPr>
              <w:bidi w:val="0"/>
              <w:spacing w:after="120"/>
              <w:rPr>
                <w:rFonts w:cstheme="minorHAnsi"/>
                <w:sz w:val="24"/>
                <w:szCs w:val="24"/>
                <w:lang w:bidi="ar-KW"/>
              </w:rPr>
            </w:pPr>
            <w:r w:rsidRPr="001F5C6A">
              <w:rPr>
                <w:rFonts w:cstheme="minorHAnsi"/>
                <w:sz w:val="24"/>
                <w:szCs w:val="24"/>
                <w:lang w:bidi="ar-KW"/>
              </w:rPr>
              <w:t>Reid, R. D., &amp; Sanders, N. R. (20</w:t>
            </w:r>
            <w:r w:rsidR="00BC6E48">
              <w:rPr>
                <w:rFonts w:cstheme="minorHAnsi"/>
                <w:sz w:val="24"/>
                <w:szCs w:val="24"/>
                <w:lang w:bidi="ar-KW"/>
              </w:rPr>
              <w:t>20</w:t>
            </w:r>
            <w:r w:rsidRPr="001F5C6A">
              <w:rPr>
                <w:rFonts w:cstheme="minorHAnsi"/>
                <w:sz w:val="24"/>
                <w:szCs w:val="24"/>
                <w:lang w:bidi="ar-KW"/>
              </w:rPr>
              <w:t>). </w:t>
            </w:r>
            <w:r w:rsidRPr="001F5C6A">
              <w:rPr>
                <w:rFonts w:cstheme="minorHAnsi"/>
                <w:b/>
                <w:bCs/>
                <w:sz w:val="24"/>
                <w:szCs w:val="24"/>
                <w:lang w:bidi="ar-KW"/>
              </w:rPr>
              <w:t>Operations Management: An Integrated Approach</w:t>
            </w:r>
            <w:r w:rsidRPr="001F5C6A">
              <w:rPr>
                <w:rFonts w:cstheme="minorHAnsi"/>
                <w:sz w:val="24"/>
                <w:szCs w:val="24"/>
                <w:lang w:bidi="ar-KW"/>
              </w:rPr>
              <w:t xml:space="preserve">. </w:t>
            </w:r>
            <w:r w:rsidRPr="00EE52FB">
              <w:rPr>
                <w:rFonts w:cstheme="minorHAnsi"/>
                <w:sz w:val="24"/>
                <w:szCs w:val="24"/>
                <w:lang w:bidi="ar-KW"/>
              </w:rPr>
              <w:t>John Wiley &amp; Sons.</w:t>
            </w:r>
          </w:p>
          <w:p w14:paraId="0D2DCBB2" w14:textId="7FCC253B" w:rsidR="00E4651C" w:rsidRPr="00727FF1" w:rsidRDefault="00E4651C" w:rsidP="00E4651C">
            <w:pPr>
              <w:bidi w:val="0"/>
              <w:spacing w:after="120"/>
              <w:rPr>
                <w:rFonts w:cstheme="minorHAnsi"/>
                <w:sz w:val="24"/>
                <w:szCs w:val="24"/>
                <w:lang w:bidi="ar-KW"/>
              </w:rPr>
            </w:pPr>
            <w:r w:rsidRPr="00E4651C">
              <w:rPr>
                <w:rFonts w:cstheme="minorHAnsi"/>
                <w:sz w:val="24"/>
                <w:szCs w:val="24"/>
                <w:lang w:bidi="ar-KW"/>
              </w:rPr>
              <w:t>ISBN: 978-1-119-49738-7</w:t>
            </w:r>
          </w:p>
        </w:tc>
        <w:tc>
          <w:tcPr>
            <w:tcW w:w="1009" w:type="dxa"/>
          </w:tcPr>
          <w:p w14:paraId="278572FC" w14:textId="13327D4E" w:rsidR="007812A3" w:rsidRPr="001F5C6A" w:rsidRDefault="007812A3" w:rsidP="00710FBB">
            <w:pPr>
              <w:bidi w:val="0"/>
              <w:spacing w:after="120"/>
              <w:rPr>
                <w:rFonts w:cstheme="minorHAnsi"/>
                <w:sz w:val="24"/>
                <w:szCs w:val="24"/>
                <w:lang w:bidi="ar-KW"/>
              </w:rPr>
            </w:pPr>
          </w:p>
        </w:tc>
      </w:tr>
      <w:tr w:rsidR="004173DD" w14:paraId="389E3338" w14:textId="77777777" w:rsidTr="00D11F6B">
        <w:tc>
          <w:tcPr>
            <w:tcW w:w="2229" w:type="dxa"/>
          </w:tcPr>
          <w:p w14:paraId="17E14B17" w14:textId="77777777" w:rsidR="004173DD" w:rsidRDefault="004173DD" w:rsidP="00710FBB">
            <w:pPr>
              <w:bidi w:val="0"/>
              <w:spacing w:after="120"/>
              <w:rPr>
                <w:rFonts w:cstheme="minorHAnsi"/>
                <w:b/>
                <w:bCs/>
                <w:sz w:val="24"/>
                <w:szCs w:val="24"/>
                <w:lang w:bidi="ar-KW"/>
              </w:rPr>
            </w:pPr>
          </w:p>
        </w:tc>
        <w:tc>
          <w:tcPr>
            <w:tcW w:w="6197" w:type="dxa"/>
          </w:tcPr>
          <w:p w14:paraId="79D78245" w14:textId="6DD6B1E4" w:rsidR="004173DD" w:rsidRDefault="004173DD" w:rsidP="00727FF1">
            <w:pPr>
              <w:bidi w:val="0"/>
              <w:spacing w:after="120"/>
              <w:rPr>
                <w:rFonts w:cstheme="minorHAnsi"/>
                <w:sz w:val="24"/>
                <w:szCs w:val="24"/>
                <w:lang w:bidi="ar-KW"/>
              </w:rPr>
            </w:pPr>
            <w:r>
              <w:rPr>
                <w:rFonts w:cstheme="minorHAnsi"/>
                <w:sz w:val="24"/>
                <w:szCs w:val="24"/>
                <w:lang w:bidi="ar-KW"/>
              </w:rPr>
              <w:t>Case stud</w:t>
            </w:r>
            <w:r w:rsidR="00D54795">
              <w:rPr>
                <w:rFonts w:cstheme="minorHAnsi"/>
                <w:sz w:val="24"/>
                <w:szCs w:val="24"/>
                <w:lang w:bidi="ar-KW"/>
              </w:rPr>
              <w:t>y course packet</w:t>
            </w:r>
            <w:r w:rsidR="00725AEB">
              <w:rPr>
                <w:rFonts w:cstheme="minorHAnsi"/>
                <w:sz w:val="24"/>
                <w:szCs w:val="24"/>
                <w:lang w:bidi="ar-KW"/>
              </w:rPr>
              <w:t xml:space="preserve"> </w:t>
            </w:r>
            <w:r w:rsidR="0072065A">
              <w:rPr>
                <w:rFonts w:cstheme="minorHAnsi"/>
                <w:sz w:val="24"/>
                <w:szCs w:val="24"/>
                <w:lang w:bidi="ar-KW"/>
              </w:rPr>
              <w:t>(TBA)</w:t>
            </w:r>
          </w:p>
          <w:p w14:paraId="390A7C0F" w14:textId="7AF3E650" w:rsidR="008251C6" w:rsidRPr="001F5C6A" w:rsidRDefault="008251C6" w:rsidP="008251C6">
            <w:pPr>
              <w:bidi w:val="0"/>
              <w:spacing w:after="120"/>
              <w:rPr>
                <w:rFonts w:cstheme="minorHAnsi"/>
                <w:sz w:val="24"/>
                <w:szCs w:val="24"/>
                <w:lang w:bidi="ar-KW"/>
              </w:rPr>
            </w:pPr>
          </w:p>
        </w:tc>
        <w:tc>
          <w:tcPr>
            <w:tcW w:w="1009" w:type="dxa"/>
          </w:tcPr>
          <w:p w14:paraId="624628F5" w14:textId="77777777" w:rsidR="004173DD" w:rsidRPr="001F5C6A" w:rsidRDefault="004173DD" w:rsidP="00710FBB">
            <w:pPr>
              <w:bidi w:val="0"/>
              <w:spacing w:after="120"/>
              <w:rPr>
                <w:rFonts w:cstheme="minorHAnsi"/>
                <w:sz w:val="24"/>
                <w:szCs w:val="24"/>
                <w:lang w:bidi="ar-KW"/>
              </w:rPr>
            </w:pPr>
          </w:p>
        </w:tc>
      </w:tr>
      <w:tr w:rsidR="007812A3" w14:paraId="098CD542" w14:textId="5485C22E" w:rsidTr="00D11F6B">
        <w:tc>
          <w:tcPr>
            <w:tcW w:w="2229" w:type="dxa"/>
          </w:tcPr>
          <w:p w14:paraId="3BD7B3AE" w14:textId="7CE34BF5" w:rsidR="007812A3" w:rsidRPr="000B09A3" w:rsidRDefault="007812A3" w:rsidP="00710FBB">
            <w:pPr>
              <w:bidi w:val="0"/>
              <w:spacing w:after="120"/>
              <w:rPr>
                <w:rFonts w:cstheme="minorHAnsi"/>
                <w:b/>
                <w:bCs/>
                <w:sz w:val="24"/>
                <w:szCs w:val="24"/>
                <w:lang w:bidi="ar-KW"/>
              </w:rPr>
            </w:pPr>
            <w:r>
              <w:rPr>
                <w:rFonts w:cstheme="minorHAnsi"/>
                <w:b/>
                <w:bCs/>
                <w:sz w:val="24"/>
                <w:szCs w:val="24"/>
                <w:lang w:bidi="ar-KW"/>
              </w:rPr>
              <w:t>Additional (Optional) Material</w:t>
            </w:r>
          </w:p>
        </w:tc>
        <w:tc>
          <w:tcPr>
            <w:tcW w:w="6197" w:type="dxa"/>
          </w:tcPr>
          <w:p w14:paraId="5D14FF23" w14:textId="0DFBF40E" w:rsidR="00E7010F" w:rsidRPr="00D20921" w:rsidRDefault="007812A3" w:rsidP="00C11426">
            <w:pPr>
              <w:bidi w:val="0"/>
              <w:spacing w:after="120"/>
              <w:rPr>
                <w:rFonts w:cstheme="minorHAnsi"/>
                <w:sz w:val="24"/>
                <w:szCs w:val="24"/>
                <w:lang w:bidi="ar-KW"/>
              </w:rPr>
            </w:pPr>
            <w:proofErr w:type="spellStart"/>
            <w:r w:rsidRPr="009D714A">
              <w:rPr>
                <w:rFonts w:cstheme="minorHAnsi"/>
                <w:sz w:val="24"/>
                <w:szCs w:val="24"/>
                <w:lang w:bidi="ar-KW"/>
              </w:rPr>
              <w:t>Cachon</w:t>
            </w:r>
            <w:proofErr w:type="spellEnd"/>
            <w:r w:rsidRPr="009D714A">
              <w:rPr>
                <w:rFonts w:cstheme="minorHAnsi"/>
                <w:sz w:val="24"/>
                <w:szCs w:val="24"/>
                <w:lang w:bidi="ar-KW"/>
              </w:rPr>
              <w:t xml:space="preserve">, G., &amp; </w:t>
            </w:r>
            <w:proofErr w:type="spellStart"/>
            <w:r w:rsidRPr="009D714A">
              <w:rPr>
                <w:rFonts w:cstheme="minorHAnsi"/>
                <w:sz w:val="24"/>
                <w:szCs w:val="24"/>
                <w:lang w:bidi="ar-KW"/>
              </w:rPr>
              <w:t>Terwiesch</w:t>
            </w:r>
            <w:proofErr w:type="spellEnd"/>
            <w:r w:rsidRPr="009D714A">
              <w:rPr>
                <w:rFonts w:cstheme="minorHAnsi"/>
                <w:sz w:val="24"/>
                <w:szCs w:val="24"/>
                <w:lang w:bidi="ar-KW"/>
              </w:rPr>
              <w:t xml:space="preserve">, C. </w:t>
            </w:r>
            <w:r w:rsidR="00C11426" w:rsidRPr="00CA0379">
              <w:rPr>
                <w:rFonts w:cstheme="minorHAnsi"/>
                <w:sz w:val="24"/>
                <w:szCs w:val="24"/>
                <w:lang w:bidi="ar-KW"/>
              </w:rPr>
              <w:t>(</w:t>
            </w:r>
            <w:r w:rsidR="00B60428">
              <w:rPr>
                <w:rFonts w:cstheme="minorHAnsi"/>
                <w:sz w:val="24"/>
                <w:szCs w:val="24"/>
                <w:lang w:bidi="ar-KW"/>
              </w:rPr>
              <w:t>2020</w:t>
            </w:r>
            <w:r w:rsidR="00C11426" w:rsidRPr="00CA0379">
              <w:rPr>
                <w:rFonts w:cstheme="minorHAnsi"/>
                <w:sz w:val="24"/>
                <w:szCs w:val="24"/>
                <w:lang w:bidi="ar-KW"/>
              </w:rPr>
              <w:t>).</w:t>
            </w:r>
            <w:r w:rsidR="00C11426" w:rsidRPr="00861C5B">
              <w:rPr>
                <w:rFonts w:cstheme="minorHAnsi"/>
                <w:sz w:val="24"/>
                <w:szCs w:val="24"/>
                <w:lang w:bidi="ar-KW"/>
              </w:rPr>
              <w:t xml:space="preserve"> </w:t>
            </w:r>
            <w:r w:rsidR="00C11426" w:rsidRPr="00861C5B">
              <w:rPr>
                <w:rFonts w:cstheme="minorHAnsi"/>
                <w:b/>
                <w:bCs/>
                <w:sz w:val="24"/>
                <w:szCs w:val="24"/>
                <w:lang w:bidi="ar-KW"/>
              </w:rPr>
              <w:t>Operations Management</w:t>
            </w:r>
            <w:r w:rsidR="00C11426" w:rsidRPr="00861C5B">
              <w:rPr>
                <w:rFonts w:cstheme="minorHAnsi"/>
                <w:sz w:val="24"/>
                <w:szCs w:val="24"/>
                <w:lang w:bidi="ar-KW"/>
              </w:rPr>
              <w:t>.</w:t>
            </w:r>
            <w:r w:rsidRPr="009D714A">
              <w:rPr>
                <w:rFonts w:cstheme="minorHAnsi"/>
                <w:sz w:val="24"/>
                <w:szCs w:val="24"/>
                <w:lang w:bidi="ar-KW"/>
              </w:rPr>
              <w:t xml:space="preserve"> McGraw-Hill </w:t>
            </w:r>
            <w:r w:rsidR="00C11426" w:rsidRPr="00861C5B">
              <w:rPr>
                <w:rFonts w:cstheme="minorHAnsi"/>
                <w:sz w:val="24"/>
                <w:szCs w:val="24"/>
                <w:lang w:bidi="ar-KW"/>
              </w:rPr>
              <w:t>Education</w:t>
            </w:r>
            <w:r w:rsidR="00C11426" w:rsidRPr="00CA0379">
              <w:rPr>
                <w:rFonts w:cstheme="minorHAnsi"/>
                <w:sz w:val="24"/>
                <w:szCs w:val="24"/>
                <w:lang w:bidi="ar-KW"/>
              </w:rPr>
              <w:t>.</w:t>
            </w:r>
          </w:p>
        </w:tc>
        <w:tc>
          <w:tcPr>
            <w:tcW w:w="1009" w:type="dxa"/>
          </w:tcPr>
          <w:p w14:paraId="2A77352E" w14:textId="12FDC46C" w:rsidR="007812A3" w:rsidRDefault="007812A3" w:rsidP="00710FBB">
            <w:pPr>
              <w:bidi w:val="0"/>
              <w:spacing w:after="120"/>
              <w:rPr>
                <w:rFonts w:cstheme="minorHAnsi"/>
                <w:sz w:val="24"/>
                <w:szCs w:val="24"/>
                <w:lang w:bidi="ar-KW"/>
              </w:rPr>
            </w:pPr>
          </w:p>
        </w:tc>
      </w:tr>
      <w:tr w:rsidR="0058778B" w14:paraId="28E64423" w14:textId="77777777" w:rsidTr="00D11F6B">
        <w:tc>
          <w:tcPr>
            <w:tcW w:w="2229" w:type="dxa"/>
          </w:tcPr>
          <w:p w14:paraId="10F7E2F8" w14:textId="77777777" w:rsidR="0058778B" w:rsidRDefault="0058778B" w:rsidP="00710FBB">
            <w:pPr>
              <w:bidi w:val="0"/>
              <w:spacing w:after="120"/>
              <w:rPr>
                <w:rFonts w:cstheme="minorHAnsi"/>
                <w:b/>
                <w:bCs/>
                <w:sz w:val="24"/>
                <w:szCs w:val="24"/>
                <w:lang w:bidi="ar-KW"/>
              </w:rPr>
            </w:pPr>
          </w:p>
        </w:tc>
        <w:tc>
          <w:tcPr>
            <w:tcW w:w="6197" w:type="dxa"/>
          </w:tcPr>
          <w:p w14:paraId="10CAFA92" w14:textId="7D641033" w:rsidR="0058778B" w:rsidRPr="009D714A" w:rsidRDefault="0058778B" w:rsidP="0058778B">
            <w:pPr>
              <w:bidi w:val="0"/>
              <w:spacing w:after="120"/>
              <w:rPr>
                <w:rFonts w:cstheme="minorHAnsi"/>
                <w:sz w:val="24"/>
                <w:szCs w:val="24"/>
                <w:lang w:bidi="ar-KW"/>
              </w:rPr>
            </w:pPr>
            <w:r w:rsidRPr="00EE52FB">
              <w:rPr>
                <w:rFonts w:cstheme="minorHAnsi"/>
                <w:sz w:val="24"/>
                <w:szCs w:val="24"/>
                <w:lang w:bidi="ar-KW"/>
              </w:rPr>
              <w:t>Montgomery, D. C. (2020). </w:t>
            </w:r>
            <w:r w:rsidRPr="00EE52FB">
              <w:rPr>
                <w:rFonts w:cstheme="minorHAnsi"/>
                <w:b/>
                <w:bCs/>
                <w:sz w:val="24"/>
                <w:szCs w:val="24"/>
                <w:lang w:bidi="ar-KW"/>
              </w:rPr>
              <w:t xml:space="preserve">Introduction </w:t>
            </w:r>
            <w:r>
              <w:rPr>
                <w:rFonts w:cstheme="minorHAnsi"/>
                <w:b/>
                <w:bCs/>
                <w:sz w:val="24"/>
                <w:szCs w:val="24"/>
                <w:lang w:bidi="ar-KW"/>
              </w:rPr>
              <w:t>t</w:t>
            </w:r>
            <w:r w:rsidRPr="00EE52FB">
              <w:rPr>
                <w:rFonts w:cstheme="minorHAnsi"/>
                <w:b/>
                <w:bCs/>
                <w:sz w:val="24"/>
                <w:szCs w:val="24"/>
                <w:lang w:bidi="ar-KW"/>
              </w:rPr>
              <w:t>o Statistical Quality Control</w:t>
            </w:r>
            <w:r w:rsidRPr="00EE52FB">
              <w:rPr>
                <w:rFonts w:cstheme="minorHAnsi"/>
                <w:sz w:val="24"/>
                <w:szCs w:val="24"/>
                <w:lang w:bidi="ar-KW"/>
              </w:rPr>
              <w:t>. John Wiley &amp; Sons</w:t>
            </w:r>
            <w:r w:rsidR="007502D2">
              <w:rPr>
                <w:rFonts w:cstheme="minorHAnsi"/>
                <w:sz w:val="24"/>
                <w:szCs w:val="24"/>
                <w:lang w:bidi="ar-KW"/>
              </w:rPr>
              <w:t>.</w:t>
            </w:r>
          </w:p>
        </w:tc>
        <w:tc>
          <w:tcPr>
            <w:tcW w:w="1009" w:type="dxa"/>
          </w:tcPr>
          <w:p w14:paraId="55FB6889" w14:textId="3FB1986F" w:rsidR="0058778B" w:rsidRDefault="0058778B" w:rsidP="00710FBB">
            <w:pPr>
              <w:bidi w:val="0"/>
              <w:spacing w:after="120"/>
              <w:rPr>
                <w:rFonts w:cstheme="minorHAnsi"/>
                <w:sz w:val="24"/>
                <w:szCs w:val="24"/>
                <w:lang w:bidi="ar-KW"/>
              </w:rPr>
            </w:pPr>
          </w:p>
        </w:tc>
      </w:tr>
      <w:tr w:rsidR="00F77707" w14:paraId="105AF1D7" w14:textId="77777777" w:rsidTr="00D11F6B">
        <w:tc>
          <w:tcPr>
            <w:tcW w:w="2229" w:type="dxa"/>
          </w:tcPr>
          <w:p w14:paraId="45C724CC" w14:textId="77777777" w:rsidR="00F77707" w:rsidRDefault="00F77707" w:rsidP="00710FBB">
            <w:pPr>
              <w:bidi w:val="0"/>
              <w:spacing w:after="120"/>
              <w:rPr>
                <w:rFonts w:cstheme="minorHAnsi"/>
                <w:b/>
                <w:bCs/>
                <w:sz w:val="24"/>
                <w:szCs w:val="24"/>
                <w:lang w:bidi="ar-KW"/>
              </w:rPr>
            </w:pPr>
          </w:p>
        </w:tc>
        <w:tc>
          <w:tcPr>
            <w:tcW w:w="6197" w:type="dxa"/>
          </w:tcPr>
          <w:p w14:paraId="03DB78FC" w14:textId="504E207C" w:rsidR="00AF2DB1" w:rsidRPr="00A07440" w:rsidRDefault="009D4CB9" w:rsidP="00A5472B">
            <w:pPr>
              <w:bidi w:val="0"/>
              <w:spacing w:after="120" w:line="276" w:lineRule="auto"/>
              <w:rPr>
                <w:rFonts w:cstheme="minorHAnsi"/>
                <w:sz w:val="24"/>
                <w:szCs w:val="24"/>
                <w:lang w:bidi="ar-KW"/>
              </w:rPr>
            </w:pPr>
            <w:r>
              <w:rPr>
                <w:rFonts w:cstheme="minorHAnsi"/>
                <w:sz w:val="24"/>
                <w:szCs w:val="24"/>
                <w:lang w:bidi="ar-KW"/>
              </w:rPr>
              <w:t xml:space="preserve">Womack, J. P., </w:t>
            </w:r>
            <w:r w:rsidR="00B46B05">
              <w:rPr>
                <w:rFonts w:cstheme="minorHAnsi"/>
                <w:sz w:val="24"/>
                <w:szCs w:val="24"/>
                <w:lang w:bidi="ar-KW"/>
              </w:rPr>
              <w:t>&amp;</w:t>
            </w:r>
            <w:r w:rsidR="00067031">
              <w:rPr>
                <w:rFonts w:cstheme="minorHAnsi"/>
                <w:sz w:val="24"/>
                <w:szCs w:val="24"/>
                <w:lang w:bidi="ar-KW"/>
              </w:rPr>
              <w:t xml:space="preserve"> Jones, D. T.</w:t>
            </w:r>
            <w:r w:rsidR="004448AA">
              <w:rPr>
                <w:rFonts w:cstheme="minorHAnsi"/>
                <w:sz w:val="24"/>
                <w:szCs w:val="24"/>
                <w:lang w:bidi="ar-KW"/>
              </w:rPr>
              <w:t xml:space="preserve"> (2003)</w:t>
            </w:r>
            <w:r w:rsidR="00717AEE">
              <w:rPr>
                <w:rFonts w:cstheme="minorHAnsi"/>
                <w:sz w:val="24"/>
                <w:szCs w:val="24"/>
                <w:lang w:bidi="ar-KW"/>
              </w:rPr>
              <w:t xml:space="preserve">. </w:t>
            </w:r>
            <w:r w:rsidR="00717AEE">
              <w:rPr>
                <w:rFonts w:cstheme="minorHAnsi"/>
                <w:b/>
                <w:bCs/>
                <w:sz w:val="24"/>
                <w:szCs w:val="24"/>
                <w:lang w:bidi="ar-KW"/>
              </w:rPr>
              <w:t>Lean Thinking: Banish Waste and Create Wealth in Your Corporation</w:t>
            </w:r>
            <w:r w:rsidR="00590F91">
              <w:rPr>
                <w:rFonts w:cstheme="minorHAnsi"/>
                <w:sz w:val="24"/>
                <w:szCs w:val="24"/>
                <w:lang w:bidi="ar-KW"/>
              </w:rPr>
              <w:t xml:space="preserve">. </w:t>
            </w:r>
            <w:r w:rsidR="00021D45">
              <w:rPr>
                <w:rFonts w:cstheme="minorHAnsi"/>
                <w:sz w:val="24"/>
                <w:szCs w:val="24"/>
                <w:lang w:bidi="ar-KW"/>
              </w:rPr>
              <w:t>Free Press.</w:t>
            </w:r>
          </w:p>
        </w:tc>
        <w:tc>
          <w:tcPr>
            <w:tcW w:w="1009" w:type="dxa"/>
          </w:tcPr>
          <w:p w14:paraId="15BD0AFB" w14:textId="1B31A4F5" w:rsidR="00F77707" w:rsidRDefault="00F77707" w:rsidP="00710FBB">
            <w:pPr>
              <w:bidi w:val="0"/>
              <w:spacing w:after="120"/>
              <w:rPr>
                <w:rFonts w:cstheme="minorHAnsi"/>
                <w:sz w:val="24"/>
                <w:szCs w:val="24"/>
                <w:lang w:bidi="ar-KW"/>
              </w:rPr>
            </w:pPr>
          </w:p>
        </w:tc>
      </w:tr>
      <w:tr w:rsidR="00FF4DED" w14:paraId="278F272F" w14:textId="77777777" w:rsidTr="00D11F6B">
        <w:tc>
          <w:tcPr>
            <w:tcW w:w="2229" w:type="dxa"/>
          </w:tcPr>
          <w:p w14:paraId="1C812A54" w14:textId="77777777" w:rsidR="00FF4DED" w:rsidRDefault="00FF4DED" w:rsidP="00710FBB">
            <w:pPr>
              <w:bidi w:val="0"/>
              <w:spacing w:after="120"/>
              <w:rPr>
                <w:rFonts w:cstheme="minorHAnsi"/>
                <w:b/>
                <w:bCs/>
                <w:sz w:val="24"/>
                <w:szCs w:val="24"/>
                <w:lang w:bidi="ar-KW"/>
              </w:rPr>
            </w:pPr>
          </w:p>
        </w:tc>
        <w:tc>
          <w:tcPr>
            <w:tcW w:w="6197" w:type="dxa"/>
          </w:tcPr>
          <w:p w14:paraId="22419031" w14:textId="0B171376" w:rsidR="008B0A54" w:rsidRPr="00044873" w:rsidRDefault="008B0A54" w:rsidP="00A5472B">
            <w:pPr>
              <w:bidi w:val="0"/>
              <w:spacing w:after="120" w:line="276" w:lineRule="auto"/>
              <w:rPr>
                <w:rFonts w:cstheme="minorHAnsi"/>
                <w:sz w:val="24"/>
                <w:szCs w:val="24"/>
                <w:lang w:bidi="ar-KW"/>
              </w:rPr>
            </w:pPr>
          </w:p>
        </w:tc>
        <w:tc>
          <w:tcPr>
            <w:tcW w:w="1009" w:type="dxa"/>
          </w:tcPr>
          <w:p w14:paraId="484559B4" w14:textId="5A91FB2E" w:rsidR="00FF4DED" w:rsidRDefault="00FF4DED" w:rsidP="00710FBB">
            <w:pPr>
              <w:bidi w:val="0"/>
              <w:spacing w:after="120"/>
              <w:rPr>
                <w:rFonts w:cstheme="minorHAnsi"/>
                <w:sz w:val="24"/>
                <w:szCs w:val="24"/>
                <w:lang w:bidi="ar-KW"/>
              </w:rPr>
            </w:pPr>
          </w:p>
        </w:tc>
      </w:tr>
      <w:tr w:rsidR="007812A3" w14:paraId="26E8D747" w14:textId="727C653A" w:rsidTr="00D11F6B">
        <w:tc>
          <w:tcPr>
            <w:tcW w:w="2229" w:type="dxa"/>
          </w:tcPr>
          <w:p w14:paraId="74882E2A" w14:textId="4D978048" w:rsidR="007812A3" w:rsidRDefault="007812A3" w:rsidP="00710FBB">
            <w:pPr>
              <w:bidi w:val="0"/>
              <w:spacing w:after="120"/>
              <w:rPr>
                <w:rFonts w:cstheme="minorHAnsi"/>
                <w:b/>
                <w:bCs/>
                <w:sz w:val="24"/>
                <w:szCs w:val="24"/>
                <w:lang w:bidi="ar-KW"/>
              </w:rPr>
            </w:pPr>
            <w:r w:rsidRPr="000B09A3">
              <w:rPr>
                <w:rFonts w:cstheme="minorHAnsi"/>
                <w:b/>
                <w:bCs/>
                <w:sz w:val="24"/>
                <w:szCs w:val="24"/>
                <w:lang w:bidi="ar-KW"/>
              </w:rPr>
              <w:t>Online Components</w:t>
            </w:r>
          </w:p>
        </w:tc>
        <w:tc>
          <w:tcPr>
            <w:tcW w:w="6197" w:type="dxa"/>
          </w:tcPr>
          <w:p w14:paraId="275FF28D" w14:textId="7BD600D3" w:rsidR="007812A3" w:rsidRDefault="00000000" w:rsidP="00710FBB">
            <w:pPr>
              <w:bidi w:val="0"/>
              <w:spacing w:after="120"/>
              <w:rPr>
                <w:rFonts w:cstheme="minorHAnsi"/>
                <w:sz w:val="26"/>
                <w:szCs w:val="26"/>
                <w:lang w:bidi="ar-KW"/>
              </w:rPr>
            </w:pPr>
            <w:hyperlink r:id="rId13" w:history="1">
              <w:r w:rsidR="007812A3" w:rsidRPr="000B09A3">
                <w:rPr>
                  <w:rStyle w:val="Hyperlink"/>
                  <w:rFonts w:cstheme="minorHAnsi"/>
                  <w:sz w:val="24"/>
                  <w:szCs w:val="24"/>
                  <w:lang w:bidi="ar-KW"/>
                </w:rPr>
                <w:t>Moodle</w:t>
              </w:r>
            </w:hyperlink>
            <w:r w:rsidR="007812A3" w:rsidRPr="000B09A3">
              <w:rPr>
                <w:rFonts w:cstheme="minorHAnsi"/>
                <w:sz w:val="24"/>
                <w:szCs w:val="24"/>
                <w:lang w:bidi="ar-KW"/>
              </w:rPr>
              <w:t xml:space="preserve"> + Microsoft Teams</w:t>
            </w:r>
          </w:p>
        </w:tc>
        <w:tc>
          <w:tcPr>
            <w:tcW w:w="1009" w:type="dxa"/>
          </w:tcPr>
          <w:p w14:paraId="29445935" w14:textId="77777777" w:rsidR="007812A3" w:rsidRPr="000B09A3" w:rsidRDefault="007812A3" w:rsidP="00710FBB">
            <w:pPr>
              <w:bidi w:val="0"/>
              <w:spacing w:after="120"/>
              <w:rPr>
                <w:rFonts w:cstheme="minorHAnsi"/>
                <w:sz w:val="24"/>
                <w:szCs w:val="24"/>
                <w:lang w:bidi="ar-KW"/>
              </w:rPr>
            </w:pPr>
          </w:p>
        </w:tc>
      </w:tr>
    </w:tbl>
    <w:p w14:paraId="411119E8" w14:textId="77777777" w:rsidR="008C387D" w:rsidRPr="000B09A3" w:rsidRDefault="008C387D" w:rsidP="008C387D">
      <w:pPr>
        <w:bidi w:val="0"/>
        <w:spacing w:after="0"/>
        <w:jc w:val="center"/>
        <w:rPr>
          <w:rFonts w:cstheme="minorHAnsi"/>
          <w:sz w:val="26"/>
          <w:szCs w:val="26"/>
          <w:lang w:bidi="ar-KW"/>
        </w:rPr>
      </w:pPr>
    </w:p>
    <w:p w14:paraId="4D5991D6" w14:textId="6518B134" w:rsidR="000237ED" w:rsidRPr="00A40C8D" w:rsidRDefault="00460FCB" w:rsidP="00A40C8D">
      <w:pPr>
        <w:tabs>
          <w:tab w:val="left" w:pos="5925"/>
        </w:tabs>
        <w:bidi w:val="0"/>
        <w:spacing w:after="0"/>
        <w:rPr>
          <w:rFonts w:cstheme="minorHAnsi"/>
          <w:b/>
          <w:bCs/>
          <w:lang w:bidi="ar-KW"/>
        </w:rPr>
      </w:pPr>
      <w:r w:rsidRPr="000B09A3">
        <w:rPr>
          <w:rFonts w:cstheme="minorHAnsi"/>
          <w:b/>
          <w:bCs/>
          <w:lang w:bidi="ar-KW"/>
        </w:rPr>
        <w:tab/>
      </w:r>
    </w:p>
    <w:p w14:paraId="285607AB" w14:textId="77777777" w:rsidR="00483F0B" w:rsidRDefault="00483F0B">
      <w:pPr>
        <w:bidi w:val="0"/>
        <w:rPr>
          <w:rFonts w:cstheme="minorHAnsi"/>
          <w:b/>
          <w:bCs/>
          <w:sz w:val="24"/>
          <w:szCs w:val="24"/>
          <w:lang w:bidi="ar-KW"/>
        </w:rPr>
      </w:pPr>
      <w:r>
        <w:rPr>
          <w:rFonts w:cstheme="minorHAnsi"/>
          <w:b/>
          <w:bCs/>
          <w:sz w:val="24"/>
          <w:szCs w:val="24"/>
          <w:lang w:bidi="ar-KW"/>
        </w:rPr>
        <w:br w:type="page"/>
      </w:r>
    </w:p>
    <w:p w14:paraId="21926A46" w14:textId="77777777" w:rsidR="002C5D94" w:rsidRDefault="002C5D94" w:rsidP="00483F0B">
      <w:pPr>
        <w:bidi w:val="0"/>
        <w:rPr>
          <w:rFonts w:cstheme="minorHAnsi"/>
          <w:b/>
          <w:sz w:val="28"/>
          <w:szCs w:val="28"/>
          <w:lang w:bidi="ar-KW"/>
        </w:rPr>
      </w:pPr>
    </w:p>
    <w:p w14:paraId="4298E9EB" w14:textId="682D0129" w:rsidR="006906EE" w:rsidRPr="00483F0B" w:rsidRDefault="002C5D94" w:rsidP="002C5D94">
      <w:pPr>
        <w:bidi w:val="0"/>
        <w:rPr>
          <w:rFonts w:cstheme="minorHAnsi"/>
          <w:b/>
          <w:sz w:val="28"/>
          <w:szCs w:val="28"/>
          <w:lang w:bidi="ar-KW"/>
        </w:rPr>
      </w:pPr>
      <w:r>
        <w:rPr>
          <w:rFonts w:cstheme="minorHAnsi"/>
          <w:b/>
          <w:sz w:val="28"/>
          <w:szCs w:val="28"/>
          <w:lang w:bidi="ar-KW"/>
        </w:rPr>
        <w:t>COURSE DESCRIPTION:</w:t>
      </w:r>
    </w:p>
    <w:p w14:paraId="4736607F" w14:textId="77777777" w:rsidR="006B7B7B" w:rsidRDefault="006B7B7B" w:rsidP="00E53D41">
      <w:pPr>
        <w:pStyle w:val="Default"/>
      </w:pPr>
    </w:p>
    <w:p w14:paraId="0C20D4DC" w14:textId="5F6D7C2C" w:rsidR="00E53D41" w:rsidRPr="00E53D41" w:rsidRDefault="00E53D41" w:rsidP="00E53D41">
      <w:pPr>
        <w:bidi w:val="0"/>
        <w:spacing w:after="120" w:line="276" w:lineRule="auto"/>
        <w:jc w:val="both"/>
        <w:rPr>
          <w:rFonts w:cstheme="minorHAnsi"/>
          <w:sz w:val="24"/>
          <w:szCs w:val="24"/>
          <w:lang w:bidi="ar-KW"/>
        </w:rPr>
      </w:pPr>
      <w:bookmarkStart w:id="1" w:name="OLE_LINK5"/>
      <w:r w:rsidRPr="00E53D41">
        <w:rPr>
          <w:rFonts w:cstheme="minorHAnsi"/>
          <w:sz w:val="24"/>
          <w:szCs w:val="24"/>
          <w:lang w:bidi="ar-KW"/>
        </w:rPr>
        <w:t xml:space="preserve">Quality management aims to ensure the consistency of the organization's operations and products, either goods or services. This course provides an in-depth walkthrough of a quality improvement cycle. The aim of this course is to provide students with the skills and knowledge required to lead a successful quality improvement project. This is an Operations and Supply Chain Management (OSCM) major class required for all OSCM major students at the College of Business Administration. </w:t>
      </w:r>
    </w:p>
    <w:p w14:paraId="3E162578" w14:textId="77777777" w:rsidR="00FF56F8" w:rsidRPr="00FF56F8" w:rsidRDefault="00FF56F8" w:rsidP="00FF56F8">
      <w:pPr>
        <w:autoSpaceDE w:val="0"/>
        <w:autoSpaceDN w:val="0"/>
        <w:bidi w:val="0"/>
        <w:adjustRightInd w:val="0"/>
        <w:spacing w:after="0" w:line="240" w:lineRule="auto"/>
        <w:rPr>
          <w:rFonts w:ascii="Calibri" w:hAnsi="Calibri" w:cs="Calibri"/>
          <w:color w:val="000000"/>
          <w:sz w:val="24"/>
          <w:szCs w:val="24"/>
        </w:rPr>
      </w:pPr>
    </w:p>
    <w:p w14:paraId="72A85125" w14:textId="556D9654" w:rsidR="00FF56F8" w:rsidRPr="002C5D94" w:rsidRDefault="00FF56F8" w:rsidP="002C5D94">
      <w:pPr>
        <w:bidi w:val="0"/>
        <w:rPr>
          <w:rFonts w:cstheme="minorHAnsi"/>
          <w:b/>
          <w:sz w:val="28"/>
          <w:szCs w:val="28"/>
          <w:lang w:bidi="ar-KW"/>
        </w:rPr>
      </w:pPr>
      <w:r w:rsidRPr="00FF56F8">
        <w:rPr>
          <w:rFonts w:cstheme="minorHAnsi"/>
          <w:b/>
          <w:sz w:val="28"/>
          <w:szCs w:val="28"/>
          <w:lang w:bidi="ar-KW"/>
        </w:rPr>
        <w:t xml:space="preserve"> </w:t>
      </w:r>
      <w:r w:rsidR="002C5D94" w:rsidRPr="002C5D94">
        <w:rPr>
          <w:rFonts w:cstheme="minorHAnsi"/>
          <w:b/>
          <w:sz w:val="28"/>
          <w:szCs w:val="28"/>
          <w:lang w:bidi="ar-KW"/>
        </w:rPr>
        <w:t>COURSE LEARNING OUTCOMES</w:t>
      </w:r>
      <w:r w:rsidRPr="00FF56F8">
        <w:rPr>
          <w:rFonts w:cstheme="minorHAnsi"/>
          <w:b/>
          <w:sz w:val="28"/>
          <w:szCs w:val="28"/>
          <w:lang w:bidi="ar-KW"/>
        </w:rPr>
        <w:t>:</w:t>
      </w:r>
    </w:p>
    <w:p w14:paraId="3C31A58A" w14:textId="77777777" w:rsidR="00AF6670" w:rsidRPr="00FF56F8" w:rsidRDefault="00AF6670" w:rsidP="00AF6670">
      <w:pPr>
        <w:bidi w:val="0"/>
        <w:spacing w:after="0"/>
        <w:jc w:val="both"/>
        <w:rPr>
          <w:rFonts w:cstheme="minorHAnsi"/>
          <w:b/>
          <w:bCs/>
          <w:sz w:val="24"/>
          <w:szCs w:val="24"/>
          <w:lang w:bidi="ar-KW"/>
        </w:rPr>
      </w:pPr>
    </w:p>
    <w:p w14:paraId="136A2C39" w14:textId="5595AC31" w:rsidR="00AF6670" w:rsidRPr="00AF6670" w:rsidRDefault="00FF56F8" w:rsidP="00AF6670">
      <w:pPr>
        <w:bidi w:val="0"/>
        <w:spacing w:after="120" w:line="276" w:lineRule="auto"/>
        <w:jc w:val="both"/>
        <w:rPr>
          <w:rFonts w:cstheme="minorHAnsi"/>
          <w:sz w:val="24"/>
          <w:szCs w:val="24"/>
          <w:lang w:bidi="ar-KW"/>
        </w:rPr>
      </w:pPr>
      <w:r w:rsidRPr="00FF56F8">
        <w:rPr>
          <w:rFonts w:cstheme="minorHAnsi"/>
          <w:sz w:val="24"/>
          <w:szCs w:val="24"/>
          <w:lang w:bidi="ar-KW"/>
        </w:rPr>
        <w:t>The learning outcomes for this course, listed below, relate to the learning goals of the College of Business Administration Undergraduate Program, which can be found in the appendix at the end of this syllabus. The numbers in parenthesis indicate to which specific learning goal the outcome relates.</w:t>
      </w:r>
    </w:p>
    <w:p w14:paraId="3CE6F819" w14:textId="77777777" w:rsidR="0095464A" w:rsidRDefault="00AF6670" w:rsidP="0095464A">
      <w:pPr>
        <w:bidi w:val="0"/>
        <w:spacing w:after="120" w:line="276" w:lineRule="auto"/>
        <w:jc w:val="both"/>
        <w:rPr>
          <w:rFonts w:cstheme="minorHAnsi"/>
          <w:sz w:val="24"/>
          <w:szCs w:val="24"/>
          <w:lang w:bidi="ar-KW"/>
        </w:rPr>
      </w:pPr>
      <w:r w:rsidRPr="00AF6670">
        <w:rPr>
          <w:rFonts w:cstheme="minorHAnsi"/>
          <w:sz w:val="24"/>
          <w:szCs w:val="24"/>
          <w:lang w:bidi="ar-KW"/>
        </w:rPr>
        <w:t>Upon successful completion of the course, students will be able to:</w:t>
      </w:r>
    </w:p>
    <w:p w14:paraId="43B09D33" w14:textId="28CDF1E5" w:rsidR="0095464A" w:rsidRDefault="00AF6670" w:rsidP="00DB6CEB">
      <w:pPr>
        <w:pStyle w:val="ListParagraph"/>
        <w:numPr>
          <w:ilvl w:val="0"/>
          <w:numId w:val="25"/>
        </w:numPr>
        <w:bidi w:val="0"/>
        <w:spacing w:after="120" w:line="276" w:lineRule="auto"/>
        <w:ind w:left="360"/>
        <w:jc w:val="both"/>
        <w:rPr>
          <w:rFonts w:cstheme="minorHAnsi"/>
          <w:sz w:val="24"/>
          <w:szCs w:val="24"/>
          <w:lang w:bidi="ar-KW"/>
        </w:rPr>
      </w:pPr>
      <w:r w:rsidRPr="0095464A">
        <w:rPr>
          <w:rFonts w:cstheme="minorHAnsi"/>
          <w:sz w:val="24"/>
          <w:szCs w:val="24"/>
          <w:lang w:bidi="ar-KW"/>
        </w:rPr>
        <w:t>Define quality management and explain why it is important to an organization</w:t>
      </w:r>
      <w:r w:rsidR="0095464A">
        <w:rPr>
          <w:rFonts w:cstheme="minorHAnsi"/>
          <w:sz w:val="24"/>
          <w:szCs w:val="24"/>
          <w:lang w:bidi="ar-KW"/>
        </w:rPr>
        <w:t>.</w:t>
      </w:r>
    </w:p>
    <w:p w14:paraId="232A8591" w14:textId="7FC5B627" w:rsidR="0095464A" w:rsidRDefault="00AF6670" w:rsidP="007C0D57">
      <w:pPr>
        <w:pStyle w:val="ListParagraph"/>
        <w:numPr>
          <w:ilvl w:val="0"/>
          <w:numId w:val="25"/>
        </w:numPr>
        <w:bidi w:val="0"/>
        <w:spacing w:after="120" w:line="276" w:lineRule="auto"/>
        <w:ind w:left="360"/>
        <w:jc w:val="both"/>
        <w:rPr>
          <w:rFonts w:cstheme="minorHAnsi"/>
          <w:sz w:val="24"/>
          <w:szCs w:val="24"/>
          <w:lang w:bidi="ar-KW"/>
        </w:rPr>
      </w:pPr>
      <w:r w:rsidRPr="00AF6670">
        <w:rPr>
          <w:rFonts w:cstheme="minorHAnsi"/>
          <w:sz w:val="24"/>
          <w:szCs w:val="24"/>
          <w:lang w:bidi="ar-KW"/>
        </w:rPr>
        <w:t>Recognize the ethical implications of quality</w:t>
      </w:r>
      <w:r w:rsidR="0095464A">
        <w:rPr>
          <w:rFonts w:cstheme="minorHAnsi"/>
          <w:sz w:val="24"/>
          <w:szCs w:val="24"/>
          <w:lang w:bidi="ar-KW"/>
        </w:rPr>
        <w:t>.</w:t>
      </w:r>
    </w:p>
    <w:p w14:paraId="26AAA793" w14:textId="5EE9FFCF" w:rsidR="00AF6670" w:rsidRDefault="00AF6670" w:rsidP="0095464A">
      <w:pPr>
        <w:pStyle w:val="ListParagraph"/>
        <w:numPr>
          <w:ilvl w:val="0"/>
          <w:numId w:val="25"/>
        </w:numPr>
        <w:bidi w:val="0"/>
        <w:spacing w:after="120" w:line="276" w:lineRule="auto"/>
        <w:ind w:left="360"/>
        <w:jc w:val="both"/>
        <w:rPr>
          <w:rFonts w:cstheme="minorHAnsi"/>
          <w:sz w:val="24"/>
          <w:szCs w:val="24"/>
          <w:lang w:bidi="ar-KW"/>
        </w:rPr>
      </w:pPr>
      <w:r w:rsidRPr="00AF6670">
        <w:rPr>
          <w:rFonts w:cstheme="minorHAnsi"/>
          <w:sz w:val="24"/>
          <w:szCs w:val="24"/>
          <w:lang w:bidi="ar-KW"/>
        </w:rPr>
        <w:t>Describe</w:t>
      </w:r>
      <w:r w:rsidR="00BB5328">
        <w:rPr>
          <w:rFonts w:cstheme="minorHAnsi"/>
          <w:sz w:val="24"/>
          <w:szCs w:val="24"/>
          <w:lang w:bidi="ar-KW"/>
        </w:rPr>
        <w:t xml:space="preserve"> various</w:t>
      </w:r>
      <w:r w:rsidRPr="00AF6670">
        <w:rPr>
          <w:rFonts w:cstheme="minorHAnsi"/>
          <w:sz w:val="24"/>
          <w:szCs w:val="24"/>
          <w:lang w:bidi="ar-KW"/>
        </w:rPr>
        <w:t xml:space="preserve"> </w:t>
      </w:r>
      <w:r w:rsidR="00BD63C7">
        <w:rPr>
          <w:rFonts w:cstheme="minorHAnsi"/>
          <w:sz w:val="24"/>
          <w:szCs w:val="24"/>
          <w:lang w:bidi="ar-KW"/>
        </w:rPr>
        <w:t xml:space="preserve">quality management frameworks and philosophies </w:t>
      </w:r>
      <w:r w:rsidR="00CE1390">
        <w:rPr>
          <w:rFonts w:cstheme="minorHAnsi"/>
          <w:sz w:val="24"/>
          <w:szCs w:val="24"/>
          <w:lang w:bidi="ar-KW"/>
        </w:rPr>
        <w:t>(i.e., T</w:t>
      </w:r>
      <w:r w:rsidR="003F6DBE">
        <w:rPr>
          <w:rFonts w:cstheme="minorHAnsi"/>
          <w:sz w:val="24"/>
          <w:szCs w:val="24"/>
          <w:lang w:bidi="ar-KW"/>
        </w:rPr>
        <w:t xml:space="preserve">QM, lean management, TPS, JIT, SPC, Six Sigma) </w:t>
      </w:r>
      <w:r w:rsidRPr="00AF6670">
        <w:rPr>
          <w:rFonts w:cstheme="minorHAnsi"/>
          <w:sz w:val="24"/>
          <w:szCs w:val="24"/>
          <w:lang w:bidi="ar-KW"/>
        </w:rPr>
        <w:t xml:space="preserve">and show how to </w:t>
      </w:r>
      <w:r w:rsidR="00442B9D">
        <w:rPr>
          <w:rFonts w:cstheme="minorHAnsi"/>
          <w:sz w:val="24"/>
          <w:szCs w:val="24"/>
          <w:lang w:bidi="ar-KW"/>
        </w:rPr>
        <w:t xml:space="preserve">use them to </w:t>
      </w:r>
      <w:r w:rsidRPr="00AF6670">
        <w:rPr>
          <w:rFonts w:cstheme="minorHAnsi"/>
          <w:sz w:val="24"/>
          <w:szCs w:val="24"/>
          <w:lang w:bidi="ar-KW"/>
        </w:rPr>
        <w:t xml:space="preserve">improve firm's productivity </w:t>
      </w:r>
      <w:r w:rsidR="00442B9D">
        <w:rPr>
          <w:rFonts w:cstheme="minorHAnsi"/>
          <w:sz w:val="24"/>
          <w:szCs w:val="24"/>
          <w:lang w:bidi="ar-KW"/>
        </w:rPr>
        <w:t>and performance</w:t>
      </w:r>
      <w:r w:rsidR="0095464A">
        <w:rPr>
          <w:rFonts w:cstheme="minorHAnsi"/>
          <w:sz w:val="24"/>
          <w:szCs w:val="24"/>
          <w:lang w:bidi="ar-KW"/>
        </w:rPr>
        <w:t>.</w:t>
      </w:r>
    </w:p>
    <w:p w14:paraId="43A49D19" w14:textId="52079BF6" w:rsidR="000F7A92" w:rsidRDefault="000F7A92" w:rsidP="00C73809">
      <w:pPr>
        <w:pStyle w:val="ListParagraph"/>
        <w:numPr>
          <w:ilvl w:val="0"/>
          <w:numId w:val="25"/>
        </w:numPr>
        <w:bidi w:val="0"/>
        <w:spacing w:after="120" w:line="276" w:lineRule="auto"/>
        <w:ind w:left="360"/>
        <w:jc w:val="both"/>
        <w:rPr>
          <w:rFonts w:cstheme="minorHAnsi"/>
          <w:sz w:val="24"/>
          <w:szCs w:val="24"/>
          <w:lang w:bidi="ar-KW"/>
        </w:rPr>
      </w:pPr>
      <w:r>
        <w:rPr>
          <w:rFonts w:cstheme="minorHAnsi"/>
          <w:sz w:val="24"/>
          <w:szCs w:val="24"/>
          <w:lang w:bidi="ar-KW"/>
        </w:rPr>
        <w:t xml:space="preserve">Use statistical process control </w:t>
      </w:r>
      <w:r w:rsidR="00B357F7">
        <w:rPr>
          <w:rFonts w:cstheme="minorHAnsi"/>
          <w:sz w:val="24"/>
          <w:szCs w:val="24"/>
          <w:lang w:bidi="ar-KW"/>
        </w:rPr>
        <w:t xml:space="preserve">(SPC) techniques and computer </w:t>
      </w:r>
      <w:r>
        <w:rPr>
          <w:rFonts w:cstheme="minorHAnsi"/>
          <w:sz w:val="24"/>
          <w:szCs w:val="24"/>
          <w:lang w:bidi="ar-KW"/>
        </w:rPr>
        <w:t xml:space="preserve">tools to monitor and analyze </w:t>
      </w:r>
      <w:r w:rsidR="00B357F7">
        <w:rPr>
          <w:rFonts w:cstheme="minorHAnsi"/>
          <w:sz w:val="24"/>
          <w:szCs w:val="24"/>
          <w:lang w:bidi="ar-KW"/>
        </w:rPr>
        <w:t>a process</w:t>
      </w:r>
      <w:r w:rsidR="00EE3D30">
        <w:rPr>
          <w:rFonts w:cstheme="minorHAnsi"/>
          <w:sz w:val="24"/>
          <w:szCs w:val="24"/>
          <w:lang w:bidi="ar-KW"/>
        </w:rPr>
        <w:t>.</w:t>
      </w:r>
    </w:p>
    <w:p w14:paraId="1CA2BB06" w14:textId="08F71E90" w:rsidR="00C73809" w:rsidRDefault="00C73809" w:rsidP="000F7A92">
      <w:pPr>
        <w:pStyle w:val="ListParagraph"/>
        <w:numPr>
          <w:ilvl w:val="0"/>
          <w:numId w:val="25"/>
        </w:numPr>
        <w:bidi w:val="0"/>
        <w:spacing w:after="120" w:line="276" w:lineRule="auto"/>
        <w:ind w:left="360"/>
        <w:jc w:val="both"/>
        <w:rPr>
          <w:rFonts w:cstheme="minorHAnsi"/>
          <w:sz w:val="24"/>
          <w:szCs w:val="24"/>
          <w:lang w:bidi="ar-KW"/>
        </w:rPr>
      </w:pPr>
      <w:r w:rsidRPr="00AF6670">
        <w:rPr>
          <w:rFonts w:cstheme="minorHAnsi"/>
          <w:sz w:val="24"/>
          <w:szCs w:val="24"/>
          <w:lang w:bidi="ar-KW"/>
        </w:rPr>
        <w:t>Describe and Implement a quality improvement project</w:t>
      </w:r>
      <w:r>
        <w:rPr>
          <w:rFonts w:cstheme="minorHAnsi"/>
          <w:sz w:val="24"/>
          <w:szCs w:val="24"/>
          <w:lang w:bidi="ar-KW"/>
        </w:rPr>
        <w:t>.</w:t>
      </w:r>
    </w:p>
    <w:p w14:paraId="6EC3C9B3" w14:textId="0B5C26E6" w:rsidR="00B71FEA" w:rsidRDefault="00E57A01" w:rsidP="00B71FEA">
      <w:pPr>
        <w:pStyle w:val="ListParagraph"/>
        <w:numPr>
          <w:ilvl w:val="0"/>
          <w:numId w:val="25"/>
        </w:numPr>
        <w:bidi w:val="0"/>
        <w:spacing w:after="120" w:line="276" w:lineRule="auto"/>
        <w:ind w:left="360"/>
        <w:jc w:val="both"/>
        <w:rPr>
          <w:rFonts w:cstheme="minorHAnsi"/>
          <w:sz w:val="24"/>
          <w:szCs w:val="24"/>
          <w:lang w:bidi="ar-KW"/>
        </w:rPr>
      </w:pPr>
      <w:r>
        <w:rPr>
          <w:rFonts w:cstheme="minorHAnsi"/>
          <w:sz w:val="24"/>
          <w:szCs w:val="24"/>
          <w:lang w:bidi="ar-KW"/>
        </w:rPr>
        <w:t>Analyze case studies to m</w:t>
      </w:r>
      <w:r w:rsidR="00D81D5A">
        <w:rPr>
          <w:rFonts w:cstheme="minorHAnsi"/>
          <w:sz w:val="24"/>
          <w:szCs w:val="24"/>
          <w:lang w:bidi="ar-KW"/>
        </w:rPr>
        <w:t xml:space="preserve">ake </w:t>
      </w:r>
      <w:r w:rsidR="00A45D42">
        <w:rPr>
          <w:rFonts w:cstheme="minorHAnsi"/>
          <w:sz w:val="24"/>
          <w:szCs w:val="24"/>
          <w:lang w:bidi="ar-KW"/>
        </w:rPr>
        <w:t xml:space="preserve">quality management-related </w:t>
      </w:r>
      <w:r w:rsidR="00D81D5A">
        <w:rPr>
          <w:rFonts w:cstheme="minorHAnsi"/>
          <w:sz w:val="24"/>
          <w:szCs w:val="24"/>
          <w:lang w:bidi="ar-KW"/>
        </w:rPr>
        <w:t xml:space="preserve">data driven </w:t>
      </w:r>
      <w:r w:rsidR="009412DA">
        <w:rPr>
          <w:rFonts w:cstheme="minorHAnsi"/>
          <w:sz w:val="24"/>
          <w:szCs w:val="24"/>
          <w:lang w:bidi="ar-KW"/>
        </w:rPr>
        <w:t xml:space="preserve">decisions and conclusion, </w:t>
      </w:r>
      <w:r w:rsidR="00A45D42">
        <w:rPr>
          <w:rFonts w:cstheme="minorHAnsi"/>
          <w:sz w:val="24"/>
          <w:szCs w:val="24"/>
          <w:lang w:bidi="ar-KW"/>
        </w:rPr>
        <w:t>w</w:t>
      </w:r>
      <w:r w:rsidR="00B71FEA">
        <w:rPr>
          <w:rFonts w:cstheme="minorHAnsi"/>
          <w:sz w:val="24"/>
          <w:szCs w:val="24"/>
          <w:lang w:bidi="ar-KW"/>
        </w:rPr>
        <w:t>rite case study reports</w:t>
      </w:r>
      <w:r w:rsidR="00A45D42">
        <w:rPr>
          <w:rFonts w:cstheme="minorHAnsi"/>
          <w:sz w:val="24"/>
          <w:szCs w:val="24"/>
          <w:lang w:bidi="ar-KW"/>
        </w:rPr>
        <w:t>,</w:t>
      </w:r>
      <w:r w:rsidR="00B71FEA">
        <w:rPr>
          <w:rFonts w:cstheme="minorHAnsi"/>
          <w:sz w:val="24"/>
          <w:szCs w:val="24"/>
          <w:lang w:bidi="ar-KW"/>
        </w:rPr>
        <w:t xml:space="preserve"> and participate in case study discussions</w:t>
      </w:r>
      <w:r w:rsidR="00341AAF">
        <w:rPr>
          <w:rFonts w:cstheme="minorHAnsi"/>
          <w:sz w:val="24"/>
          <w:szCs w:val="24"/>
          <w:lang w:bidi="ar-KW"/>
        </w:rPr>
        <w:t>.</w:t>
      </w:r>
    </w:p>
    <w:p w14:paraId="7227DD4E" w14:textId="77777777" w:rsidR="00AF6670" w:rsidRDefault="00AF6670" w:rsidP="00AF6670">
      <w:pPr>
        <w:bidi w:val="0"/>
        <w:spacing w:after="120" w:line="276" w:lineRule="auto"/>
        <w:jc w:val="both"/>
        <w:rPr>
          <w:rFonts w:cstheme="minorHAnsi"/>
          <w:sz w:val="24"/>
          <w:szCs w:val="24"/>
          <w:lang w:bidi="ar-KW"/>
        </w:rPr>
      </w:pPr>
    </w:p>
    <w:bookmarkEnd w:id="1"/>
    <w:p w14:paraId="671D0CEA" w14:textId="77777777" w:rsidR="002C5D94" w:rsidRDefault="002C5D94">
      <w:pPr>
        <w:bidi w:val="0"/>
        <w:rPr>
          <w:rFonts w:cstheme="minorHAnsi"/>
          <w:b/>
          <w:sz w:val="28"/>
          <w:szCs w:val="28"/>
          <w:lang w:bidi="ar-KW"/>
        </w:rPr>
      </w:pPr>
      <w:r>
        <w:rPr>
          <w:rFonts w:cstheme="minorHAnsi"/>
          <w:b/>
          <w:sz w:val="28"/>
          <w:szCs w:val="28"/>
          <w:lang w:bidi="ar-KW"/>
        </w:rPr>
        <w:br w:type="page"/>
      </w:r>
    </w:p>
    <w:p w14:paraId="7F2FBC52" w14:textId="268C3B83" w:rsidR="00294B15" w:rsidRPr="000B09A3" w:rsidRDefault="00FF554E" w:rsidP="00140977">
      <w:pPr>
        <w:bidi w:val="0"/>
        <w:rPr>
          <w:rFonts w:cstheme="minorHAnsi"/>
          <w:b/>
          <w:sz w:val="28"/>
          <w:szCs w:val="28"/>
          <w:lang w:bidi="ar-KW"/>
        </w:rPr>
      </w:pPr>
      <w:r>
        <w:rPr>
          <w:rFonts w:cstheme="minorHAnsi"/>
          <w:b/>
          <w:sz w:val="28"/>
          <w:szCs w:val="28"/>
          <w:lang w:bidi="ar-KW"/>
        </w:rPr>
        <w:lastRenderedPageBreak/>
        <w:br/>
      </w:r>
      <w:r w:rsidR="00D15291" w:rsidRPr="000B09A3">
        <w:rPr>
          <w:rFonts w:cstheme="minorHAnsi"/>
          <w:b/>
          <w:sz w:val="28"/>
          <w:szCs w:val="28"/>
          <w:lang w:bidi="ar-KW"/>
        </w:rPr>
        <w:t>COURSE OUTLINE</w:t>
      </w:r>
      <w:r>
        <w:rPr>
          <w:rFonts w:cstheme="minorHAnsi"/>
          <w:b/>
          <w:sz w:val="28"/>
          <w:szCs w:val="28"/>
          <w:lang w:bidi="ar-KW"/>
        </w:rPr>
        <w:br/>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6"/>
        <w:gridCol w:w="4729"/>
        <w:gridCol w:w="1440"/>
        <w:gridCol w:w="1260"/>
      </w:tblGrid>
      <w:tr w:rsidR="00CE3E35" w:rsidRPr="000B09A3" w14:paraId="1D9D1D6F" w14:textId="0375C801" w:rsidTr="000A468E">
        <w:trPr>
          <w:trHeight w:val="511"/>
          <w:tblHeader/>
          <w:jc w:val="center"/>
        </w:trPr>
        <w:tc>
          <w:tcPr>
            <w:tcW w:w="2016" w:type="dxa"/>
            <w:shd w:val="clear" w:color="auto" w:fill="F2F2F2" w:themeFill="background1" w:themeFillShade="F2"/>
            <w:noWrap/>
            <w:vAlign w:val="center"/>
            <w:hideMark/>
          </w:tcPr>
          <w:p w14:paraId="3E145B2E" w14:textId="77777777" w:rsidR="00CE3E35" w:rsidRPr="000B09A3" w:rsidRDefault="00CE3E35" w:rsidP="000A468E">
            <w:pPr>
              <w:bidi w:val="0"/>
              <w:spacing w:after="0" w:line="240" w:lineRule="auto"/>
              <w:jc w:val="center"/>
              <w:rPr>
                <w:rFonts w:eastAsia="Times New Roman" w:cstheme="minorHAnsi"/>
                <w:b/>
                <w:color w:val="000000"/>
                <w:sz w:val="24"/>
              </w:rPr>
            </w:pPr>
            <w:r w:rsidRPr="000B09A3">
              <w:rPr>
                <w:rFonts w:eastAsia="Times New Roman" w:cstheme="minorHAnsi"/>
                <w:b/>
                <w:color w:val="000000"/>
                <w:sz w:val="24"/>
              </w:rPr>
              <w:t>Topic</w:t>
            </w:r>
          </w:p>
        </w:tc>
        <w:tc>
          <w:tcPr>
            <w:tcW w:w="4729" w:type="dxa"/>
            <w:shd w:val="clear" w:color="auto" w:fill="F2F2F2" w:themeFill="background1" w:themeFillShade="F2"/>
            <w:vAlign w:val="center"/>
          </w:tcPr>
          <w:p w14:paraId="2DFAB919" w14:textId="77777777" w:rsidR="00CE3E35" w:rsidRPr="000B09A3" w:rsidRDefault="00CE3E35" w:rsidP="000A468E">
            <w:pPr>
              <w:bidi w:val="0"/>
              <w:spacing w:after="0" w:line="240" w:lineRule="auto"/>
              <w:jc w:val="center"/>
              <w:rPr>
                <w:rFonts w:eastAsia="Times New Roman" w:cstheme="minorHAnsi"/>
                <w:b/>
                <w:color w:val="000000"/>
                <w:sz w:val="24"/>
              </w:rPr>
            </w:pPr>
            <w:r w:rsidRPr="000B09A3">
              <w:rPr>
                <w:rFonts w:eastAsia="Times New Roman" w:cstheme="minorHAnsi"/>
                <w:b/>
                <w:color w:val="000000"/>
                <w:sz w:val="24"/>
              </w:rPr>
              <w:t>Key Topics</w:t>
            </w:r>
          </w:p>
        </w:tc>
        <w:tc>
          <w:tcPr>
            <w:tcW w:w="1440" w:type="dxa"/>
            <w:shd w:val="clear" w:color="auto" w:fill="F2F2F2" w:themeFill="background1" w:themeFillShade="F2"/>
            <w:vAlign w:val="center"/>
          </w:tcPr>
          <w:p w14:paraId="069BAF34" w14:textId="42723803" w:rsidR="00CE3E35" w:rsidRPr="000B09A3" w:rsidRDefault="000A468E" w:rsidP="000A468E">
            <w:pPr>
              <w:bidi w:val="0"/>
              <w:spacing w:after="0" w:line="240" w:lineRule="auto"/>
              <w:jc w:val="center"/>
              <w:rPr>
                <w:rFonts w:eastAsia="Times New Roman" w:cstheme="minorHAnsi"/>
                <w:b/>
                <w:color w:val="000000"/>
                <w:sz w:val="24"/>
              </w:rPr>
            </w:pPr>
            <w:r>
              <w:rPr>
                <w:rFonts w:eastAsia="Times New Roman" w:cstheme="minorHAnsi"/>
                <w:b/>
                <w:color w:val="000000"/>
                <w:sz w:val="24"/>
              </w:rPr>
              <w:t>Assignment</w:t>
            </w:r>
          </w:p>
        </w:tc>
        <w:tc>
          <w:tcPr>
            <w:tcW w:w="1260" w:type="dxa"/>
            <w:shd w:val="clear" w:color="auto" w:fill="F2F2F2" w:themeFill="background1" w:themeFillShade="F2"/>
            <w:vAlign w:val="center"/>
          </w:tcPr>
          <w:p w14:paraId="58867314" w14:textId="0FB4EDED" w:rsidR="00CE3E35" w:rsidRPr="000B09A3" w:rsidRDefault="000A468E" w:rsidP="000A468E">
            <w:pPr>
              <w:bidi w:val="0"/>
              <w:spacing w:after="0" w:line="240" w:lineRule="auto"/>
              <w:jc w:val="center"/>
              <w:rPr>
                <w:rFonts w:eastAsia="Times New Roman" w:cstheme="minorHAnsi"/>
                <w:b/>
                <w:color w:val="000000"/>
                <w:sz w:val="24"/>
              </w:rPr>
            </w:pPr>
            <w:r>
              <w:rPr>
                <w:rFonts w:eastAsia="Times New Roman" w:cstheme="minorHAnsi"/>
                <w:b/>
                <w:color w:val="000000"/>
                <w:sz w:val="24"/>
              </w:rPr>
              <w:t>Quiz</w:t>
            </w:r>
          </w:p>
        </w:tc>
      </w:tr>
      <w:tr w:rsidR="00CE3E35" w:rsidRPr="000B09A3" w14:paraId="529485FE" w14:textId="34B904DB" w:rsidTr="000A468E">
        <w:trPr>
          <w:trHeight w:val="611"/>
          <w:jc w:val="center"/>
        </w:trPr>
        <w:tc>
          <w:tcPr>
            <w:tcW w:w="2016" w:type="dxa"/>
            <w:shd w:val="clear" w:color="auto" w:fill="auto"/>
            <w:noWrap/>
            <w:vAlign w:val="center"/>
          </w:tcPr>
          <w:p w14:paraId="2F7EE000" w14:textId="77777777" w:rsidR="00CE3E35" w:rsidRPr="000B09A3" w:rsidRDefault="00CE3E35" w:rsidP="00131A61">
            <w:pPr>
              <w:bidi w:val="0"/>
              <w:spacing w:after="0" w:line="240" w:lineRule="auto"/>
              <w:jc w:val="center"/>
              <w:rPr>
                <w:rFonts w:eastAsia="Times New Roman" w:cstheme="minorHAnsi"/>
                <w:color w:val="000000"/>
                <w:sz w:val="24"/>
              </w:rPr>
            </w:pPr>
            <w:r>
              <w:rPr>
                <w:rFonts w:eastAsia="Times New Roman" w:cstheme="minorHAnsi"/>
                <w:color w:val="000000"/>
                <w:sz w:val="24"/>
              </w:rPr>
              <w:t>Introduction and Total Quality Management</w:t>
            </w:r>
          </w:p>
        </w:tc>
        <w:tc>
          <w:tcPr>
            <w:tcW w:w="4729" w:type="dxa"/>
            <w:vAlign w:val="center"/>
          </w:tcPr>
          <w:p w14:paraId="5BD4F554" w14:textId="77777777" w:rsidR="00CE3E35" w:rsidRDefault="00CE3E35" w:rsidP="00131A61">
            <w:pPr>
              <w:pStyle w:val="ListParagraph"/>
              <w:numPr>
                <w:ilvl w:val="0"/>
                <w:numId w:val="9"/>
              </w:numPr>
              <w:bidi w:val="0"/>
              <w:spacing w:before="120" w:after="120" w:line="240" w:lineRule="auto"/>
              <w:rPr>
                <w:rFonts w:eastAsia="Times New Roman" w:cstheme="minorHAnsi"/>
                <w:color w:val="000000"/>
                <w:sz w:val="24"/>
              </w:rPr>
            </w:pPr>
            <w:r>
              <w:rPr>
                <w:rFonts w:eastAsia="Times New Roman" w:cstheme="minorHAnsi"/>
                <w:color w:val="000000"/>
                <w:sz w:val="24"/>
              </w:rPr>
              <w:t>Defining Quality</w:t>
            </w:r>
          </w:p>
          <w:p w14:paraId="77911382" w14:textId="77777777" w:rsidR="00CE3E35" w:rsidRDefault="00CE3E35" w:rsidP="00944FFB">
            <w:pPr>
              <w:pStyle w:val="ListParagraph"/>
              <w:numPr>
                <w:ilvl w:val="0"/>
                <w:numId w:val="9"/>
              </w:numPr>
              <w:bidi w:val="0"/>
              <w:spacing w:before="120" w:after="120" w:line="240" w:lineRule="auto"/>
              <w:rPr>
                <w:rFonts w:eastAsia="Times New Roman" w:cstheme="minorHAnsi"/>
                <w:color w:val="000000"/>
                <w:sz w:val="24"/>
              </w:rPr>
            </w:pPr>
            <w:r>
              <w:rPr>
                <w:rFonts w:eastAsia="Times New Roman" w:cstheme="minorHAnsi"/>
                <w:color w:val="000000"/>
                <w:sz w:val="24"/>
              </w:rPr>
              <w:t>Cost of Quality</w:t>
            </w:r>
          </w:p>
          <w:p w14:paraId="5293A3BE" w14:textId="77777777" w:rsidR="00CE3E35" w:rsidRDefault="00CE3E35" w:rsidP="00944FFB">
            <w:pPr>
              <w:pStyle w:val="ListParagraph"/>
              <w:numPr>
                <w:ilvl w:val="0"/>
                <w:numId w:val="9"/>
              </w:numPr>
              <w:bidi w:val="0"/>
              <w:spacing w:before="120" w:after="120" w:line="240" w:lineRule="auto"/>
              <w:rPr>
                <w:rFonts w:eastAsia="Times New Roman" w:cstheme="minorHAnsi"/>
                <w:color w:val="000000"/>
                <w:sz w:val="24"/>
              </w:rPr>
            </w:pPr>
            <w:r>
              <w:rPr>
                <w:rFonts w:eastAsia="Times New Roman" w:cstheme="minorHAnsi"/>
                <w:color w:val="000000"/>
                <w:sz w:val="24"/>
              </w:rPr>
              <w:t>Total Quality Management</w:t>
            </w:r>
          </w:p>
          <w:p w14:paraId="5573C0D9" w14:textId="45DDC5E6" w:rsidR="00CE3E35" w:rsidRPr="000B09A3" w:rsidRDefault="00CE3E35" w:rsidP="00C0751F">
            <w:pPr>
              <w:pStyle w:val="ListParagraph"/>
              <w:numPr>
                <w:ilvl w:val="0"/>
                <w:numId w:val="9"/>
              </w:numPr>
              <w:bidi w:val="0"/>
              <w:spacing w:before="120" w:after="120" w:line="240" w:lineRule="auto"/>
              <w:rPr>
                <w:rFonts w:eastAsia="Times New Roman" w:cstheme="minorHAnsi"/>
                <w:color w:val="000000"/>
                <w:sz w:val="24"/>
              </w:rPr>
            </w:pPr>
            <w:r>
              <w:rPr>
                <w:rFonts w:eastAsia="Times New Roman" w:cstheme="minorHAnsi"/>
                <w:color w:val="000000"/>
                <w:sz w:val="24"/>
              </w:rPr>
              <w:t>Quality Awards and Standards</w:t>
            </w:r>
          </w:p>
        </w:tc>
        <w:tc>
          <w:tcPr>
            <w:tcW w:w="1440" w:type="dxa"/>
            <w:vAlign w:val="center"/>
          </w:tcPr>
          <w:p w14:paraId="320A5CBD" w14:textId="013CFDB7" w:rsidR="00CE3E35" w:rsidRPr="000B09A3" w:rsidRDefault="000A468E" w:rsidP="000A468E">
            <w:pPr>
              <w:bidi w:val="0"/>
              <w:spacing w:after="0" w:line="240" w:lineRule="auto"/>
              <w:jc w:val="center"/>
              <w:rPr>
                <w:rFonts w:eastAsia="Times New Roman" w:cstheme="minorHAnsi"/>
                <w:color w:val="000000"/>
                <w:sz w:val="24"/>
              </w:rPr>
            </w:pPr>
            <w:r>
              <w:rPr>
                <w:rFonts w:eastAsia="Times New Roman" w:cstheme="minorHAnsi"/>
                <w:color w:val="000000"/>
                <w:sz w:val="24"/>
              </w:rPr>
              <w:t>A1</w:t>
            </w:r>
          </w:p>
        </w:tc>
        <w:tc>
          <w:tcPr>
            <w:tcW w:w="1260" w:type="dxa"/>
            <w:vAlign w:val="center"/>
          </w:tcPr>
          <w:p w14:paraId="38FC1489" w14:textId="30552D51" w:rsidR="00CE3E35" w:rsidRPr="000B09A3" w:rsidRDefault="000A468E" w:rsidP="000A468E">
            <w:pPr>
              <w:bidi w:val="0"/>
              <w:spacing w:after="0" w:line="240" w:lineRule="auto"/>
              <w:jc w:val="center"/>
              <w:rPr>
                <w:rFonts w:eastAsia="Times New Roman" w:cstheme="minorHAnsi"/>
                <w:color w:val="000000"/>
                <w:sz w:val="24"/>
              </w:rPr>
            </w:pPr>
            <w:r>
              <w:rPr>
                <w:rFonts w:eastAsia="Times New Roman" w:cstheme="minorHAnsi"/>
                <w:color w:val="000000"/>
                <w:sz w:val="24"/>
              </w:rPr>
              <w:t>Q1</w:t>
            </w:r>
          </w:p>
        </w:tc>
      </w:tr>
      <w:tr w:rsidR="00CE3E35" w:rsidRPr="000B09A3" w14:paraId="5AA61DFA" w14:textId="367A1B31" w:rsidTr="000A468E">
        <w:trPr>
          <w:trHeight w:val="611"/>
          <w:jc w:val="center"/>
        </w:trPr>
        <w:tc>
          <w:tcPr>
            <w:tcW w:w="2016" w:type="dxa"/>
            <w:shd w:val="clear" w:color="auto" w:fill="auto"/>
            <w:noWrap/>
            <w:vAlign w:val="center"/>
          </w:tcPr>
          <w:p w14:paraId="453C22D9" w14:textId="5C1392D5" w:rsidR="00CE3E35" w:rsidRDefault="00CE3E35" w:rsidP="0023700C">
            <w:pPr>
              <w:bidi w:val="0"/>
              <w:spacing w:after="0" w:line="240" w:lineRule="auto"/>
              <w:jc w:val="center"/>
              <w:rPr>
                <w:rFonts w:eastAsia="Times New Roman" w:cstheme="minorHAnsi"/>
                <w:color w:val="000000"/>
                <w:sz w:val="24"/>
              </w:rPr>
            </w:pPr>
            <w:r>
              <w:rPr>
                <w:rFonts w:eastAsia="Times New Roman" w:cstheme="minorHAnsi"/>
                <w:color w:val="000000"/>
                <w:sz w:val="24"/>
              </w:rPr>
              <w:t>Statistical Process Control (SPC) and Six Sigma</w:t>
            </w:r>
          </w:p>
        </w:tc>
        <w:tc>
          <w:tcPr>
            <w:tcW w:w="4729" w:type="dxa"/>
            <w:vAlign w:val="center"/>
          </w:tcPr>
          <w:p w14:paraId="76FFE23E" w14:textId="77777777" w:rsidR="00CE3E35" w:rsidRDefault="00CE3E35" w:rsidP="00B601F6">
            <w:pPr>
              <w:pStyle w:val="ListParagraph"/>
              <w:numPr>
                <w:ilvl w:val="0"/>
                <w:numId w:val="9"/>
              </w:numPr>
              <w:bidi w:val="0"/>
              <w:spacing w:before="120" w:after="120" w:line="240" w:lineRule="auto"/>
              <w:rPr>
                <w:rFonts w:eastAsia="Times New Roman" w:cstheme="minorHAnsi"/>
                <w:color w:val="000000"/>
                <w:sz w:val="24"/>
              </w:rPr>
            </w:pPr>
            <w:r>
              <w:rPr>
                <w:rFonts w:eastAsia="Times New Roman" w:cstheme="minorHAnsi"/>
                <w:color w:val="000000"/>
                <w:sz w:val="24"/>
              </w:rPr>
              <w:t>Sources of Variation</w:t>
            </w:r>
          </w:p>
          <w:p w14:paraId="7C9E651E" w14:textId="77777777" w:rsidR="00CE3E35" w:rsidRDefault="00CE3E35" w:rsidP="00847F91">
            <w:pPr>
              <w:pStyle w:val="ListParagraph"/>
              <w:numPr>
                <w:ilvl w:val="0"/>
                <w:numId w:val="9"/>
              </w:numPr>
              <w:bidi w:val="0"/>
              <w:spacing w:before="120" w:after="120" w:line="240" w:lineRule="auto"/>
              <w:rPr>
                <w:rFonts w:eastAsia="Times New Roman" w:cstheme="minorHAnsi"/>
                <w:color w:val="000000"/>
                <w:sz w:val="24"/>
              </w:rPr>
            </w:pPr>
            <w:r w:rsidRPr="000C4C62">
              <w:rPr>
                <w:rFonts w:eastAsia="Times New Roman" w:cstheme="minorHAnsi"/>
                <w:color w:val="000000"/>
                <w:sz w:val="24"/>
              </w:rPr>
              <w:t>The Statistical Process Control Framework</w:t>
            </w:r>
          </w:p>
          <w:p w14:paraId="17F98CEF" w14:textId="77777777" w:rsidR="00CE3E35" w:rsidRDefault="00CE3E35" w:rsidP="00836AD4">
            <w:pPr>
              <w:pStyle w:val="ListParagraph"/>
              <w:numPr>
                <w:ilvl w:val="1"/>
                <w:numId w:val="9"/>
              </w:numPr>
              <w:bidi w:val="0"/>
              <w:spacing w:before="120" w:after="120" w:line="240" w:lineRule="auto"/>
              <w:rPr>
                <w:rFonts w:eastAsia="Times New Roman" w:cstheme="minorHAnsi"/>
                <w:color w:val="000000"/>
                <w:sz w:val="24"/>
              </w:rPr>
            </w:pPr>
            <w:r>
              <w:rPr>
                <w:rFonts w:eastAsia="Times New Roman" w:cstheme="minorHAnsi"/>
                <w:color w:val="000000"/>
                <w:sz w:val="24"/>
              </w:rPr>
              <w:t>Capability Analysis</w:t>
            </w:r>
          </w:p>
          <w:p w14:paraId="10EB858B" w14:textId="77777777" w:rsidR="00CE3E35" w:rsidRDefault="00CE3E35" w:rsidP="00836AD4">
            <w:pPr>
              <w:pStyle w:val="ListParagraph"/>
              <w:numPr>
                <w:ilvl w:val="1"/>
                <w:numId w:val="9"/>
              </w:numPr>
              <w:bidi w:val="0"/>
              <w:spacing w:before="120" w:after="120" w:line="240" w:lineRule="auto"/>
              <w:rPr>
                <w:rFonts w:eastAsia="Times New Roman" w:cstheme="minorHAnsi"/>
                <w:color w:val="000000"/>
                <w:sz w:val="24"/>
              </w:rPr>
            </w:pPr>
            <w:r>
              <w:rPr>
                <w:rFonts w:eastAsia="Times New Roman" w:cstheme="minorHAnsi"/>
                <w:color w:val="000000"/>
                <w:sz w:val="24"/>
              </w:rPr>
              <w:t>Conformance Analysis</w:t>
            </w:r>
          </w:p>
          <w:p w14:paraId="25810BEA" w14:textId="6CAE1D09" w:rsidR="00CE3E35" w:rsidRDefault="00CE3E35" w:rsidP="00082A42">
            <w:pPr>
              <w:pStyle w:val="ListParagraph"/>
              <w:numPr>
                <w:ilvl w:val="2"/>
                <w:numId w:val="9"/>
              </w:numPr>
              <w:bidi w:val="0"/>
              <w:spacing w:before="120" w:after="120" w:line="240" w:lineRule="auto"/>
              <w:rPr>
                <w:rFonts w:eastAsia="Times New Roman" w:cstheme="minorHAnsi"/>
                <w:color w:val="000000"/>
                <w:sz w:val="24"/>
              </w:rPr>
            </w:pPr>
            <w:r>
              <w:rPr>
                <w:rFonts w:eastAsia="Times New Roman" w:cstheme="minorHAnsi"/>
                <w:color w:val="000000"/>
                <w:sz w:val="24"/>
              </w:rPr>
              <w:t>Control Charts</w:t>
            </w:r>
          </w:p>
          <w:p w14:paraId="1061419E" w14:textId="577D8FC4" w:rsidR="00CE3E35" w:rsidRDefault="00CE3E35" w:rsidP="00E81686">
            <w:pPr>
              <w:pStyle w:val="ListParagraph"/>
              <w:numPr>
                <w:ilvl w:val="1"/>
                <w:numId w:val="9"/>
              </w:numPr>
              <w:bidi w:val="0"/>
              <w:spacing w:before="120" w:after="120" w:line="240" w:lineRule="auto"/>
              <w:rPr>
                <w:rFonts w:eastAsia="Times New Roman" w:cstheme="minorHAnsi"/>
                <w:color w:val="000000"/>
                <w:sz w:val="24"/>
              </w:rPr>
            </w:pPr>
            <w:r w:rsidRPr="00E81686">
              <w:rPr>
                <w:rFonts w:eastAsia="Times New Roman" w:cstheme="minorHAnsi"/>
                <w:color w:val="000000"/>
                <w:sz w:val="24"/>
              </w:rPr>
              <w:t xml:space="preserve">Investigating for </w:t>
            </w:r>
            <w:r>
              <w:rPr>
                <w:rFonts w:eastAsia="Times New Roman" w:cstheme="minorHAnsi"/>
                <w:color w:val="000000"/>
                <w:sz w:val="24"/>
              </w:rPr>
              <w:t>A</w:t>
            </w:r>
            <w:r w:rsidRPr="00E81686">
              <w:rPr>
                <w:rFonts w:eastAsia="Times New Roman" w:cstheme="minorHAnsi"/>
                <w:color w:val="000000"/>
                <w:sz w:val="24"/>
              </w:rPr>
              <w:t xml:space="preserve">ssignable </w:t>
            </w:r>
            <w:r>
              <w:rPr>
                <w:rFonts w:eastAsia="Times New Roman" w:cstheme="minorHAnsi"/>
                <w:color w:val="000000"/>
                <w:sz w:val="24"/>
              </w:rPr>
              <w:t>C</w:t>
            </w:r>
            <w:r w:rsidRPr="00E81686">
              <w:rPr>
                <w:rFonts w:eastAsia="Times New Roman" w:cstheme="minorHAnsi"/>
                <w:color w:val="000000"/>
                <w:sz w:val="24"/>
              </w:rPr>
              <w:t>ause</w:t>
            </w:r>
          </w:p>
          <w:p w14:paraId="0CBF2A1D" w14:textId="77777777" w:rsidR="00CE3E35" w:rsidRDefault="00CE3E35" w:rsidP="00082A42">
            <w:pPr>
              <w:pStyle w:val="ListParagraph"/>
              <w:numPr>
                <w:ilvl w:val="2"/>
                <w:numId w:val="9"/>
              </w:numPr>
              <w:bidi w:val="0"/>
              <w:spacing w:before="120" w:after="120" w:line="240" w:lineRule="auto"/>
              <w:rPr>
                <w:rFonts w:eastAsia="Times New Roman" w:cstheme="minorHAnsi"/>
                <w:color w:val="000000"/>
                <w:sz w:val="24"/>
              </w:rPr>
            </w:pPr>
            <w:r>
              <w:rPr>
                <w:rFonts w:eastAsia="Times New Roman" w:cstheme="minorHAnsi"/>
                <w:color w:val="000000"/>
                <w:sz w:val="24"/>
              </w:rPr>
              <w:t>Cause-and-Effect Diagram</w:t>
            </w:r>
          </w:p>
          <w:p w14:paraId="01BB6285" w14:textId="57486B32" w:rsidR="00CE3E35" w:rsidRDefault="00CE3E35" w:rsidP="00082A42">
            <w:pPr>
              <w:pStyle w:val="ListParagraph"/>
              <w:numPr>
                <w:ilvl w:val="2"/>
                <w:numId w:val="9"/>
              </w:numPr>
              <w:bidi w:val="0"/>
              <w:spacing w:before="120" w:after="120" w:line="240" w:lineRule="auto"/>
              <w:rPr>
                <w:rFonts w:eastAsia="Times New Roman" w:cstheme="minorHAnsi"/>
                <w:color w:val="000000"/>
                <w:sz w:val="24"/>
              </w:rPr>
            </w:pPr>
            <w:r>
              <w:rPr>
                <w:rFonts w:eastAsia="Times New Roman" w:cstheme="minorHAnsi"/>
                <w:color w:val="000000"/>
                <w:sz w:val="24"/>
              </w:rPr>
              <w:t>Five Whys</w:t>
            </w:r>
          </w:p>
          <w:p w14:paraId="4D025484" w14:textId="24A8F19C" w:rsidR="00CE3E35" w:rsidRPr="00E81686" w:rsidRDefault="00CE3E35" w:rsidP="00082A42">
            <w:pPr>
              <w:pStyle w:val="ListParagraph"/>
              <w:numPr>
                <w:ilvl w:val="2"/>
                <w:numId w:val="9"/>
              </w:numPr>
              <w:bidi w:val="0"/>
              <w:spacing w:before="120" w:after="120" w:line="240" w:lineRule="auto"/>
              <w:rPr>
                <w:rFonts w:eastAsia="Times New Roman" w:cstheme="minorHAnsi"/>
                <w:color w:val="000000"/>
                <w:sz w:val="24"/>
              </w:rPr>
            </w:pPr>
            <w:r>
              <w:rPr>
                <w:rFonts w:eastAsia="Times New Roman" w:cstheme="minorHAnsi"/>
                <w:color w:val="000000"/>
                <w:sz w:val="24"/>
              </w:rPr>
              <w:t>Pareto Analysis</w:t>
            </w:r>
          </w:p>
          <w:p w14:paraId="3021F0AC" w14:textId="6672F20D" w:rsidR="00CE3E35" w:rsidRDefault="00CE3E35" w:rsidP="00CB186D">
            <w:pPr>
              <w:pStyle w:val="ListParagraph"/>
              <w:numPr>
                <w:ilvl w:val="1"/>
                <w:numId w:val="9"/>
              </w:numPr>
              <w:bidi w:val="0"/>
              <w:spacing w:before="120" w:after="120" w:line="240" w:lineRule="auto"/>
              <w:rPr>
                <w:rFonts w:eastAsia="Times New Roman" w:cstheme="minorHAnsi"/>
                <w:color w:val="000000"/>
                <w:sz w:val="24"/>
              </w:rPr>
            </w:pPr>
            <w:r w:rsidRPr="00CB186D">
              <w:rPr>
                <w:rFonts w:eastAsia="Times New Roman" w:cstheme="minorHAnsi"/>
                <w:color w:val="000000"/>
                <w:sz w:val="24"/>
              </w:rPr>
              <w:t xml:space="preserve">Eliminating </w:t>
            </w:r>
            <w:r>
              <w:rPr>
                <w:rFonts w:eastAsia="Times New Roman" w:cstheme="minorHAnsi"/>
                <w:color w:val="000000"/>
                <w:sz w:val="24"/>
              </w:rPr>
              <w:t>A</w:t>
            </w:r>
            <w:r w:rsidRPr="00CB186D">
              <w:rPr>
                <w:rFonts w:eastAsia="Times New Roman" w:cstheme="minorHAnsi"/>
                <w:color w:val="000000"/>
                <w:sz w:val="24"/>
              </w:rPr>
              <w:t xml:space="preserve">ssignable </w:t>
            </w:r>
            <w:r>
              <w:rPr>
                <w:rFonts w:eastAsia="Times New Roman" w:cstheme="minorHAnsi"/>
                <w:color w:val="000000"/>
                <w:sz w:val="24"/>
              </w:rPr>
              <w:t>C</w:t>
            </w:r>
            <w:r w:rsidRPr="00CB186D">
              <w:rPr>
                <w:rFonts w:eastAsia="Times New Roman" w:cstheme="minorHAnsi"/>
                <w:color w:val="000000"/>
                <w:sz w:val="24"/>
              </w:rPr>
              <w:t>ause</w:t>
            </w:r>
          </w:p>
          <w:p w14:paraId="2C13E83D" w14:textId="290127EE" w:rsidR="00CE3E35" w:rsidRPr="00CB186D" w:rsidRDefault="00CE3E35" w:rsidP="00A3243A">
            <w:pPr>
              <w:pStyle w:val="ListParagraph"/>
              <w:numPr>
                <w:ilvl w:val="0"/>
                <w:numId w:val="9"/>
              </w:numPr>
              <w:bidi w:val="0"/>
              <w:spacing w:before="120" w:after="120" w:line="240" w:lineRule="auto"/>
              <w:rPr>
                <w:rFonts w:eastAsia="Times New Roman" w:cstheme="minorHAnsi"/>
                <w:color w:val="000000"/>
                <w:sz w:val="24"/>
              </w:rPr>
            </w:pPr>
            <w:r>
              <w:rPr>
                <w:rFonts w:eastAsia="Times New Roman" w:cstheme="minorHAnsi"/>
                <w:color w:val="000000"/>
                <w:sz w:val="24"/>
              </w:rPr>
              <w:t>Control Charts</w:t>
            </w:r>
          </w:p>
          <w:p w14:paraId="2F11C915" w14:textId="55570528" w:rsidR="00CE3E35" w:rsidRDefault="00CE3E35" w:rsidP="008E22F6">
            <w:pPr>
              <w:pStyle w:val="ListParagraph"/>
              <w:numPr>
                <w:ilvl w:val="0"/>
                <w:numId w:val="9"/>
              </w:numPr>
              <w:bidi w:val="0"/>
              <w:spacing w:before="120" w:after="120" w:line="240" w:lineRule="auto"/>
              <w:rPr>
                <w:rFonts w:eastAsia="Times New Roman" w:cstheme="minorHAnsi"/>
                <w:color w:val="000000"/>
                <w:sz w:val="24"/>
              </w:rPr>
            </w:pPr>
            <w:r>
              <w:rPr>
                <w:rFonts w:eastAsia="Times New Roman" w:cstheme="minorHAnsi"/>
                <w:color w:val="000000"/>
                <w:sz w:val="24"/>
              </w:rPr>
              <w:t>Six Sigma and the DMAIC Process</w:t>
            </w:r>
          </w:p>
        </w:tc>
        <w:tc>
          <w:tcPr>
            <w:tcW w:w="1440" w:type="dxa"/>
            <w:vAlign w:val="center"/>
          </w:tcPr>
          <w:p w14:paraId="585BF3D5" w14:textId="2E49F777" w:rsidR="00CE3E35" w:rsidRPr="000B09A3" w:rsidRDefault="000A468E" w:rsidP="000A468E">
            <w:pPr>
              <w:bidi w:val="0"/>
              <w:spacing w:after="0" w:line="240" w:lineRule="auto"/>
              <w:jc w:val="center"/>
              <w:rPr>
                <w:rFonts w:eastAsia="Times New Roman" w:cstheme="minorHAnsi"/>
                <w:color w:val="000000"/>
                <w:sz w:val="24"/>
              </w:rPr>
            </w:pPr>
            <w:r>
              <w:rPr>
                <w:rFonts w:eastAsia="Times New Roman" w:cstheme="minorHAnsi"/>
                <w:color w:val="000000"/>
                <w:sz w:val="24"/>
              </w:rPr>
              <w:t>A</w:t>
            </w:r>
            <w:r w:rsidR="00613CD0">
              <w:rPr>
                <w:rFonts w:eastAsia="Times New Roman" w:cstheme="minorHAnsi"/>
                <w:color w:val="000000"/>
                <w:sz w:val="24"/>
              </w:rPr>
              <w:t>2a + A2b</w:t>
            </w:r>
          </w:p>
        </w:tc>
        <w:tc>
          <w:tcPr>
            <w:tcW w:w="1260" w:type="dxa"/>
            <w:vAlign w:val="center"/>
          </w:tcPr>
          <w:p w14:paraId="0571FE79" w14:textId="5DE6EFF3" w:rsidR="00CE3E35" w:rsidRPr="000B09A3" w:rsidRDefault="00613CD0" w:rsidP="000A468E">
            <w:pPr>
              <w:bidi w:val="0"/>
              <w:spacing w:after="0" w:line="240" w:lineRule="auto"/>
              <w:jc w:val="center"/>
              <w:rPr>
                <w:rFonts w:eastAsia="Times New Roman" w:cstheme="minorHAnsi"/>
                <w:color w:val="000000"/>
                <w:sz w:val="24"/>
              </w:rPr>
            </w:pPr>
            <w:r>
              <w:rPr>
                <w:rFonts w:eastAsia="Times New Roman" w:cstheme="minorHAnsi"/>
                <w:color w:val="000000"/>
                <w:sz w:val="24"/>
              </w:rPr>
              <w:t>Q2a + Q2b</w:t>
            </w:r>
          </w:p>
        </w:tc>
      </w:tr>
      <w:tr w:rsidR="00CE3E35" w:rsidRPr="000B09A3" w14:paraId="58E9299F" w14:textId="596E48EC" w:rsidTr="000A468E">
        <w:trPr>
          <w:trHeight w:val="611"/>
          <w:jc w:val="center"/>
        </w:trPr>
        <w:tc>
          <w:tcPr>
            <w:tcW w:w="2016" w:type="dxa"/>
            <w:shd w:val="clear" w:color="auto" w:fill="auto"/>
            <w:noWrap/>
            <w:vAlign w:val="center"/>
          </w:tcPr>
          <w:p w14:paraId="3EF2E9F6" w14:textId="11E2ACE7" w:rsidR="00CE3E35" w:rsidRDefault="00CE3E35" w:rsidP="0082070D">
            <w:pPr>
              <w:bidi w:val="0"/>
              <w:spacing w:after="0" w:line="240" w:lineRule="auto"/>
              <w:jc w:val="center"/>
              <w:rPr>
                <w:rFonts w:eastAsia="Times New Roman" w:cstheme="minorHAnsi"/>
                <w:color w:val="000000"/>
                <w:sz w:val="24"/>
              </w:rPr>
            </w:pPr>
            <w:r>
              <w:rPr>
                <w:rFonts w:eastAsia="Times New Roman" w:cstheme="minorHAnsi"/>
                <w:color w:val="000000"/>
                <w:sz w:val="24"/>
              </w:rPr>
              <w:t>Lean Operations, Toyota Production System (TPS), and Just-in-Time (JIT)</w:t>
            </w:r>
          </w:p>
        </w:tc>
        <w:tc>
          <w:tcPr>
            <w:tcW w:w="4729" w:type="dxa"/>
            <w:vAlign w:val="center"/>
          </w:tcPr>
          <w:p w14:paraId="7F3C6CB3" w14:textId="77777777" w:rsidR="00CE3E35" w:rsidRDefault="00CE3E35" w:rsidP="0082070D">
            <w:pPr>
              <w:pStyle w:val="ListParagraph"/>
              <w:numPr>
                <w:ilvl w:val="0"/>
                <w:numId w:val="9"/>
              </w:numPr>
              <w:bidi w:val="0"/>
              <w:spacing w:before="120" w:after="120" w:line="240" w:lineRule="auto"/>
              <w:rPr>
                <w:rFonts w:eastAsia="Times New Roman" w:cstheme="minorHAnsi"/>
                <w:color w:val="000000"/>
                <w:sz w:val="24"/>
              </w:rPr>
            </w:pPr>
            <w:r>
              <w:rPr>
                <w:rFonts w:eastAsia="Times New Roman" w:cstheme="minorHAnsi"/>
                <w:color w:val="000000"/>
                <w:sz w:val="24"/>
              </w:rPr>
              <w:t xml:space="preserve">What </w:t>
            </w:r>
            <w:proofErr w:type="gramStart"/>
            <w:r>
              <w:rPr>
                <w:rFonts w:eastAsia="Times New Roman" w:cstheme="minorHAnsi"/>
                <w:color w:val="000000"/>
                <w:sz w:val="24"/>
              </w:rPr>
              <w:t>is</w:t>
            </w:r>
            <w:proofErr w:type="gramEnd"/>
            <w:r>
              <w:rPr>
                <w:rFonts w:eastAsia="Times New Roman" w:cstheme="minorHAnsi"/>
                <w:color w:val="000000"/>
                <w:sz w:val="24"/>
              </w:rPr>
              <w:t xml:space="preserve"> Lean Operations?</w:t>
            </w:r>
          </w:p>
          <w:p w14:paraId="641E61CE" w14:textId="3D81CBD9" w:rsidR="00CE3E35" w:rsidRDefault="00CE3E35" w:rsidP="008737F7">
            <w:pPr>
              <w:pStyle w:val="ListParagraph"/>
              <w:numPr>
                <w:ilvl w:val="0"/>
                <w:numId w:val="9"/>
              </w:numPr>
              <w:bidi w:val="0"/>
              <w:spacing w:before="120" w:after="120" w:line="240" w:lineRule="auto"/>
              <w:rPr>
                <w:rFonts w:eastAsia="Times New Roman" w:cstheme="minorHAnsi"/>
                <w:color w:val="000000"/>
                <w:sz w:val="24"/>
              </w:rPr>
            </w:pPr>
            <w:r>
              <w:rPr>
                <w:rFonts w:eastAsia="Times New Roman" w:cstheme="minorHAnsi"/>
                <w:color w:val="000000"/>
                <w:sz w:val="24"/>
              </w:rPr>
              <w:t>Lean Principles</w:t>
            </w:r>
          </w:p>
          <w:p w14:paraId="0F459568" w14:textId="27976A84" w:rsidR="00CE3E35" w:rsidRDefault="00CE3E35" w:rsidP="002661FD">
            <w:pPr>
              <w:pStyle w:val="ListParagraph"/>
              <w:numPr>
                <w:ilvl w:val="1"/>
                <w:numId w:val="9"/>
              </w:numPr>
              <w:bidi w:val="0"/>
              <w:spacing w:before="120" w:after="120" w:line="240" w:lineRule="auto"/>
              <w:rPr>
                <w:rFonts w:eastAsia="Times New Roman" w:cstheme="minorHAnsi"/>
                <w:color w:val="000000"/>
                <w:sz w:val="24"/>
              </w:rPr>
            </w:pPr>
            <w:r>
              <w:rPr>
                <w:rFonts w:eastAsia="Times New Roman" w:cstheme="minorHAnsi"/>
                <w:color w:val="000000"/>
                <w:sz w:val="24"/>
              </w:rPr>
              <w:t>Value</w:t>
            </w:r>
          </w:p>
          <w:p w14:paraId="3DD190D0" w14:textId="4869895C" w:rsidR="00CE3E35" w:rsidRDefault="00CE3E35" w:rsidP="002661FD">
            <w:pPr>
              <w:pStyle w:val="ListParagraph"/>
              <w:numPr>
                <w:ilvl w:val="1"/>
                <w:numId w:val="9"/>
              </w:numPr>
              <w:bidi w:val="0"/>
              <w:spacing w:before="120" w:after="120" w:line="240" w:lineRule="auto"/>
              <w:rPr>
                <w:rFonts w:eastAsia="Times New Roman" w:cstheme="minorHAnsi"/>
                <w:color w:val="000000"/>
                <w:sz w:val="24"/>
              </w:rPr>
            </w:pPr>
            <w:r>
              <w:rPr>
                <w:rFonts w:eastAsia="Times New Roman" w:cstheme="minorHAnsi"/>
                <w:color w:val="000000"/>
                <w:sz w:val="24"/>
              </w:rPr>
              <w:t>Value Stream</w:t>
            </w:r>
          </w:p>
          <w:p w14:paraId="6533D5C9" w14:textId="1A036EBF" w:rsidR="00CE3E35" w:rsidRDefault="00CE3E35" w:rsidP="002661FD">
            <w:pPr>
              <w:pStyle w:val="ListParagraph"/>
              <w:numPr>
                <w:ilvl w:val="1"/>
                <w:numId w:val="9"/>
              </w:numPr>
              <w:bidi w:val="0"/>
              <w:spacing w:before="120" w:after="120" w:line="240" w:lineRule="auto"/>
              <w:rPr>
                <w:rFonts w:eastAsia="Times New Roman" w:cstheme="minorHAnsi"/>
                <w:color w:val="000000"/>
                <w:sz w:val="24"/>
              </w:rPr>
            </w:pPr>
            <w:r>
              <w:rPr>
                <w:rFonts w:eastAsia="Times New Roman" w:cstheme="minorHAnsi"/>
                <w:color w:val="000000"/>
                <w:sz w:val="24"/>
              </w:rPr>
              <w:t>Flow</w:t>
            </w:r>
          </w:p>
          <w:p w14:paraId="216C81A9" w14:textId="29C6B14E" w:rsidR="00CE3E35" w:rsidRDefault="00CE3E35" w:rsidP="002661FD">
            <w:pPr>
              <w:pStyle w:val="ListParagraph"/>
              <w:numPr>
                <w:ilvl w:val="1"/>
                <w:numId w:val="9"/>
              </w:numPr>
              <w:bidi w:val="0"/>
              <w:spacing w:before="120" w:after="120" w:line="240" w:lineRule="auto"/>
              <w:rPr>
                <w:rFonts w:eastAsia="Times New Roman" w:cstheme="minorHAnsi"/>
                <w:color w:val="000000"/>
                <w:sz w:val="24"/>
              </w:rPr>
            </w:pPr>
            <w:r>
              <w:rPr>
                <w:rFonts w:eastAsia="Times New Roman" w:cstheme="minorHAnsi"/>
                <w:color w:val="000000"/>
                <w:sz w:val="24"/>
              </w:rPr>
              <w:t>Pull</w:t>
            </w:r>
          </w:p>
          <w:p w14:paraId="202B38EF" w14:textId="1FB1406E" w:rsidR="00CE3E35" w:rsidRDefault="00CE3E35" w:rsidP="002661FD">
            <w:pPr>
              <w:pStyle w:val="ListParagraph"/>
              <w:numPr>
                <w:ilvl w:val="1"/>
                <w:numId w:val="9"/>
              </w:numPr>
              <w:bidi w:val="0"/>
              <w:spacing w:before="120" w:after="120" w:line="240" w:lineRule="auto"/>
              <w:rPr>
                <w:rFonts w:eastAsia="Times New Roman" w:cstheme="minorHAnsi"/>
                <w:color w:val="000000"/>
                <w:sz w:val="24"/>
              </w:rPr>
            </w:pPr>
            <w:r>
              <w:rPr>
                <w:rFonts w:eastAsia="Times New Roman" w:cstheme="minorHAnsi"/>
                <w:color w:val="000000"/>
                <w:sz w:val="24"/>
              </w:rPr>
              <w:t>Perfection</w:t>
            </w:r>
          </w:p>
          <w:p w14:paraId="40342A62" w14:textId="77777777" w:rsidR="00CE3E35" w:rsidRDefault="00CE3E35" w:rsidP="008737F7">
            <w:pPr>
              <w:pStyle w:val="ListParagraph"/>
              <w:numPr>
                <w:ilvl w:val="0"/>
                <w:numId w:val="9"/>
              </w:numPr>
              <w:bidi w:val="0"/>
              <w:spacing w:before="120" w:after="120" w:line="240" w:lineRule="auto"/>
              <w:rPr>
                <w:rFonts w:eastAsia="Times New Roman" w:cstheme="minorHAnsi"/>
                <w:color w:val="000000"/>
                <w:sz w:val="24"/>
              </w:rPr>
            </w:pPr>
            <w:r w:rsidRPr="008737F7">
              <w:rPr>
                <w:rFonts w:eastAsia="Times New Roman" w:cstheme="minorHAnsi"/>
                <w:color w:val="000000"/>
                <w:sz w:val="24"/>
              </w:rPr>
              <w:t>Muda and Work Content</w:t>
            </w:r>
          </w:p>
          <w:p w14:paraId="53F6A59C" w14:textId="77777777" w:rsidR="00CE3E35" w:rsidRDefault="00CE3E35" w:rsidP="009F5717">
            <w:pPr>
              <w:pStyle w:val="ListParagraph"/>
              <w:numPr>
                <w:ilvl w:val="0"/>
                <w:numId w:val="9"/>
              </w:numPr>
              <w:bidi w:val="0"/>
              <w:spacing w:before="120" w:after="120" w:line="240" w:lineRule="auto"/>
              <w:rPr>
                <w:rFonts w:eastAsia="Times New Roman" w:cstheme="minorHAnsi"/>
                <w:color w:val="000000"/>
                <w:sz w:val="24"/>
              </w:rPr>
            </w:pPr>
            <w:r>
              <w:rPr>
                <w:rFonts w:eastAsia="Times New Roman" w:cstheme="minorHAnsi"/>
                <w:color w:val="000000"/>
                <w:sz w:val="24"/>
              </w:rPr>
              <w:t>Seven Sources of Waste</w:t>
            </w:r>
          </w:p>
          <w:p w14:paraId="0D56F227" w14:textId="77777777" w:rsidR="00CE3E35" w:rsidRDefault="00CE3E35" w:rsidP="008A69EE">
            <w:pPr>
              <w:pStyle w:val="ListParagraph"/>
              <w:numPr>
                <w:ilvl w:val="0"/>
                <w:numId w:val="9"/>
              </w:numPr>
              <w:bidi w:val="0"/>
              <w:spacing w:before="120" w:after="120" w:line="240" w:lineRule="auto"/>
              <w:rPr>
                <w:rFonts w:eastAsia="Times New Roman" w:cstheme="minorHAnsi"/>
                <w:color w:val="000000"/>
                <w:sz w:val="24"/>
              </w:rPr>
            </w:pPr>
            <w:r w:rsidRPr="008A69EE">
              <w:rPr>
                <w:rFonts w:eastAsia="Times New Roman" w:cstheme="minorHAnsi"/>
                <w:color w:val="000000"/>
                <w:sz w:val="24"/>
              </w:rPr>
              <w:t>The Architecture of the Toyota Production System (TPS)</w:t>
            </w:r>
          </w:p>
          <w:p w14:paraId="080653E5" w14:textId="79A37657" w:rsidR="00CE3E35" w:rsidRDefault="00CE3E35" w:rsidP="005175D3">
            <w:pPr>
              <w:pStyle w:val="ListParagraph"/>
              <w:numPr>
                <w:ilvl w:val="0"/>
                <w:numId w:val="9"/>
              </w:numPr>
              <w:bidi w:val="0"/>
              <w:spacing w:before="120" w:after="120" w:line="240" w:lineRule="auto"/>
              <w:rPr>
                <w:rFonts w:eastAsia="Times New Roman" w:cstheme="minorHAnsi"/>
                <w:color w:val="000000"/>
                <w:sz w:val="24"/>
              </w:rPr>
            </w:pPr>
            <w:r w:rsidRPr="005175D3">
              <w:rPr>
                <w:rFonts w:eastAsia="Times New Roman" w:cstheme="minorHAnsi"/>
                <w:color w:val="000000"/>
                <w:sz w:val="24"/>
              </w:rPr>
              <w:t xml:space="preserve">Just-in-Time </w:t>
            </w:r>
            <w:r>
              <w:rPr>
                <w:rFonts w:eastAsia="Times New Roman" w:cstheme="minorHAnsi"/>
                <w:color w:val="000000"/>
                <w:sz w:val="24"/>
              </w:rPr>
              <w:t xml:space="preserve">(JIT) </w:t>
            </w:r>
            <w:r w:rsidRPr="005175D3">
              <w:rPr>
                <w:rFonts w:eastAsia="Times New Roman" w:cstheme="minorHAnsi"/>
                <w:color w:val="000000"/>
                <w:sz w:val="24"/>
              </w:rPr>
              <w:t>Production</w:t>
            </w:r>
          </w:p>
        </w:tc>
        <w:tc>
          <w:tcPr>
            <w:tcW w:w="1440" w:type="dxa"/>
            <w:vAlign w:val="center"/>
          </w:tcPr>
          <w:p w14:paraId="75CD1D47" w14:textId="578897E9" w:rsidR="00CE3E35" w:rsidRPr="000B09A3" w:rsidRDefault="00613CD0" w:rsidP="000A468E">
            <w:pPr>
              <w:bidi w:val="0"/>
              <w:spacing w:after="0" w:line="240" w:lineRule="auto"/>
              <w:jc w:val="center"/>
              <w:rPr>
                <w:rFonts w:eastAsia="Times New Roman" w:cstheme="minorHAnsi"/>
                <w:color w:val="000000"/>
                <w:sz w:val="24"/>
              </w:rPr>
            </w:pPr>
            <w:r>
              <w:rPr>
                <w:rFonts w:eastAsia="Times New Roman" w:cstheme="minorHAnsi"/>
                <w:color w:val="000000"/>
                <w:sz w:val="24"/>
              </w:rPr>
              <w:t>A3</w:t>
            </w:r>
          </w:p>
        </w:tc>
        <w:tc>
          <w:tcPr>
            <w:tcW w:w="1260" w:type="dxa"/>
            <w:vAlign w:val="center"/>
          </w:tcPr>
          <w:p w14:paraId="76F07680" w14:textId="511C7DBF" w:rsidR="00CE3E35" w:rsidRPr="000B09A3" w:rsidRDefault="00613CD0" w:rsidP="000A468E">
            <w:pPr>
              <w:bidi w:val="0"/>
              <w:spacing w:after="0" w:line="240" w:lineRule="auto"/>
              <w:jc w:val="center"/>
              <w:rPr>
                <w:rFonts w:eastAsia="Times New Roman" w:cstheme="minorHAnsi"/>
                <w:color w:val="000000"/>
                <w:sz w:val="24"/>
              </w:rPr>
            </w:pPr>
            <w:r>
              <w:rPr>
                <w:rFonts w:eastAsia="Times New Roman" w:cstheme="minorHAnsi"/>
                <w:color w:val="000000"/>
                <w:sz w:val="24"/>
              </w:rPr>
              <w:t>Q3</w:t>
            </w:r>
          </w:p>
        </w:tc>
      </w:tr>
    </w:tbl>
    <w:p w14:paraId="669F4DDF" w14:textId="77777777" w:rsidR="00BB5711" w:rsidRDefault="00BB5711" w:rsidP="00BB5711">
      <w:pPr>
        <w:bidi w:val="0"/>
        <w:rPr>
          <w:rFonts w:cstheme="minorHAnsi"/>
          <w:b/>
          <w:sz w:val="28"/>
          <w:szCs w:val="28"/>
          <w:lang w:bidi="ar-KW"/>
        </w:rPr>
      </w:pPr>
    </w:p>
    <w:p w14:paraId="5FABA908" w14:textId="77777777" w:rsidR="00AF401A" w:rsidRPr="000B09A3" w:rsidRDefault="00AF401A" w:rsidP="00E01F98">
      <w:pPr>
        <w:bidi w:val="0"/>
        <w:spacing w:after="0"/>
        <w:rPr>
          <w:rFonts w:cstheme="minorHAnsi"/>
          <w:b/>
          <w:bCs/>
          <w:sz w:val="28"/>
          <w:szCs w:val="28"/>
          <w:lang w:bidi="ar-KW"/>
        </w:rPr>
      </w:pPr>
    </w:p>
    <w:p w14:paraId="4A4A860C" w14:textId="77777777" w:rsidR="001527D2" w:rsidRDefault="001527D2">
      <w:pPr>
        <w:bidi w:val="0"/>
        <w:rPr>
          <w:rFonts w:cstheme="minorHAnsi"/>
          <w:b/>
          <w:bCs/>
          <w:sz w:val="28"/>
          <w:szCs w:val="28"/>
          <w:lang w:bidi="ar-KW"/>
        </w:rPr>
      </w:pPr>
      <w:r>
        <w:rPr>
          <w:rFonts w:cstheme="minorHAnsi"/>
          <w:b/>
          <w:bCs/>
          <w:sz w:val="28"/>
          <w:szCs w:val="28"/>
          <w:lang w:bidi="ar-KW"/>
        </w:rPr>
        <w:br w:type="page"/>
      </w:r>
    </w:p>
    <w:p w14:paraId="18CE5D26" w14:textId="77777777" w:rsidR="009A71B0" w:rsidRDefault="009A71B0" w:rsidP="00E01F98">
      <w:pPr>
        <w:bidi w:val="0"/>
        <w:spacing w:after="0"/>
        <w:rPr>
          <w:rFonts w:cstheme="minorHAnsi"/>
          <w:b/>
          <w:bCs/>
          <w:sz w:val="28"/>
          <w:szCs w:val="28"/>
          <w:lang w:bidi="ar-KW"/>
        </w:rPr>
      </w:pPr>
    </w:p>
    <w:p w14:paraId="28A77904" w14:textId="4862FE9B" w:rsidR="00B76403" w:rsidRPr="000B09A3" w:rsidRDefault="00B76403" w:rsidP="009A71B0">
      <w:pPr>
        <w:bidi w:val="0"/>
        <w:spacing w:after="0"/>
        <w:rPr>
          <w:rFonts w:cstheme="minorHAnsi"/>
          <w:b/>
          <w:bCs/>
          <w:sz w:val="28"/>
          <w:szCs w:val="28"/>
          <w:lang w:bidi="ar-KW"/>
        </w:rPr>
      </w:pPr>
      <w:r w:rsidRPr="000B09A3">
        <w:rPr>
          <w:rFonts w:cstheme="minorHAnsi"/>
          <w:b/>
          <w:bCs/>
          <w:sz w:val="28"/>
          <w:szCs w:val="28"/>
          <w:lang w:bidi="ar-KW"/>
        </w:rPr>
        <w:t>GRADING AND COURSE REQUIREMENTS</w:t>
      </w:r>
    </w:p>
    <w:p w14:paraId="102CA3AE" w14:textId="77777777" w:rsidR="007B3A47" w:rsidRPr="000B09A3" w:rsidRDefault="007B3A47" w:rsidP="00E01F98">
      <w:pPr>
        <w:bidi w:val="0"/>
        <w:spacing w:after="0"/>
        <w:rPr>
          <w:rFonts w:cstheme="minorHAnsi"/>
          <w:b/>
          <w:bCs/>
          <w:sz w:val="28"/>
          <w:szCs w:val="28"/>
          <w:lang w:bidi="ar-KW"/>
        </w:rPr>
      </w:pPr>
    </w:p>
    <w:p w14:paraId="26C3A053" w14:textId="093D4FD7" w:rsidR="007B3A47" w:rsidRPr="000B09A3" w:rsidRDefault="007B3A47" w:rsidP="003A6CF3">
      <w:pPr>
        <w:bidi w:val="0"/>
        <w:rPr>
          <w:rFonts w:cstheme="minorHAnsi"/>
          <w:bCs/>
          <w:sz w:val="24"/>
          <w:szCs w:val="24"/>
          <w:lang w:bidi="ar-KW"/>
        </w:rPr>
      </w:pPr>
      <w:r w:rsidRPr="000B09A3">
        <w:rPr>
          <w:rFonts w:cstheme="minorHAnsi"/>
          <w:bCs/>
          <w:sz w:val="24"/>
          <w:szCs w:val="24"/>
          <w:lang w:bidi="ar-KW"/>
        </w:rPr>
        <w:t>All dates (EXCEPT for the final) may change due to class circumstances and holidays. Always check online for the latest version of the syllabus</w:t>
      </w:r>
    </w:p>
    <w:p w14:paraId="3BDA61EC" w14:textId="77777777" w:rsidR="00B76403" w:rsidRPr="000B09A3" w:rsidRDefault="00B76403" w:rsidP="00E01F98">
      <w:pPr>
        <w:bidi w:val="0"/>
        <w:spacing w:after="0"/>
        <w:jc w:val="both"/>
        <w:rPr>
          <w:rFonts w:cstheme="minorHAnsi"/>
          <w:b/>
          <w:lang w:bidi="ar-KW"/>
        </w:rPr>
      </w:pPr>
    </w:p>
    <w:tbl>
      <w:tblPr>
        <w:tblStyle w:val="TableGrid"/>
        <w:tblW w:w="8992" w:type="dxa"/>
        <w:jc w:val="center"/>
        <w:tblLook w:val="04A0" w:firstRow="1" w:lastRow="0" w:firstColumn="1" w:lastColumn="0" w:noHBand="0" w:noVBand="1"/>
      </w:tblPr>
      <w:tblGrid>
        <w:gridCol w:w="1195"/>
        <w:gridCol w:w="2736"/>
        <w:gridCol w:w="5061"/>
      </w:tblGrid>
      <w:tr w:rsidR="00B76403" w:rsidRPr="000B09A3" w14:paraId="61121E90" w14:textId="77777777" w:rsidTr="009212B3">
        <w:trPr>
          <w:trHeight w:val="440"/>
          <w:jc w:val="center"/>
        </w:trPr>
        <w:tc>
          <w:tcPr>
            <w:tcW w:w="1195" w:type="dxa"/>
            <w:shd w:val="clear" w:color="auto" w:fill="F2F2F2" w:themeFill="background1" w:themeFillShade="F2"/>
            <w:vAlign w:val="center"/>
          </w:tcPr>
          <w:p w14:paraId="43EB81E9" w14:textId="77777777" w:rsidR="00B76403" w:rsidRPr="000B09A3" w:rsidRDefault="00B76403" w:rsidP="00E01F98">
            <w:pPr>
              <w:tabs>
                <w:tab w:val="left" w:pos="1133"/>
              </w:tabs>
              <w:bidi w:val="0"/>
              <w:jc w:val="center"/>
              <w:rPr>
                <w:rFonts w:cstheme="minorHAnsi"/>
                <w:b/>
                <w:bCs/>
                <w:sz w:val="24"/>
                <w:szCs w:val="24"/>
                <w:lang w:bidi="ar-KW"/>
              </w:rPr>
            </w:pPr>
            <w:r w:rsidRPr="000B09A3">
              <w:rPr>
                <w:rFonts w:cstheme="minorHAnsi"/>
                <w:b/>
                <w:bCs/>
                <w:sz w:val="24"/>
                <w:szCs w:val="24"/>
                <w:lang w:bidi="ar-KW"/>
              </w:rPr>
              <w:t>Weight</w:t>
            </w:r>
          </w:p>
        </w:tc>
        <w:tc>
          <w:tcPr>
            <w:tcW w:w="2736" w:type="dxa"/>
            <w:shd w:val="clear" w:color="auto" w:fill="F2F2F2" w:themeFill="background1" w:themeFillShade="F2"/>
            <w:vAlign w:val="center"/>
          </w:tcPr>
          <w:p w14:paraId="3CE3A60E" w14:textId="77777777" w:rsidR="00B76403" w:rsidRPr="000B09A3" w:rsidRDefault="00B76403" w:rsidP="00E01F98">
            <w:pPr>
              <w:bidi w:val="0"/>
              <w:jc w:val="center"/>
              <w:rPr>
                <w:rFonts w:cstheme="minorHAnsi"/>
                <w:b/>
                <w:bCs/>
                <w:sz w:val="24"/>
                <w:szCs w:val="24"/>
                <w:lang w:bidi="ar-KW"/>
              </w:rPr>
            </w:pPr>
            <w:r w:rsidRPr="000B09A3">
              <w:rPr>
                <w:rFonts w:cstheme="minorHAnsi"/>
                <w:b/>
                <w:bCs/>
                <w:sz w:val="24"/>
                <w:szCs w:val="24"/>
                <w:lang w:bidi="ar-KW"/>
              </w:rPr>
              <w:t>Category</w:t>
            </w:r>
          </w:p>
        </w:tc>
        <w:tc>
          <w:tcPr>
            <w:tcW w:w="5061" w:type="dxa"/>
            <w:shd w:val="clear" w:color="auto" w:fill="F2F2F2" w:themeFill="background1" w:themeFillShade="F2"/>
            <w:vAlign w:val="center"/>
          </w:tcPr>
          <w:p w14:paraId="04663BD5" w14:textId="77777777" w:rsidR="00B76403" w:rsidRPr="000B09A3" w:rsidRDefault="00B76403" w:rsidP="00E01F98">
            <w:pPr>
              <w:bidi w:val="0"/>
              <w:jc w:val="center"/>
              <w:rPr>
                <w:rFonts w:cstheme="minorHAnsi"/>
                <w:b/>
                <w:bCs/>
                <w:sz w:val="24"/>
                <w:szCs w:val="24"/>
                <w:lang w:bidi="ar-KW"/>
              </w:rPr>
            </w:pPr>
            <w:r w:rsidRPr="000B09A3">
              <w:rPr>
                <w:rFonts w:cstheme="minorHAnsi"/>
                <w:b/>
                <w:bCs/>
                <w:sz w:val="24"/>
                <w:szCs w:val="24"/>
                <w:lang w:bidi="ar-KW"/>
              </w:rPr>
              <w:t>Description</w:t>
            </w:r>
          </w:p>
        </w:tc>
      </w:tr>
      <w:tr w:rsidR="004F0894" w:rsidRPr="000B09A3" w14:paraId="1AA056C8" w14:textId="77777777" w:rsidTr="009212B3">
        <w:trPr>
          <w:trHeight w:val="1076"/>
          <w:jc w:val="center"/>
        </w:trPr>
        <w:tc>
          <w:tcPr>
            <w:tcW w:w="1195" w:type="dxa"/>
            <w:vAlign w:val="center"/>
          </w:tcPr>
          <w:p w14:paraId="0F2B5F65" w14:textId="6C60B4D2" w:rsidR="004F0894" w:rsidRPr="000B09A3" w:rsidRDefault="0072381C" w:rsidP="00E01F98">
            <w:pPr>
              <w:bidi w:val="0"/>
              <w:jc w:val="center"/>
              <w:rPr>
                <w:rFonts w:cstheme="minorHAnsi"/>
                <w:b/>
                <w:bCs/>
                <w:sz w:val="24"/>
                <w:szCs w:val="24"/>
                <w:lang w:bidi="ar-KW"/>
              </w:rPr>
            </w:pPr>
            <w:r>
              <w:rPr>
                <w:rFonts w:cstheme="minorHAnsi"/>
                <w:b/>
                <w:bCs/>
                <w:sz w:val="24"/>
                <w:szCs w:val="24"/>
                <w:lang w:bidi="ar-KW"/>
              </w:rPr>
              <w:t>2</w:t>
            </w:r>
            <w:r w:rsidR="00D91940">
              <w:rPr>
                <w:rFonts w:cstheme="minorHAnsi"/>
                <w:b/>
                <w:bCs/>
                <w:sz w:val="24"/>
                <w:szCs w:val="24"/>
                <w:lang w:bidi="ar-KW"/>
              </w:rPr>
              <w:t>5</w:t>
            </w:r>
            <w:r w:rsidR="004F0894" w:rsidRPr="000B09A3">
              <w:rPr>
                <w:rFonts w:cstheme="minorHAnsi"/>
                <w:b/>
                <w:bCs/>
                <w:sz w:val="24"/>
                <w:szCs w:val="24"/>
                <w:lang w:bidi="ar-KW"/>
              </w:rPr>
              <w:t>%</w:t>
            </w:r>
          </w:p>
        </w:tc>
        <w:tc>
          <w:tcPr>
            <w:tcW w:w="2736" w:type="dxa"/>
            <w:vAlign w:val="center"/>
          </w:tcPr>
          <w:p w14:paraId="0DF75A72" w14:textId="781A46FA" w:rsidR="004F0894" w:rsidRPr="000B09A3" w:rsidRDefault="004F0894" w:rsidP="00E01F98">
            <w:pPr>
              <w:bidi w:val="0"/>
              <w:jc w:val="center"/>
              <w:rPr>
                <w:rFonts w:cstheme="minorHAnsi"/>
                <w:b/>
                <w:bCs/>
                <w:sz w:val="24"/>
                <w:szCs w:val="24"/>
                <w:lang w:bidi="ar-KW"/>
              </w:rPr>
            </w:pPr>
            <w:r w:rsidRPr="000B09A3">
              <w:rPr>
                <w:rFonts w:cstheme="minorHAnsi"/>
                <w:b/>
                <w:bCs/>
                <w:sz w:val="24"/>
                <w:szCs w:val="24"/>
                <w:lang w:bidi="ar-KW"/>
              </w:rPr>
              <w:t>Quizzes</w:t>
            </w:r>
          </w:p>
        </w:tc>
        <w:tc>
          <w:tcPr>
            <w:tcW w:w="5061" w:type="dxa"/>
            <w:vAlign w:val="center"/>
          </w:tcPr>
          <w:p w14:paraId="65557618" w14:textId="2A5D2944" w:rsidR="004F0894" w:rsidRPr="000B09A3" w:rsidRDefault="00613CD0" w:rsidP="00631F0E">
            <w:pPr>
              <w:bidi w:val="0"/>
              <w:jc w:val="both"/>
              <w:rPr>
                <w:rFonts w:cstheme="minorHAnsi"/>
                <w:sz w:val="24"/>
                <w:szCs w:val="24"/>
                <w:lang w:bidi="ar-KW"/>
              </w:rPr>
            </w:pPr>
            <w:r>
              <w:rPr>
                <w:rFonts w:cstheme="minorHAnsi"/>
                <w:sz w:val="24"/>
                <w:szCs w:val="24"/>
                <w:lang w:bidi="ar-KW"/>
              </w:rPr>
              <w:t xml:space="preserve">Three </w:t>
            </w:r>
            <w:r w:rsidR="00FF6BD1">
              <w:rPr>
                <w:rFonts w:cstheme="minorHAnsi"/>
                <w:sz w:val="24"/>
                <w:szCs w:val="24"/>
                <w:lang w:bidi="ar-KW"/>
              </w:rPr>
              <w:t>quizzes</w:t>
            </w:r>
            <w:r>
              <w:rPr>
                <w:rFonts w:cstheme="minorHAnsi"/>
                <w:sz w:val="24"/>
                <w:szCs w:val="24"/>
                <w:lang w:bidi="ar-KW"/>
              </w:rPr>
              <w:t xml:space="preserve"> (quiz 2 will be split into two parts)</w:t>
            </w:r>
            <w:r w:rsidR="00FF6BD1">
              <w:rPr>
                <w:rFonts w:cstheme="minorHAnsi"/>
                <w:sz w:val="24"/>
                <w:szCs w:val="24"/>
                <w:lang w:bidi="ar-KW"/>
              </w:rPr>
              <w:t>.</w:t>
            </w:r>
          </w:p>
        </w:tc>
      </w:tr>
      <w:tr w:rsidR="00CF033A" w:rsidRPr="000B09A3" w14:paraId="365466F4" w14:textId="77777777" w:rsidTr="009212B3">
        <w:trPr>
          <w:trHeight w:val="998"/>
          <w:jc w:val="center"/>
        </w:trPr>
        <w:tc>
          <w:tcPr>
            <w:tcW w:w="1195" w:type="dxa"/>
            <w:vAlign w:val="center"/>
          </w:tcPr>
          <w:p w14:paraId="27219C95" w14:textId="0B4F7304" w:rsidR="00CF033A" w:rsidRPr="000B09A3" w:rsidRDefault="00B63B54" w:rsidP="00E01F98">
            <w:pPr>
              <w:bidi w:val="0"/>
              <w:jc w:val="center"/>
              <w:rPr>
                <w:rFonts w:cstheme="minorHAnsi"/>
                <w:b/>
                <w:bCs/>
                <w:sz w:val="24"/>
                <w:szCs w:val="24"/>
                <w:lang w:bidi="ar-KW"/>
              </w:rPr>
            </w:pPr>
            <w:r w:rsidRPr="000B09A3">
              <w:rPr>
                <w:rFonts w:cstheme="minorHAnsi"/>
                <w:b/>
                <w:bCs/>
                <w:sz w:val="24"/>
                <w:szCs w:val="24"/>
                <w:lang w:bidi="ar-KW"/>
              </w:rPr>
              <w:t>1</w:t>
            </w:r>
            <w:r w:rsidR="00F6289C" w:rsidRPr="000B09A3">
              <w:rPr>
                <w:rFonts w:cstheme="minorHAnsi"/>
                <w:b/>
                <w:bCs/>
                <w:sz w:val="24"/>
                <w:szCs w:val="24"/>
                <w:lang w:bidi="ar-KW"/>
              </w:rPr>
              <w:t>5</w:t>
            </w:r>
            <w:r w:rsidR="00CF033A" w:rsidRPr="000B09A3">
              <w:rPr>
                <w:rFonts w:cstheme="minorHAnsi"/>
                <w:b/>
                <w:bCs/>
                <w:sz w:val="24"/>
                <w:szCs w:val="24"/>
                <w:lang w:bidi="ar-KW"/>
              </w:rPr>
              <w:t>%</w:t>
            </w:r>
          </w:p>
        </w:tc>
        <w:tc>
          <w:tcPr>
            <w:tcW w:w="2736" w:type="dxa"/>
            <w:vAlign w:val="center"/>
          </w:tcPr>
          <w:p w14:paraId="4F80BA33" w14:textId="0337D5A1" w:rsidR="00CF033A" w:rsidRPr="000B09A3" w:rsidRDefault="00402526" w:rsidP="00E01F98">
            <w:pPr>
              <w:bidi w:val="0"/>
              <w:jc w:val="center"/>
              <w:rPr>
                <w:rFonts w:cstheme="minorHAnsi"/>
                <w:b/>
                <w:bCs/>
                <w:sz w:val="24"/>
                <w:szCs w:val="24"/>
                <w:lang w:bidi="ar-KW"/>
              </w:rPr>
            </w:pPr>
            <w:r w:rsidRPr="000B09A3">
              <w:rPr>
                <w:rFonts w:cstheme="minorHAnsi"/>
                <w:b/>
                <w:bCs/>
                <w:sz w:val="24"/>
                <w:szCs w:val="24"/>
                <w:lang w:bidi="ar-KW"/>
              </w:rPr>
              <w:t>Assignments</w:t>
            </w:r>
          </w:p>
        </w:tc>
        <w:tc>
          <w:tcPr>
            <w:tcW w:w="5061" w:type="dxa"/>
            <w:vAlign w:val="center"/>
          </w:tcPr>
          <w:p w14:paraId="1874079A" w14:textId="2E30FD2A" w:rsidR="00CF033A" w:rsidRPr="000B09A3" w:rsidRDefault="00613CD0" w:rsidP="00631F0E">
            <w:pPr>
              <w:bidi w:val="0"/>
              <w:jc w:val="both"/>
              <w:rPr>
                <w:rFonts w:cstheme="minorHAnsi"/>
                <w:sz w:val="24"/>
                <w:szCs w:val="24"/>
                <w:lang w:bidi="ar-KW"/>
              </w:rPr>
            </w:pPr>
            <w:r>
              <w:rPr>
                <w:rFonts w:cstheme="minorHAnsi"/>
                <w:sz w:val="24"/>
                <w:szCs w:val="24"/>
                <w:lang w:bidi="ar-KW"/>
              </w:rPr>
              <w:t>Three</w:t>
            </w:r>
            <w:r w:rsidR="0047303E">
              <w:rPr>
                <w:rFonts w:cstheme="minorHAnsi"/>
                <w:sz w:val="24"/>
                <w:szCs w:val="24"/>
                <w:lang w:bidi="ar-KW"/>
              </w:rPr>
              <w:t xml:space="preserve"> assignments</w:t>
            </w:r>
            <w:r>
              <w:rPr>
                <w:rFonts w:cstheme="minorHAnsi"/>
                <w:sz w:val="24"/>
                <w:szCs w:val="24"/>
                <w:lang w:bidi="ar-KW"/>
              </w:rPr>
              <w:t xml:space="preserve"> (assignment 2 will be split into two parts)</w:t>
            </w:r>
            <w:r w:rsidR="0047303E">
              <w:rPr>
                <w:rFonts w:cstheme="minorHAnsi"/>
                <w:sz w:val="24"/>
                <w:szCs w:val="24"/>
                <w:lang w:bidi="ar-KW"/>
              </w:rPr>
              <w:t>.</w:t>
            </w:r>
          </w:p>
        </w:tc>
      </w:tr>
      <w:tr w:rsidR="00B63B54" w:rsidRPr="000B09A3" w14:paraId="2C893CF9" w14:textId="77777777" w:rsidTr="009212B3">
        <w:trPr>
          <w:trHeight w:val="998"/>
          <w:jc w:val="center"/>
        </w:trPr>
        <w:tc>
          <w:tcPr>
            <w:tcW w:w="1195" w:type="dxa"/>
            <w:vAlign w:val="center"/>
          </w:tcPr>
          <w:p w14:paraId="72AEE423" w14:textId="5A423E0A" w:rsidR="00B63B54" w:rsidRPr="000B09A3" w:rsidRDefault="00D0454F" w:rsidP="00E01F98">
            <w:pPr>
              <w:bidi w:val="0"/>
              <w:jc w:val="center"/>
              <w:rPr>
                <w:rFonts w:cstheme="minorHAnsi"/>
                <w:b/>
                <w:bCs/>
                <w:sz w:val="24"/>
                <w:szCs w:val="24"/>
                <w:lang w:bidi="ar-KW"/>
              </w:rPr>
            </w:pPr>
            <w:r>
              <w:rPr>
                <w:rFonts w:cstheme="minorHAnsi"/>
                <w:b/>
                <w:bCs/>
                <w:sz w:val="24"/>
                <w:szCs w:val="24"/>
                <w:lang w:bidi="ar-KW"/>
              </w:rPr>
              <w:t>2</w:t>
            </w:r>
            <w:r w:rsidR="00D91940">
              <w:rPr>
                <w:rFonts w:cstheme="minorHAnsi"/>
                <w:b/>
                <w:bCs/>
                <w:sz w:val="24"/>
                <w:szCs w:val="24"/>
                <w:lang w:bidi="ar-KW"/>
              </w:rPr>
              <w:t>0</w:t>
            </w:r>
            <w:r w:rsidR="00B63B54" w:rsidRPr="000B09A3">
              <w:rPr>
                <w:rFonts w:cstheme="minorHAnsi"/>
                <w:b/>
                <w:bCs/>
                <w:sz w:val="24"/>
                <w:szCs w:val="24"/>
                <w:lang w:bidi="ar-KW"/>
              </w:rPr>
              <w:t>%</w:t>
            </w:r>
          </w:p>
        </w:tc>
        <w:tc>
          <w:tcPr>
            <w:tcW w:w="2736" w:type="dxa"/>
            <w:vAlign w:val="center"/>
          </w:tcPr>
          <w:p w14:paraId="3A730B93" w14:textId="4F43886F" w:rsidR="00B63B54" w:rsidRPr="000B09A3" w:rsidRDefault="00A661DA" w:rsidP="00E01F98">
            <w:pPr>
              <w:bidi w:val="0"/>
              <w:jc w:val="center"/>
              <w:rPr>
                <w:rFonts w:cstheme="minorHAnsi"/>
                <w:b/>
                <w:bCs/>
                <w:sz w:val="24"/>
                <w:szCs w:val="24"/>
                <w:lang w:bidi="ar-KW"/>
              </w:rPr>
            </w:pPr>
            <w:r>
              <w:rPr>
                <w:rFonts w:cstheme="minorHAnsi"/>
                <w:b/>
                <w:bCs/>
                <w:sz w:val="24"/>
                <w:szCs w:val="24"/>
                <w:lang w:bidi="ar-KW"/>
              </w:rPr>
              <w:t>Case Studies</w:t>
            </w:r>
          </w:p>
        </w:tc>
        <w:tc>
          <w:tcPr>
            <w:tcW w:w="5061" w:type="dxa"/>
            <w:vAlign w:val="center"/>
          </w:tcPr>
          <w:p w14:paraId="6A8FDFCA" w14:textId="7FC9F9B9" w:rsidR="00B63B54" w:rsidRPr="000B09A3" w:rsidRDefault="0047303E" w:rsidP="00140977">
            <w:pPr>
              <w:bidi w:val="0"/>
              <w:rPr>
                <w:rFonts w:cstheme="minorHAnsi"/>
                <w:sz w:val="24"/>
                <w:szCs w:val="24"/>
                <w:lang w:bidi="ar-KW"/>
              </w:rPr>
            </w:pPr>
            <w:r>
              <w:rPr>
                <w:rFonts w:cstheme="minorHAnsi"/>
                <w:sz w:val="24"/>
                <w:szCs w:val="24"/>
                <w:lang w:bidi="ar-KW"/>
              </w:rPr>
              <w:t>Two case studies</w:t>
            </w:r>
            <w:r w:rsidR="00D27666">
              <w:rPr>
                <w:rFonts w:cstheme="minorHAnsi"/>
                <w:sz w:val="24"/>
                <w:szCs w:val="24"/>
                <w:lang w:bidi="ar-KW"/>
              </w:rPr>
              <w:t xml:space="preserve"> (+1</w:t>
            </w:r>
            <w:r w:rsidR="00817C2E">
              <w:rPr>
                <w:rFonts w:cstheme="minorHAnsi"/>
                <w:sz w:val="24"/>
                <w:szCs w:val="24"/>
                <w:lang w:bidi="ar-KW"/>
              </w:rPr>
              <w:t xml:space="preserve"> additional case study</w:t>
            </w:r>
            <w:r w:rsidR="00D27666">
              <w:rPr>
                <w:rFonts w:cstheme="minorHAnsi"/>
                <w:sz w:val="24"/>
                <w:szCs w:val="24"/>
                <w:lang w:bidi="ar-KW"/>
              </w:rPr>
              <w:t xml:space="preserve"> if time permits)</w:t>
            </w:r>
            <w:r w:rsidR="002808E3">
              <w:rPr>
                <w:rFonts w:cstheme="minorHAnsi"/>
                <w:sz w:val="24"/>
                <w:szCs w:val="24"/>
                <w:lang w:bidi="ar-KW"/>
              </w:rPr>
              <w:t>.</w:t>
            </w:r>
          </w:p>
        </w:tc>
      </w:tr>
      <w:tr w:rsidR="00661D18" w:rsidRPr="000B09A3" w14:paraId="3869EE00" w14:textId="77777777" w:rsidTr="009212B3">
        <w:trPr>
          <w:trHeight w:val="998"/>
          <w:jc w:val="center"/>
        </w:trPr>
        <w:tc>
          <w:tcPr>
            <w:tcW w:w="1195" w:type="dxa"/>
            <w:vAlign w:val="center"/>
          </w:tcPr>
          <w:p w14:paraId="3CF46308" w14:textId="66695D57" w:rsidR="00661D18" w:rsidRPr="000B09A3" w:rsidRDefault="00661D18" w:rsidP="00661D18">
            <w:pPr>
              <w:bidi w:val="0"/>
              <w:jc w:val="center"/>
              <w:rPr>
                <w:rFonts w:cstheme="minorHAnsi"/>
                <w:b/>
                <w:bCs/>
                <w:sz w:val="24"/>
                <w:szCs w:val="24"/>
                <w:lang w:bidi="ar-KW"/>
              </w:rPr>
            </w:pPr>
            <w:r w:rsidRPr="000B09A3">
              <w:rPr>
                <w:rFonts w:cstheme="minorHAnsi"/>
                <w:b/>
                <w:bCs/>
                <w:sz w:val="24"/>
                <w:szCs w:val="24"/>
                <w:lang w:bidi="ar-KW"/>
              </w:rPr>
              <w:t>40%</w:t>
            </w:r>
          </w:p>
        </w:tc>
        <w:tc>
          <w:tcPr>
            <w:tcW w:w="2736" w:type="dxa"/>
            <w:vAlign w:val="center"/>
          </w:tcPr>
          <w:p w14:paraId="0687FAC2" w14:textId="1B330F27" w:rsidR="00661D18" w:rsidRPr="000B09A3" w:rsidRDefault="00661D18" w:rsidP="00661D18">
            <w:pPr>
              <w:bidi w:val="0"/>
              <w:jc w:val="center"/>
              <w:rPr>
                <w:rFonts w:cstheme="minorHAnsi"/>
                <w:b/>
                <w:bCs/>
                <w:sz w:val="24"/>
                <w:szCs w:val="24"/>
                <w:lang w:bidi="ar-KW"/>
              </w:rPr>
            </w:pPr>
            <w:r w:rsidRPr="000B09A3">
              <w:rPr>
                <w:rFonts w:cstheme="minorHAnsi"/>
                <w:b/>
                <w:bCs/>
                <w:sz w:val="24"/>
                <w:szCs w:val="24"/>
                <w:lang w:bidi="ar-KW"/>
              </w:rPr>
              <w:t>Final Exam</w:t>
            </w:r>
          </w:p>
        </w:tc>
        <w:tc>
          <w:tcPr>
            <w:tcW w:w="5061" w:type="dxa"/>
            <w:vAlign w:val="center"/>
          </w:tcPr>
          <w:p w14:paraId="040BFB38" w14:textId="1A1D8122" w:rsidR="00E1688C" w:rsidRDefault="00661D18" w:rsidP="00661D18">
            <w:pPr>
              <w:bidi w:val="0"/>
              <w:rPr>
                <w:rFonts w:cstheme="minorHAnsi"/>
                <w:sz w:val="24"/>
                <w:szCs w:val="24"/>
                <w:lang w:bidi="ar-KW"/>
              </w:rPr>
            </w:pPr>
            <w:r w:rsidRPr="000B09A3">
              <w:rPr>
                <w:rFonts w:cstheme="minorHAnsi"/>
                <w:sz w:val="24"/>
                <w:szCs w:val="24"/>
                <w:lang w:bidi="ar-KW"/>
              </w:rPr>
              <w:t xml:space="preserve">Date/Time: </w:t>
            </w:r>
            <w:r w:rsidR="00F46CCB">
              <w:rPr>
                <w:rFonts w:cstheme="minorHAnsi"/>
                <w:sz w:val="24"/>
                <w:szCs w:val="24"/>
                <w:lang w:bidi="ar-KW"/>
              </w:rPr>
              <w:t>Thursday</w:t>
            </w:r>
            <w:r w:rsidRPr="000B09A3">
              <w:rPr>
                <w:rFonts w:cstheme="minorHAnsi"/>
                <w:sz w:val="24"/>
                <w:szCs w:val="24"/>
                <w:lang w:bidi="ar-KW"/>
              </w:rPr>
              <w:t xml:space="preserve">. </w:t>
            </w:r>
            <w:r w:rsidR="00E1688C">
              <w:rPr>
                <w:rFonts w:cstheme="minorHAnsi"/>
                <w:sz w:val="24"/>
                <w:szCs w:val="24"/>
                <w:lang w:bidi="ar-KW"/>
              </w:rPr>
              <w:t>0</w:t>
            </w:r>
            <w:r w:rsidR="0048473E">
              <w:rPr>
                <w:rFonts w:cstheme="minorHAnsi"/>
                <w:sz w:val="24"/>
                <w:szCs w:val="24"/>
                <w:lang w:bidi="ar-KW"/>
              </w:rPr>
              <w:t>9</w:t>
            </w:r>
            <w:r w:rsidRPr="000B09A3">
              <w:rPr>
                <w:rFonts w:cstheme="minorHAnsi"/>
                <w:sz w:val="24"/>
                <w:szCs w:val="24"/>
                <w:lang w:bidi="ar-KW"/>
              </w:rPr>
              <w:t>/0</w:t>
            </w:r>
            <w:r w:rsidR="0048473E">
              <w:rPr>
                <w:rFonts w:cstheme="minorHAnsi"/>
                <w:sz w:val="24"/>
                <w:szCs w:val="24"/>
                <w:lang w:bidi="ar-KW"/>
              </w:rPr>
              <w:t>5</w:t>
            </w:r>
            <w:r w:rsidRPr="000B09A3">
              <w:rPr>
                <w:rFonts w:cstheme="minorHAnsi"/>
                <w:sz w:val="24"/>
                <w:szCs w:val="24"/>
                <w:lang w:bidi="ar-KW"/>
              </w:rPr>
              <w:t>/20</w:t>
            </w:r>
            <w:r>
              <w:rPr>
                <w:rFonts w:cstheme="minorHAnsi"/>
                <w:sz w:val="24"/>
                <w:szCs w:val="24"/>
                <w:lang w:bidi="ar-KW"/>
              </w:rPr>
              <w:t>2</w:t>
            </w:r>
            <w:r w:rsidR="00E1688C">
              <w:rPr>
                <w:rFonts w:cstheme="minorHAnsi"/>
                <w:sz w:val="24"/>
                <w:szCs w:val="24"/>
                <w:lang w:bidi="ar-KW"/>
              </w:rPr>
              <w:t>3</w:t>
            </w:r>
            <w:r w:rsidRPr="000B09A3">
              <w:rPr>
                <w:rFonts w:cstheme="minorHAnsi"/>
                <w:sz w:val="24"/>
                <w:szCs w:val="24"/>
                <w:lang w:bidi="ar-KW"/>
              </w:rPr>
              <w:t xml:space="preserve"> </w:t>
            </w:r>
          </w:p>
          <w:p w14:paraId="36E2DDF6" w14:textId="2CA25577" w:rsidR="00661D18" w:rsidRPr="000B09A3" w:rsidRDefault="008821CA" w:rsidP="00E1688C">
            <w:pPr>
              <w:bidi w:val="0"/>
              <w:rPr>
                <w:rFonts w:cstheme="minorHAnsi"/>
              </w:rPr>
            </w:pPr>
            <w:r>
              <w:rPr>
                <w:rFonts w:cstheme="minorHAnsi"/>
                <w:sz w:val="24"/>
                <w:szCs w:val="24"/>
                <w:lang w:bidi="ar-KW"/>
              </w:rPr>
              <w:t xml:space="preserve">from </w:t>
            </w:r>
            <w:r w:rsidR="0048473E">
              <w:rPr>
                <w:rFonts w:cstheme="minorHAnsi"/>
                <w:sz w:val="24"/>
                <w:szCs w:val="24"/>
                <w:lang w:bidi="ar-KW"/>
              </w:rPr>
              <w:t>11</w:t>
            </w:r>
            <w:r w:rsidR="00E1688C">
              <w:rPr>
                <w:rFonts w:cstheme="minorHAnsi"/>
                <w:sz w:val="24"/>
                <w:szCs w:val="24"/>
                <w:lang w:bidi="ar-KW"/>
              </w:rPr>
              <w:t>:00</w:t>
            </w:r>
            <w:r w:rsidR="00661D18" w:rsidRPr="000B09A3">
              <w:rPr>
                <w:rFonts w:cstheme="minorHAnsi"/>
                <w:sz w:val="24"/>
                <w:szCs w:val="24"/>
                <w:lang w:bidi="ar-KW"/>
              </w:rPr>
              <w:t xml:space="preserve"> </w:t>
            </w:r>
            <w:r w:rsidR="00E1688C">
              <w:rPr>
                <w:rFonts w:cstheme="minorHAnsi"/>
                <w:sz w:val="24"/>
                <w:szCs w:val="24"/>
                <w:lang w:bidi="ar-KW"/>
              </w:rPr>
              <w:t>A</w:t>
            </w:r>
            <w:r w:rsidR="00661D18" w:rsidRPr="000B09A3">
              <w:rPr>
                <w:rFonts w:cstheme="minorHAnsi"/>
                <w:sz w:val="24"/>
                <w:szCs w:val="24"/>
                <w:lang w:bidi="ar-KW"/>
              </w:rPr>
              <w:t xml:space="preserve">M </w:t>
            </w:r>
            <w:r w:rsidR="009212B3">
              <w:rPr>
                <w:rFonts w:cstheme="minorHAnsi"/>
                <w:sz w:val="24"/>
                <w:szCs w:val="24"/>
                <w:lang w:bidi="ar-KW"/>
              </w:rPr>
              <w:t>to</w:t>
            </w:r>
            <w:r w:rsidR="00661D18" w:rsidRPr="000B09A3">
              <w:rPr>
                <w:rFonts w:cstheme="minorHAnsi"/>
                <w:sz w:val="24"/>
                <w:szCs w:val="24"/>
                <w:lang w:bidi="ar-KW"/>
              </w:rPr>
              <w:t xml:space="preserve"> </w:t>
            </w:r>
            <w:r w:rsidR="0048473E">
              <w:rPr>
                <w:rFonts w:cstheme="minorHAnsi"/>
                <w:sz w:val="24"/>
                <w:szCs w:val="24"/>
                <w:lang w:bidi="ar-KW"/>
              </w:rPr>
              <w:t>1</w:t>
            </w:r>
            <w:r w:rsidR="00E1688C">
              <w:rPr>
                <w:rFonts w:cstheme="minorHAnsi"/>
                <w:sz w:val="24"/>
                <w:szCs w:val="24"/>
                <w:lang w:bidi="ar-KW"/>
              </w:rPr>
              <w:t xml:space="preserve">:00 </w:t>
            </w:r>
            <w:r w:rsidR="00661D18" w:rsidRPr="000B09A3">
              <w:rPr>
                <w:rFonts w:cstheme="minorHAnsi"/>
                <w:sz w:val="24"/>
                <w:szCs w:val="24"/>
                <w:lang w:bidi="ar-KW"/>
              </w:rPr>
              <w:t>PM</w:t>
            </w:r>
          </w:p>
        </w:tc>
      </w:tr>
      <w:tr w:rsidR="00661D18" w:rsidRPr="000B09A3" w14:paraId="4F998FCE" w14:textId="77777777" w:rsidTr="009212B3">
        <w:trPr>
          <w:trHeight w:val="359"/>
          <w:jc w:val="center"/>
        </w:trPr>
        <w:tc>
          <w:tcPr>
            <w:tcW w:w="1195" w:type="dxa"/>
            <w:shd w:val="clear" w:color="auto" w:fill="F2F2F2" w:themeFill="background1" w:themeFillShade="F2"/>
            <w:vAlign w:val="center"/>
          </w:tcPr>
          <w:p w14:paraId="52DC425A" w14:textId="548714D3" w:rsidR="00661D18" w:rsidRPr="000B09A3" w:rsidRDefault="00661D18" w:rsidP="00661D18">
            <w:pPr>
              <w:bidi w:val="0"/>
              <w:jc w:val="center"/>
              <w:rPr>
                <w:rFonts w:cstheme="minorHAnsi"/>
                <w:b/>
                <w:bCs/>
                <w:sz w:val="24"/>
                <w:szCs w:val="24"/>
                <w:lang w:bidi="ar-KW"/>
              </w:rPr>
            </w:pPr>
            <w:r w:rsidRPr="000B09A3">
              <w:rPr>
                <w:rFonts w:cstheme="minorHAnsi"/>
                <w:b/>
                <w:bCs/>
                <w:sz w:val="24"/>
                <w:szCs w:val="24"/>
                <w:lang w:bidi="ar-KW"/>
              </w:rPr>
              <w:t>100%</w:t>
            </w:r>
          </w:p>
        </w:tc>
        <w:tc>
          <w:tcPr>
            <w:tcW w:w="2736" w:type="dxa"/>
            <w:shd w:val="clear" w:color="auto" w:fill="F2F2F2" w:themeFill="background1" w:themeFillShade="F2"/>
            <w:vAlign w:val="center"/>
          </w:tcPr>
          <w:p w14:paraId="66EA540E" w14:textId="5D36BBD1" w:rsidR="00661D18" w:rsidRPr="000B09A3" w:rsidRDefault="00661D18" w:rsidP="00661D18">
            <w:pPr>
              <w:bidi w:val="0"/>
              <w:jc w:val="center"/>
              <w:rPr>
                <w:rFonts w:cstheme="minorHAnsi"/>
                <w:b/>
                <w:bCs/>
                <w:sz w:val="24"/>
                <w:szCs w:val="24"/>
                <w:lang w:bidi="ar-KW"/>
              </w:rPr>
            </w:pPr>
          </w:p>
        </w:tc>
        <w:tc>
          <w:tcPr>
            <w:tcW w:w="5061" w:type="dxa"/>
            <w:shd w:val="clear" w:color="auto" w:fill="F2F2F2" w:themeFill="background1" w:themeFillShade="F2"/>
            <w:vAlign w:val="center"/>
          </w:tcPr>
          <w:p w14:paraId="23675E4E" w14:textId="17D0209D" w:rsidR="00661D18" w:rsidRPr="000B09A3" w:rsidRDefault="00661D18" w:rsidP="00661D18">
            <w:pPr>
              <w:bidi w:val="0"/>
              <w:jc w:val="center"/>
              <w:rPr>
                <w:rFonts w:cstheme="minorHAnsi"/>
                <w:sz w:val="24"/>
                <w:szCs w:val="24"/>
                <w:lang w:bidi="ar-KW"/>
              </w:rPr>
            </w:pPr>
          </w:p>
        </w:tc>
      </w:tr>
    </w:tbl>
    <w:p w14:paraId="6B0A3315" w14:textId="77777777" w:rsidR="00B76403" w:rsidRPr="000B09A3" w:rsidRDefault="00B76403" w:rsidP="00E01F98">
      <w:pPr>
        <w:bidi w:val="0"/>
        <w:spacing w:after="0"/>
        <w:jc w:val="both"/>
        <w:rPr>
          <w:rFonts w:cstheme="minorHAnsi"/>
          <w:lang w:bidi="ar-KW"/>
        </w:rPr>
      </w:pPr>
    </w:p>
    <w:p w14:paraId="015689EB" w14:textId="77777777" w:rsidR="00FA5B9A" w:rsidRPr="000B09A3" w:rsidRDefault="00FA5B9A" w:rsidP="00E01F98">
      <w:pPr>
        <w:bidi w:val="0"/>
        <w:spacing w:after="0"/>
        <w:jc w:val="both"/>
        <w:rPr>
          <w:rFonts w:cstheme="minorHAnsi"/>
          <w:lang w:bidi="ar-KW"/>
        </w:rPr>
      </w:pPr>
    </w:p>
    <w:tbl>
      <w:tblPr>
        <w:tblStyle w:val="TableGrid"/>
        <w:tblW w:w="0" w:type="auto"/>
        <w:tblLook w:val="04A0" w:firstRow="1" w:lastRow="0" w:firstColumn="1" w:lastColumn="0" w:noHBand="0" w:noVBand="1"/>
      </w:tblPr>
      <w:tblGrid>
        <w:gridCol w:w="4392"/>
        <w:gridCol w:w="4634"/>
      </w:tblGrid>
      <w:tr w:rsidR="0091075F" w:rsidRPr="000B09A3" w14:paraId="74F3EC2E" w14:textId="77777777" w:rsidTr="00796016">
        <w:tc>
          <w:tcPr>
            <w:tcW w:w="4508" w:type="dxa"/>
            <w:tcBorders>
              <w:top w:val="nil"/>
              <w:left w:val="nil"/>
              <w:bottom w:val="nil"/>
              <w:right w:val="nil"/>
            </w:tcBorders>
          </w:tcPr>
          <w:p w14:paraId="3E16708B" w14:textId="77777777" w:rsidR="0091075F" w:rsidRPr="000B09A3" w:rsidRDefault="0091075F" w:rsidP="0091075F">
            <w:pPr>
              <w:bidi w:val="0"/>
              <w:jc w:val="both"/>
              <w:rPr>
                <w:rFonts w:cstheme="minorHAnsi"/>
                <w:b/>
                <w:bCs/>
                <w:sz w:val="24"/>
                <w:szCs w:val="24"/>
                <w:lang w:bidi="ar-KW"/>
              </w:rPr>
            </w:pPr>
            <w:r w:rsidRPr="000B09A3">
              <w:rPr>
                <w:rFonts w:cstheme="minorHAnsi"/>
                <w:b/>
                <w:bCs/>
                <w:sz w:val="24"/>
                <w:szCs w:val="24"/>
                <w:lang w:bidi="ar-KW"/>
              </w:rPr>
              <w:t>Grade Distribution</w:t>
            </w:r>
          </w:p>
          <w:p w14:paraId="7DE84AC6" w14:textId="77777777" w:rsidR="0091075F" w:rsidRPr="000B09A3" w:rsidRDefault="0091075F" w:rsidP="0091075F">
            <w:pPr>
              <w:bidi w:val="0"/>
              <w:jc w:val="both"/>
              <w:rPr>
                <w:rFonts w:cstheme="minorHAnsi"/>
                <w:b/>
                <w:bCs/>
                <w:sz w:val="24"/>
                <w:szCs w:val="24"/>
                <w:lang w:bidi="ar-KW"/>
              </w:rPr>
            </w:pPr>
          </w:p>
          <w:tbl>
            <w:tblPr>
              <w:tblStyle w:val="TableGrid"/>
              <w:tblW w:w="0" w:type="auto"/>
              <w:tblLook w:val="04A0" w:firstRow="1" w:lastRow="0" w:firstColumn="1" w:lastColumn="0" w:noHBand="0" w:noVBand="1"/>
            </w:tblPr>
            <w:tblGrid>
              <w:gridCol w:w="1386"/>
              <w:gridCol w:w="2534"/>
            </w:tblGrid>
            <w:tr w:rsidR="0091075F" w:rsidRPr="000B09A3" w14:paraId="41815E3B" w14:textId="77777777" w:rsidTr="00E121D7">
              <w:trPr>
                <w:trHeight w:val="318"/>
              </w:trPr>
              <w:tc>
                <w:tcPr>
                  <w:tcW w:w="1386" w:type="dxa"/>
                  <w:shd w:val="clear" w:color="auto" w:fill="F2F2F2" w:themeFill="background1" w:themeFillShade="F2"/>
                </w:tcPr>
                <w:p w14:paraId="53899CAB" w14:textId="77777777" w:rsidR="0091075F" w:rsidRPr="000B09A3" w:rsidRDefault="0091075F" w:rsidP="00E121D7">
                  <w:pPr>
                    <w:tabs>
                      <w:tab w:val="left" w:pos="1133"/>
                    </w:tabs>
                    <w:bidi w:val="0"/>
                    <w:jc w:val="both"/>
                    <w:rPr>
                      <w:rFonts w:cstheme="minorHAnsi"/>
                      <w:b/>
                      <w:bCs/>
                      <w:sz w:val="24"/>
                      <w:szCs w:val="24"/>
                      <w:lang w:bidi="ar-KW"/>
                    </w:rPr>
                  </w:pPr>
                  <w:r w:rsidRPr="000B09A3">
                    <w:rPr>
                      <w:rFonts w:cstheme="minorHAnsi"/>
                      <w:b/>
                      <w:bCs/>
                      <w:sz w:val="24"/>
                      <w:szCs w:val="24"/>
                      <w:lang w:bidi="ar-KW"/>
                    </w:rPr>
                    <w:t>Grade</w:t>
                  </w:r>
                </w:p>
              </w:tc>
              <w:tc>
                <w:tcPr>
                  <w:tcW w:w="2534" w:type="dxa"/>
                  <w:shd w:val="clear" w:color="auto" w:fill="F2F2F2" w:themeFill="background1" w:themeFillShade="F2"/>
                </w:tcPr>
                <w:p w14:paraId="614C2702" w14:textId="77777777" w:rsidR="0091075F" w:rsidRPr="000B09A3" w:rsidRDefault="0091075F" w:rsidP="00E121D7">
                  <w:pPr>
                    <w:tabs>
                      <w:tab w:val="left" w:pos="1133"/>
                    </w:tabs>
                    <w:bidi w:val="0"/>
                    <w:jc w:val="both"/>
                    <w:rPr>
                      <w:rFonts w:cstheme="minorHAnsi"/>
                      <w:b/>
                      <w:bCs/>
                      <w:sz w:val="24"/>
                      <w:szCs w:val="24"/>
                      <w:lang w:bidi="ar-KW"/>
                    </w:rPr>
                  </w:pPr>
                  <w:r w:rsidRPr="000B09A3">
                    <w:rPr>
                      <w:rFonts w:cstheme="minorHAnsi"/>
                      <w:b/>
                      <w:bCs/>
                      <w:sz w:val="24"/>
                      <w:szCs w:val="24"/>
                      <w:lang w:bidi="ar-KW"/>
                    </w:rPr>
                    <w:t>Range</w:t>
                  </w:r>
                </w:p>
              </w:tc>
            </w:tr>
            <w:tr w:rsidR="0091075F" w:rsidRPr="000B09A3" w14:paraId="59510DB3" w14:textId="77777777" w:rsidTr="00E121D7">
              <w:trPr>
                <w:trHeight w:val="301"/>
              </w:trPr>
              <w:tc>
                <w:tcPr>
                  <w:tcW w:w="1386" w:type="dxa"/>
                </w:tcPr>
                <w:p w14:paraId="1B08C37E" w14:textId="77777777" w:rsidR="0091075F" w:rsidRPr="000B09A3" w:rsidRDefault="0091075F" w:rsidP="00E121D7">
                  <w:pPr>
                    <w:bidi w:val="0"/>
                    <w:ind w:left="330"/>
                    <w:rPr>
                      <w:rFonts w:cstheme="minorHAnsi"/>
                      <w:sz w:val="24"/>
                      <w:szCs w:val="24"/>
                      <w:lang w:bidi="ar-KW"/>
                    </w:rPr>
                  </w:pPr>
                  <w:r w:rsidRPr="000B09A3">
                    <w:rPr>
                      <w:rFonts w:cstheme="minorHAnsi"/>
                      <w:sz w:val="24"/>
                      <w:szCs w:val="24"/>
                      <w:lang w:bidi="ar-KW"/>
                    </w:rPr>
                    <w:t>A</w:t>
                  </w:r>
                </w:p>
              </w:tc>
              <w:tc>
                <w:tcPr>
                  <w:tcW w:w="2534" w:type="dxa"/>
                </w:tcPr>
                <w:p w14:paraId="3A408C3F" w14:textId="77777777" w:rsidR="0091075F" w:rsidRPr="000B09A3" w:rsidRDefault="0091075F" w:rsidP="00E121D7">
                  <w:pPr>
                    <w:bidi w:val="0"/>
                    <w:jc w:val="both"/>
                    <w:rPr>
                      <w:rFonts w:cstheme="minorHAnsi"/>
                      <w:sz w:val="24"/>
                      <w:szCs w:val="24"/>
                      <w:lang w:bidi="ar-KW"/>
                    </w:rPr>
                  </w:pPr>
                  <w:r w:rsidRPr="000B09A3">
                    <w:rPr>
                      <w:rFonts w:cstheme="minorHAnsi"/>
                      <w:sz w:val="24"/>
                      <w:szCs w:val="24"/>
                      <w:lang w:bidi="ar-KW"/>
                    </w:rPr>
                    <w:t>≥ 95</w:t>
                  </w:r>
                </w:p>
              </w:tc>
            </w:tr>
            <w:tr w:rsidR="0091075F" w:rsidRPr="000B09A3" w14:paraId="50C1A982" w14:textId="77777777" w:rsidTr="00E121D7">
              <w:trPr>
                <w:trHeight w:val="318"/>
              </w:trPr>
              <w:tc>
                <w:tcPr>
                  <w:tcW w:w="1386" w:type="dxa"/>
                </w:tcPr>
                <w:p w14:paraId="15876A71" w14:textId="77777777" w:rsidR="0091075F" w:rsidRPr="000B09A3" w:rsidRDefault="0091075F" w:rsidP="00E121D7">
                  <w:pPr>
                    <w:bidi w:val="0"/>
                    <w:ind w:left="330"/>
                    <w:rPr>
                      <w:rFonts w:cstheme="minorHAnsi"/>
                      <w:sz w:val="24"/>
                      <w:szCs w:val="24"/>
                      <w:lang w:bidi="ar-KW"/>
                    </w:rPr>
                  </w:pPr>
                  <w:r w:rsidRPr="000B09A3">
                    <w:rPr>
                      <w:rFonts w:cstheme="minorHAnsi"/>
                      <w:sz w:val="24"/>
                      <w:szCs w:val="24"/>
                      <w:lang w:bidi="ar-KW"/>
                    </w:rPr>
                    <w:t>A-</w:t>
                  </w:r>
                </w:p>
              </w:tc>
              <w:tc>
                <w:tcPr>
                  <w:tcW w:w="2534" w:type="dxa"/>
                </w:tcPr>
                <w:p w14:paraId="070B1F6F" w14:textId="77777777" w:rsidR="0091075F" w:rsidRPr="000B09A3" w:rsidRDefault="0091075F" w:rsidP="00E121D7">
                  <w:pPr>
                    <w:bidi w:val="0"/>
                    <w:jc w:val="both"/>
                    <w:rPr>
                      <w:rFonts w:cstheme="minorHAnsi"/>
                      <w:sz w:val="24"/>
                      <w:szCs w:val="24"/>
                      <w:lang w:bidi="ar-KW"/>
                    </w:rPr>
                  </w:pPr>
                  <w:r w:rsidRPr="000B09A3">
                    <w:rPr>
                      <w:rFonts w:cstheme="minorHAnsi"/>
                      <w:sz w:val="24"/>
                      <w:szCs w:val="24"/>
                      <w:lang w:bidi="ar-KW"/>
                    </w:rPr>
                    <w:t>≥ 90 and &lt; 95</w:t>
                  </w:r>
                </w:p>
              </w:tc>
            </w:tr>
            <w:tr w:rsidR="0091075F" w:rsidRPr="000B09A3" w14:paraId="15C63CD3" w14:textId="77777777" w:rsidTr="00E121D7">
              <w:trPr>
                <w:trHeight w:val="301"/>
              </w:trPr>
              <w:tc>
                <w:tcPr>
                  <w:tcW w:w="1386" w:type="dxa"/>
                </w:tcPr>
                <w:p w14:paraId="3090C54E" w14:textId="77777777" w:rsidR="0091075F" w:rsidRPr="000B09A3" w:rsidRDefault="0091075F" w:rsidP="00E121D7">
                  <w:pPr>
                    <w:bidi w:val="0"/>
                    <w:ind w:left="330"/>
                    <w:rPr>
                      <w:rFonts w:cstheme="minorHAnsi"/>
                      <w:sz w:val="24"/>
                      <w:szCs w:val="24"/>
                      <w:lang w:bidi="ar-KW"/>
                    </w:rPr>
                  </w:pPr>
                  <w:r w:rsidRPr="000B09A3">
                    <w:rPr>
                      <w:rFonts w:cstheme="minorHAnsi"/>
                      <w:sz w:val="24"/>
                      <w:szCs w:val="24"/>
                      <w:lang w:bidi="ar-KW"/>
                    </w:rPr>
                    <w:t>B+</w:t>
                  </w:r>
                </w:p>
              </w:tc>
              <w:tc>
                <w:tcPr>
                  <w:tcW w:w="2534" w:type="dxa"/>
                </w:tcPr>
                <w:p w14:paraId="3CEE1C73" w14:textId="77777777" w:rsidR="0091075F" w:rsidRPr="000B09A3" w:rsidRDefault="0091075F" w:rsidP="00E121D7">
                  <w:pPr>
                    <w:bidi w:val="0"/>
                    <w:jc w:val="both"/>
                    <w:rPr>
                      <w:rFonts w:cstheme="minorHAnsi"/>
                      <w:sz w:val="24"/>
                      <w:szCs w:val="24"/>
                      <w:lang w:bidi="ar-KW"/>
                    </w:rPr>
                  </w:pPr>
                  <w:r w:rsidRPr="000B09A3">
                    <w:rPr>
                      <w:rFonts w:cstheme="minorHAnsi"/>
                      <w:sz w:val="24"/>
                      <w:szCs w:val="24"/>
                      <w:lang w:bidi="ar-KW"/>
                    </w:rPr>
                    <w:t>≥ 87 and &lt; 90</w:t>
                  </w:r>
                </w:p>
              </w:tc>
            </w:tr>
            <w:tr w:rsidR="0091075F" w:rsidRPr="000B09A3" w14:paraId="5075E6C9" w14:textId="77777777" w:rsidTr="00E121D7">
              <w:trPr>
                <w:trHeight w:val="318"/>
              </w:trPr>
              <w:tc>
                <w:tcPr>
                  <w:tcW w:w="1386" w:type="dxa"/>
                </w:tcPr>
                <w:p w14:paraId="71182458" w14:textId="77777777" w:rsidR="0091075F" w:rsidRPr="000B09A3" w:rsidRDefault="0091075F" w:rsidP="00E121D7">
                  <w:pPr>
                    <w:bidi w:val="0"/>
                    <w:ind w:left="330"/>
                    <w:rPr>
                      <w:rFonts w:cstheme="minorHAnsi"/>
                      <w:sz w:val="24"/>
                      <w:szCs w:val="24"/>
                      <w:lang w:bidi="ar-KW"/>
                    </w:rPr>
                  </w:pPr>
                  <w:r w:rsidRPr="000B09A3">
                    <w:rPr>
                      <w:rFonts w:cstheme="minorHAnsi"/>
                      <w:sz w:val="24"/>
                      <w:szCs w:val="24"/>
                      <w:lang w:bidi="ar-KW"/>
                    </w:rPr>
                    <w:t>B</w:t>
                  </w:r>
                </w:p>
              </w:tc>
              <w:tc>
                <w:tcPr>
                  <w:tcW w:w="2534" w:type="dxa"/>
                </w:tcPr>
                <w:p w14:paraId="46373EED" w14:textId="77777777" w:rsidR="0091075F" w:rsidRPr="000B09A3" w:rsidRDefault="0091075F" w:rsidP="00E121D7">
                  <w:pPr>
                    <w:bidi w:val="0"/>
                    <w:jc w:val="both"/>
                    <w:rPr>
                      <w:rFonts w:cstheme="minorHAnsi"/>
                      <w:sz w:val="24"/>
                      <w:szCs w:val="24"/>
                      <w:lang w:bidi="ar-KW"/>
                    </w:rPr>
                  </w:pPr>
                  <w:r w:rsidRPr="000B09A3">
                    <w:rPr>
                      <w:rFonts w:cstheme="minorHAnsi"/>
                      <w:sz w:val="24"/>
                      <w:szCs w:val="24"/>
                      <w:lang w:bidi="ar-KW"/>
                    </w:rPr>
                    <w:t>≥ 83 and &lt; 87</w:t>
                  </w:r>
                </w:p>
              </w:tc>
            </w:tr>
            <w:tr w:rsidR="0091075F" w:rsidRPr="000B09A3" w14:paraId="1EB216FF" w14:textId="77777777" w:rsidTr="00E121D7">
              <w:trPr>
                <w:trHeight w:val="301"/>
              </w:trPr>
              <w:tc>
                <w:tcPr>
                  <w:tcW w:w="1386" w:type="dxa"/>
                </w:tcPr>
                <w:p w14:paraId="56237AF2" w14:textId="77777777" w:rsidR="0091075F" w:rsidRPr="000B09A3" w:rsidRDefault="0091075F" w:rsidP="00E121D7">
                  <w:pPr>
                    <w:bidi w:val="0"/>
                    <w:ind w:left="330"/>
                    <w:rPr>
                      <w:rFonts w:cstheme="minorHAnsi"/>
                      <w:sz w:val="24"/>
                      <w:szCs w:val="24"/>
                      <w:lang w:bidi="ar-KW"/>
                    </w:rPr>
                  </w:pPr>
                  <w:r w:rsidRPr="000B09A3">
                    <w:rPr>
                      <w:rFonts w:cstheme="minorHAnsi"/>
                      <w:sz w:val="24"/>
                      <w:szCs w:val="24"/>
                      <w:lang w:bidi="ar-KW"/>
                    </w:rPr>
                    <w:t>B-</w:t>
                  </w:r>
                </w:p>
              </w:tc>
              <w:tc>
                <w:tcPr>
                  <w:tcW w:w="2534" w:type="dxa"/>
                </w:tcPr>
                <w:p w14:paraId="2A306C28" w14:textId="77777777" w:rsidR="0091075F" w:rsidRPr="000B09A3" w:rsidRDefault="0091075F" w:rsidP="00E121D7">
                  <w:pPr>
                    <w:bidi w:val="0"/>
                    <w:jc w:val="both"/>
                    <w:rPr>
                      <w:rFonts w:cstheme="minorHAnsi"/>
                      <w:sz w:val="24"/>
                      <w:szCs w:val="24"/>
                      <w:lang w:bidi="ar-KW"/>
                    </w:rPr>
                  </w:pPr>
                  <w:r w:rsidRPr="000B09A3">
                    <w:rPr>
                      <w:rFonts w:cstheme="minorHAnsi"/>
                      <w:sz w:val="24"/>
                      <w:szCs w:val="24"/>
                      <w:lang w:bidi="ar-KW"/>
                    </w:rPr>
                    <w:t>≥ 80 and &lt; 83</w:t>
                  </w:r>
                </w:p>
              </w:tc>
            </w:tr>
            <w:tr w:rsidR="0091075F" w:rsidRPr="000B09A3" w14:paraId="414DD08D" w14:textId="77777777" w:rsidTr="00E121D7">
              <w:trPr>
                <w:trHeight w:val="318"/>
              </w:trPr>
              <w:tc>
                <w:tcPr>
                  <w:tcW w:w="1386" w:type="dxa"/>
                </w:tcPr>
                <w:p w14:paraId="3128EDA9" w14:textId="77777777" w:rsidR="0091075F" w:rsidRPr="000B09A3" w:rsidRDefault="0091075F" w:rsidP="00E121D7">
                  <w:pPr>
                    <w:bidi w:val="0"/>
                    <w:ind w:left="330"/>
                    <w:rPr>
                      <w:rFonts w:cstheme="minorHAnsi"/>
                      <w:sz w:val="24"/>
                      <w:szCs w:val="24"/>
                      <w:lang w:bidi="ar-KW"/>
                    </w:rPr>
                  </w:pPr>
                  <w:r w:rsidRPr="000B09A3">
                    <w:rPr>
                      <w:rFonts w:cstheme="minorHAnsi"/>
                      <w:sz w:val="24"/>
                      <w:szCs w:val="24"/>
                      <w:lang w:bidi="ar-KW"/>
                    </w:rPr>
                    <w:t>C+</w:t>
                  </w:r>
                </w:p>
              </w:tc>
              <w:tc>
                <w:tcPr>
                  <w:tcW w:w="2534" w:type="dxa"/>
                </w:tcPr>
                <w:p w14:paraId="0A3228A4" w14:textId="77777777" w:rsidR="0091075F" w:rsidRPr="000B09A3" w:rsidRDefault="0091075F" w:rsidP="00E121D7">
                  <w:pPr>
                    <w:bidi w:val="0"/>
                    <w:jc w:val="both"/>
                    <w:rPr>
                      <w:rFonts w:cstheme="minorHAnsi"/>
                      <w:sz w:val="24"/>
                      <w:szCs w:val="24"/>
                      <w:lang w:bidi="ar-KW"/>
                    </w:rPr>
                  </w:pPr>
                  <w:r w:rsidRPr="000B09A3">
                    <w:rPr>
                      <w:rFonts w:cstheme="minorHAnsi"/>
                      <w:sz w:val="24"/>
                      <w:szCs w:val="24"/>
                      <w:lang w:bidi="ar-KW"/>
                    </w:rPr>
                    <w:t>≥ 77 and &lt; 80</w:t>
                  </w:r>
                </w:p>
              </w:tc>
            </w:tr>
            <w:tr w:rsidR="0091075F" w:rsidRPr="000B09A3" w14:paraId="78F57AED" w14:textId="77777777" w:rsidTr="00E121D7">
              <w:trPr>
                <w:trHeight w:val="318"/>
              </w:trPr>
              <w:tc>
                <w:tcPr>
                  <w:tcW w:w="1386" w:type="dxa"/>
                </w:tcPr>
                <w:p w14:paraId="61469B2B" w14:textId="77777777" w:rsidR="0091075F" w:rsidRPr="000B09A3" w:rsidRDefault="0091075F" w:rsidP="00E121D7">
                  <w:pPr>
                    <w:bidi w:val="0"/>
                    <w:ind w:left="330"/>
                    <w:rPr>
                      <w:rFonts w:cstheme="minorHAnsi"/>
                      <w:sz w:val="24"/>
                      <w:szCs w:val="24"/>
                      <w:lang w:bidi="ar-KW"/>
                    </w:rPr>
                  </w:pPr>
                  <w:r w:rsidRPr="000B09A3">
                    <w:rPr>
                      <w:rFonts w:cstheme="minorHAnsi"/>
                      <w:sz w:val="24"/>
                      <w:szCs w:val="24"/>
                      <w:lang w:bidi="ar-KW"/>
                    </w:rPr>
                    <w:t>C</w:t>
                  </w:r>
                </w:p>
              </w:tc>
              <w:tc>
                <w:tcPr>
                  <w:tcW w:w="2534" w:type="dxa"/>
                </w:tcPr>
                <w:p w14:paraId="6CBBBAAD" w14:textId="77777777" w:rsidR="0091075F" w:rsidRPr="000B09A3" w:rsidRDefault="0091075F" w:rsidP="00E121D7">
                  <w:pPr>
                    <w:bidi w:val="0"/>
                    <w:jc w:val="both"/>
                    <w:rPr>
                      <w:rFonts w:cstheme="minorHAnsi"/>
                      <w:sz w:val="24"/>
                      <w:szCs w:val="24"/>
                      <w:lang w:bidi="ar-KW"/>
                    </w:rPr>
                  </w:pPr>
                  <w:r w:rsidRPr="000B09A3">
                    <w:rPr>
                      <w:rFonts w:cstheme="minorHAnsi"/>
                      <w:sz w:val="24"/>
                      <w:szCs w:val="24"/>
                      <w:lang w:bidi="ar-KW"/>
                    </w:rPr>
                    <w:t>≥ 73 and &lt; 77</w:t>
                  </w:r>
                </w:p>
              </w:tc>
            </w:tr>
            <w:tr w:rsidR="0091075F" w:rsidRPr="000B09A3" w14:paraId="1C8F83A6" w14:textId="77777777" w:rsidTr="00E121D7">
              <w:trPr>
                <w:trHeight w:val="301"/>
              </w:trPr>
              <w:tc>
                <w:tcPr>
                  <w:tcW w:w="1386" w:type="dxa"/>
                </w:tcPr>
                <w:p w14:paraId="7C79CE81" w14:textId="77777777" w:rsidR="0091075F" w:rsidRPr="000B09A3" w:rsidRDefault="0091075F" w:rsidP="00E121D7">
                  <w:pPr>
                    <w:bidi w:val="0"/>
                    <w:ind w:left="330"/>
                    <w:rPr>
                      <w:rFonts w:cstheme="minorHAnsi"/>
                      <w:sz w:val="24"/>
                      <w:szCs w:val="24"/>
                      <w:lang w:bidi="ar-KW"/>
                    </w:rPr>
                  </w:pPr>
                  <w:r w:rsidRPr="000B09A3">
                    <w:rPr>
                      <w:rFonts w:cstheme="minorHAnsi"/>
                      <w:sz w:val="24"/>
                      <w:szCs w:val="24"/>
                      <w:lang w:bidi="ar-KW"/>
                    </w:rPr>
                    <w:t>C-</w:t>
                  </w:r>
                </w:p>
              </w:tc>
              <w:tc>
                <w:tcPr>
                  <w:tcW w:w="2534" w:type="dxa"/>
                </w:tcPr>
                <w:p w14:paraId="67F4272B" w14:textId="77777777" w:rsidR="0091075F" w:rsidRPr="000B09A3" w:rsidRDefault="0091075F" w:rsidP="00E121D7">
                  <w:pPr>
                    <w:bidi w:val="0"/>
                    <w:jc w:val="both"/>
                    <w:rPr>
                      <w:rFonts w:cstheme="minorHAnsi"/>
                      <w:sz w:val="24"/>
                      <w:szCs w:val="24"/>
                      <w:lang w:bidi="ar-KW"/>
                    </w:rPr>
                  </w:pPr>
                  <w:r w:rsidRPr="000B09A3">
                    <w:rPr>
                      <w:rFonts w:cstheme="minorHAnsi"/>
                      <w:sz w:val="24"/>
                      <w:szCs w:val="24"/>
                      <w:lang w:bidi="ar-KW"/>
                    </w:rPr>
                    <w:t>≥ 70 and &lt; 73</w:t>
                  </w:r>
                </w:p>
              </w:tc>
            </w:tr>
            <w:tr w:rsidR="0091075F" w:rsidRPr="000B09A3" w14:paraId="693FDF97" w14:textId="77777777" w:rsidTr="00E121D7">
              <w:trPr>
                <w:trHeight w:val="318"/>
              </w:trPr>
              <w:tc>
                <w:tcPr>
                  <w:tcW w:w="1386" w:type="dxa"/>
                </w:tcPr>
                <w:p w14:paraId="48BA47C7" w14:textId="77777777" w:rsidR="0091075F" w:rsidRPr="000B09A3" w:rsidRDefault="0091075F" w:rsidP="00E121D7">
                  <w:pPr>
                    <w:bidi w:val="0"/>
                    <w:ind w:left="330"/>
                    <w:rPr>
                      <w:rFonts w:cstheme="minorHAnsi"/>
                      <w:sz w:val="24"/>
                      <w:szCs w:val="24"/>
                      <w:lang w:bidi="ar-KW"/>
                    </w:rPr>
                  </w:pPr>
                  <w:r w:rsidRPr="000B09A3">
                    <w:rPr>
                      <w:rFonts w:cstheme="minorHAnsi"/>
                      <w:sz w:val="24"/>
                      <w:szCs w:val="24"/>
                      <w:lang w:bidi="ar-KW"/>
                    </w:rPr>
                    <w:t>D+</w:t>
                  </w:r>
                </w:p>
              </w:tc>
              <w:tc>
                <w:tcPr>
                  <w:tcW w:w="2534" w:type="dxa"/>
                </w:tcPr>
                <w:p w14:paraId="2D607A48" w14:textId="77777777" w:rsidR="0091075F" w:rsidRPr="000B09A3" w:rsidRDefault="0091075F" w:rsidP="00E121D7">
                  <w:pPr>
                    <w:bidi w:val="0"/>
                    <w:jc w:val="both"/>
                    <w:rPr>
                      <w:rFonts w:cstheme="minorHAnsi"/>
                      <w:sz w:val="24"/>
                      <w:szCs w:val="24"/>
                      <w:lang w:bidi="ar-KW"/>
                    </w:rPr>
                  </w:pPr>
                  <w:r w:rsidRPr="000B09A3">
                    <w:rPr>
                      <w:rFonts w:cstheme="minorHAnsi"/>
                      <w:sz w:val="24"/>
                      <w:szCs w:val="24"/>
                      <w:lang w:bidi="ar-KW"/>
                    </w:rPr>
                    <w:t>≥ 65 and &lt; 70</w:t>
                  </w:r>
                </w:p>
              </w:tc>
            </w:tr>
            <w:tr w:rsidR="0091075F" w:rsidRPr="000B09A3" w14:paraId="37A794F4" w14:textId="77777777" w:rsidTr="00E121D7">
              <w:trPr>
                <w:trHeight w:val="301"/>
              </w:trPr>
              <w:tc>
                <w:tcPr>
                  <w:tcW w:w="1386" w:type="dxa"/>
                </w:tcPr>
                <w:p w14:paraId="52718FFA" w14:textId="77777777" w:rsidR="0091075F" w:rsidRPr="000B09A3" w:rsidRDefault="0091075F" w:rsidP="00E121D7">
                  <w:pPr>
                    <w:bidi w:val="0"/>
                    <w:ind w:left="330"/>
                    <w:rPr>
                      <w:rFonts w:cstheme="minorHAnsi"/>
                      <w:sz w:val="24"/>
                      <w:szCs w:val="24"/>
                      <w:lang w:bidi="ar-KW"/>
                    </w:rPr>
                  </w:pPr>
                  <w:r w:rsidRPr="000B09A3">
                    <w:rPr>
                      <w:rFonts w:cstheme="minorHAnsi"/>
                      <w:sz w:val="24"/>
                      <w:szCs w:val="24"/>
                      <w:lang w:bidi="ar-KW"/>
                    </w:rPr>
                    <w:t>D</w:t>
                  </w:r>
                </w:p>
              </w:tc>
              <w:tc>
                <w:tcPr>
                  <w:tcW w:w="2534" w:type="dxa"/>
                </w:tcPr>
                <w:p w14:paraId="69AD47C7" w14:textId="77777777" w:rsidR="0091075F" w:rsidRPr="000B09A3" w:rsidRDefault="0091075F" w:rsidP="00E121D7">
                  <w:pPr>
                    <w:bidi w:val="0"/>
                    <w:jc w:val="both"/>
                    <w:rPr>
                      <w:rFonts w:cstheme="minorHAnsi"/>
                      <w:sz w:val="24"/>
                      <w:szCs w:val="24"/>
                      <w:lang w:bidi="ar-KW"/>
                    </w:rPr>
                  </w:pPr>
                  <w:r w:rsidRPr="000B09A3">
                    <w:rPr>
                      <w:rFonts w:cstheme="minorHAnsi"/>
                      <w:sz w:val="24"/>
                      <w:szCs w:val="24"/>
                      <w:lang w:bidi="ar-KW"/>
                    </w:rPr>
                    <w:t>≥ 60 and &lt; 65</w:t>
                  </w:r>
                </w:p>
              </w:tc>
            </w:tr>
            <w:tr w:rsidR="0091075F" w:rsidRPr="000B09A3" w14:paraId="2B2FCFF8" w14:textId="77777777" w:rsidTr="00E121D7">
              <w:trPr>
                <w:trHeight w:val="318"/>
              </w:trPr>
              <w:tc>
                <w:tcPr>
                  <w:tcW w:w="1386" w:type="dxa"/>
                </w:tcPr>
                <w:p w14:paraId="330A318E" w14:textId="77777777" w:rsidR="0091075F" w:rsidRPr="000B09A3" w:rsidRDefault="0091075F" w:rsidP="00E121D7">
                  <w:pPr>
                    <w:bidi w:val="0"/>
                    <w:ind w:left="330"/>
                    <w:rPr>
                      <w:rFonts w:cstheme="minorHAnsi"/>
                      <w:sz w:val="24"/>
                      <w:szCs w:val="24"/>
                      <w:lang w:bidi="ar-KW"/>
                    </w:rPr>
                  </w:pPr>
                  <w:r w:rsidRPr="000B09A3">
                    <w:rPr>
                      <w:rFonts w:cstheme="minorHAnsi"/>
                      <w:sz w:val="24"/>
                      <w:szCs w:val="24"/>
                      <w:lang w:bidi="ar-KW"/>
                    </w:rPr>
                    <w:t>F</w:t>
                  </w:r>
                </w:p>
              </w:tc>
              <w:tc>
                <w:tcPr>
                  <w:tcW w:w="2534" w:type="dxa"/>
                </w:tcPr>
                <w:p w14:paraId="291BD10E" w14:textId="77777777" w:rsidR="0091075F" w:rsidRPr="000B09A3" w:rsidRDefault="0091075F" w:rsidP="00E121D7">
                  <w:pPr>
                    <w:bidi w:val="0"/>
                    <w:jc w:val="both"/>
                    <w:rPr>
                      <w:rFonts w:cstheme="minorHAnsi"/>
                      <w:sz w:val="24"/>
                      <w:szCs w:val="24"/>
                      <w:lang w:bidi="ar-KW"/>
                    </w:rPr>
                  </w:pPr>
                  <w:r w:rsidRPr="000B09A3">
                    <w:rPr>
                      <w:rFonts w:cstheme="minorHAnsi"/>
                      <w:sz w:val="24"/>
                      <w:szCs w:val="24"/>
                      <w:lang w:bidi="ar-KW"/>
                    </w:rPr>
                    <w:t>&lt; 60</w:t>
                  </w:r>
                </w:p>
              </w:tc>
            </w:tr>
          </w:tbl>
          <w:p w14:paraId="2D1A370E" w14:textId="77777777" w:rsidR="0091075F" w:rsidRPr="000B09A3" w:rsidRDefault="0091075F" w:rsidP="0091075F">
            <w:pPr>
              <w:bidi w:val="0"/>
              <w:jc w:val="both"/>
              <w:rPr>
                <w:rFonts w:cstheme="minorHAnsi"/>
                <w:lang w:bidi="ar-KW"/>
              </w:rPr>
            </w:pPr>
          </w:p>
        </w:tc>
        <w:tc>
          <w:tcPr>
            <w:tcW w:w="4508" w:type="dxa"/>
            <w:tcBorders>
              <w:top w:val="nil"/>
              <w:left w:val="nil"/>
              <w:bottom w:val="nil"/>
              <w:right w:val="nil"/>
            </w:tcBorders>
          </w:tcPr>
          <w:p w14:paraId="0639A989" w14:textId="77777777" w:rsidR="0091075F" w:rsidRPr="000B09A3" w:rsidRDefault="0091075F" w:rsidP="0091075F">
            <w:pPr>
              <w:bidi w:val="0"/>
              <w:jc w:val="both"/>
              <w:rPr>
                <w:rFonts w:cstheme="minorHAnsi"/>
                <w:b/>
                <w:bCs/>
                <w:sz w:val="24"/>
                <w:szCs w:val="24"/>
                <w:lang w:bidi="ar-KW"/>
              </w:rPr>
            </w:pPr>
            <w:r w:rsidRPr="000B09A3">
              <w:rPr>
                <w:rFonts w:cstheme="minorHAnsi"/>
                <w:b/>
                <w:bCs/>
                <w:sz w:val="24"/>
                <w:szCs w:val="24"/>
                <w:lang w:bidi="ar-KW"/>
              </w:rPr>
              <w:t>Important Dates</w:t>
            </w:r>
          </w:p>
          <w:p w14:paraId="6D29A197" w14:textId="77777777" w:rsidR="0091075F" w:rsidRPr="000B09A3" w:rsidRDefault="0091075F" w:rsidP="0091075F">
            <w:pPr>
              <w:bidi w:val="0"/>
              <w:jc w:val="both"/>
              <w:rPr>
                <w:rFonts w:cstheme="minorHAnsi"/>
                <w:b/>
                <w:bCs/>
                <w:sz w:val="24"/>
                <w:szCs w:val="24"/>
                <w:lang w:bidi="ar-KW"/>
              </w:rPr>
            </w:pPr>
          </w:p>
          <w:tbl>
            <w:tblPr>
              <w:tblStyle w:val="TableGrid"/>
              <w:tblW w:w="4408" w:type="dxa"/>
              <w:tblLook w:val="04A0" w:firstRow="1" w:lastRow="0" w:firstColumn="1" w:lastColumn="0" w:noHBand="0" w:noVBand="1"/>
            </w:tblPr>
            <w:tblGrid>
              <w:gridCol w:w="2068"/>
              <w:gridCol w:w="2340"/>
            </w:tblGrid>
            <w:tr w:rsidR="00796016" w:rsidRPr="000B09A3" w14:paraId="4079388E" w14:textId="77777777" w:rsidTr="00BD4B3C">
              <w:trPr>
                <w:trHeight w:val="318"/>
              </w:trPr>
              <w:tc>
                <w:tcPr>
                  <w:tcW w:w="2068" w:type="dxa"/>
                  <w:shd w:val="clear" w:color="auto" w:fill="F2F2F2" w:themeFill="background1" w:themeFillShade="F2"/>
                </w:tcPr>
                <w:p w14:paraId="7129203A" w14:textId="34FB19D6" w:rsidR="0091075F" w:rsidRPr="000B09A3" w:rsidRDefault="0091075F" w:rsidP="00E121D7">
                  <w:pPr>
                    <w:tabs>
                      <w:tab w:val="left" w:pos="1133"/>
                    </w:tabs>
                    <w:bidi w:val="0"/>
                    <w:jc w:val="both"/>
                    <w:rPr>
                      <w:rFonts w:cstheme="minorHAnsi"/>
                      <w:b/>
                      <w:bCs/>
                      <w:sz w:val="24"/>
                      <w:szCs w:val="24"/>
                      <w:lang w:bidi="ar-KW"/>
                    </w:rPr>
                  </w:pPr>
                  <w:r w:rsidRPr="000B09A3">
                    <w:rPr>
                      <w:rFonts w:cstheme="minorHAnsi"/>
                      <w:b/>
                      <w:bCs/>
                      <w:sz w:val="24"/>
                      <w:szCs w:val="24"/>
                      <w:lang w:bidi="ar-KW"/>
                    </w:rPr>
                    <w:t>Date</w:t>
                  </w:r>
                </w:p>
              </w:tc>
              <w:tc>
                <w:tcPr>
                  <w:tcW w:w="2340" w:type="dxa"/>
                  <w:shd w:val="clear" w:color="auto" w:fill="F2F2F2" w:themeFill="background1" w:themeFillShade="F2"/>
                </w:tcPr>
                <w:p w14:paraId="51C6535F" w14:textId="4817589C" w:rsidR="0091075F" w:rsidRPr="000B09A3" w:rsidRDefault="0091075F" w:rsidP="00E121D7">
                  <w:pPr>
                    <w:tabs>
                      <w:tab w:val="left" w:pos="1133"/>
                    </w:tabs>
                    <w:bidi w:val="0"/>
                    <w:jc w:val="both"/>
                    <w:rPr>
                      <w:rFonts w:cstheme="minorHAnsi"/>
                      <w:b/>
                      <w:bCs/>
                      <w:sz w:val="24"/>
                      <w:szCs w:val="24"/>
                      <w:lang w:bidi="ar-KW"/>
                    </w:rPr>
                  </w:pPr>
                  <w:r w:rsidRPr="000B09A3">
                    <w:rPr>
                      <w:rFonts w:cstheme="minorHAnsi"/>
                      <w:b/>
                      <w:bCs/>
                      <w:sz w:val="24"/>
                      <w:szCs w:val="24"/>
                      <w:lang w:bidi="ar-KW"/>
                    </w:rPr>
                    <w:t>Event</w:t>
                  </w:r>
                </w:p>
              </w:tc>
            </w:tr>
            <w:tr w:rsidR="00262315" w:rsidRPr="000B09A3" w14:paraId="2F9DF199" w14:textId="77777777" w:rsidTr="00BD4B3C">
              <w:trPr>
                <w:trHeight w:val="301"/>
              </w:trPr>
              <w:tc>
                <w:tcPr>
                  <w:tcW w:w="2068" w:type="dxa"/>
                </w:tcPr>
                <w:p w14:paraId="3BE31FB3" w14:textId="3F1576A4" w:rsidR="00262315" w:rsidRPr="000B09A3" w:rsidRDefault="00262315" w:rsidP="00262315">
                  <w:pPr>
                    <w:bidi w:val="0"/>
                    <w:ind w:left="38" w:hanging="38"/>
                    <w:rPr>
                      <w:rFonts w:cstheme="minorHAnsi"/>
                      <w:sz w:val="24"/>
                      <w:szCs w:val="24"/>
                      <w:lang w:bidi="ar-KW"/>
                    </w:rPr>
                  </w:pPr>
                </w:p>
              </w:tc>
              <w:tc>
                <w:tcPr>
                  <w:tcW w:w="2340" w:type="dxa"/>
                </w:tcPr>
                <w:p w14:paraId="1343EB13" w14:textId="12CC4DF6" w:rsidR="00262315" w:rsidRPr="000B09A3" w:rsidRDefault="00262315" w:rsidP="00262315">
                  <w:pPr>
                    <w:bidi w:val="0"/>
                    <w:jc w:val="both"/>
                    <w:rPr>
                      <w:rFonts w:cstheme="minorHAnsi"/>
                      <w:sz w:val="24"/>
                      <w:szCs w:val="24"/>
                      <w:lang w:bidi="ar-KW"/>
                    </w:rPr>
                  </w:pPr>
                  <w:r w:rsidRPr="000B09A3">
                    <w:rPr>
                      <w:rFonts w:cstheme="minorHAnsi"/>
                      <w:sz w:val="24"/>
                      <w:szCs w:val="24"/>
                      <w:lang w:bidi="ar-KW"/>
                    </w:rPr>
                    <w:t>Last Day of Classes</w:t>
                  </w:r>
                </w:p>
              </w:tc>
            </w:tr>
            <w:tr w:rsidR="00796016" w:rsidRPr="000B09A3" w14:paraId="336B313D" w14:textId="77777777" w:rsidTr="00BD4B3C">
              <w:trPr>
                <w:trHeight w:val="301"/>
              </w:trPr>
              <w:tc>
                <w:tcPr>
                  <w:tcW w:w="2068" w:type="dxa"/>
                </w:tcPr>
                <w:p w14:paraId="185606A8" w14:textId="3E2555BE" w:rsidR="0091075F" w:rsidRPr="000B09A3" w:rsidRDefault="00E14DE6" w:rsidP="007B1ADF">
                  <w:pPr>
                    <w:bidi w:val="0"/>
                    <w:ind w:left="38" w:hanging="38"/>
                    <w:rPr>
                      <w:rFonts w:cstheme="minorHAnsi"/>
                      <w:sz w:val="24"/>
                      <w:szCs w:val="24"/>
                      <w:lang w:bidi="ar-KW"/>
                    </w:rPr>
                  </w:pPr>
                  <w:r>
                    <w:rPr>
                      <w:rFonts w:cstheme="minorHAnsi"/>
                      <w:sz w:val="24"/>
                      <w:szCs w:val="24"/>
                      <w:lang w:bidi="ar-KW"/>
                    </w:rPr>
                    <w:t>Tue</w:t>
                  </w:r>
                  <w:r w:rsidR="00E52B4F">
                    <w:rPr>
                      <w:rFonts w:cstheme="minorHAnsi"/>
                      <w:sz w:val="24"/>
                      <w:szCs w:val="24"/>
                      <w:lang w:bidi="ar-KW"/>
                    </w:rPr>
                    <w:t xml:space="preserve">. </w:t>
                  </w:r>
                  <w:r w:rsidR="00725C17">
                    <w:rPr>
                      <w:rFonts w:cstheme="minorHAnsi"/>
                      <w:sz w:val="24"/>
                      <w:szCs w:val="24"/>
                      <w:lang w:bidi="ar-KW"/>
                    </w:rPr>
                    <w:t>0</w:t>
                  </w:r>
                  <w:r w:rsidR="00965CE6">
                    <w:rPr>
                      <w:rFonts w:cstheme="minorHAnsi"/>
                      <w:sz w:val="24"/>
                      <w:szCs w:val="24"/>
                      <w:lang w:bidi="ar-KW"/>
                    </w:rPr>
                    <w:t>9</w:t>
                  </w:r>
                  <w:r w:rsidR="00E52B4F">
                    <w:rPr>
                      <w:rFonts w:cstheme="minorHAnsi"/>
                      <w:sz w:val="24"/>
                      <w:szCs w:val="24"/>
                      <w:lang w:bidi="ar-KW"/>
                    </w:rPr>
                    <w:t>/</w:t>
                  </w:r>
                  <w:r w:rsidR="00725C17">
                    <w:rPr>
                      <w:rFonts w:cstheme="minorHAnsi"/>
                      <w:sz w:val="24"/>
                      <w:szCs w:val="24"/>
                      <w:lang w:bidi="ar-KW"/>
                    </w:rPr>
                    <w:t>0</w:t>
                  </w:r>
                  <w:r w:rsidR="00965CE6">
                    <w:rPr>
                      <w:rFonts w:cstheme="minorHAnsi"/>
                      <w:sz w:val="24"/>
                      <w:szCs w:val="24"/>
                      <w:lang w:bidi="ar-KW"/>
                    </w:rPr>
                    <w:t>5</w:t>
                  </w:r>
                  <w:r w:rsidR="00E52B4F">
                    <w:rPr>
                      <w:rFonts w:cstheme="minorHAnsi"/>
                      <w:sz w:val="24"/>
                      <w:szCs w:val="24"/>
                      <w:lang w:bidi="ar-KW"/>
                    </w:rPr>
                    <w:t>/202</w:t>
                  </w:r>
                  <w:r w:rsidR="00725C17">
                    <w:rPr>
                      <w:rFonts w:cstheme="minorHAnsi"/>
                      <w:sz w:val="24"/>
                      <w:szCs w:val="24"/>
                      <w:lang w:bidi="ar-KW"/>
                    </w:rPr>
                    <w:t xml:space="preserve">3 </w:t>
                  </w:r>
                </w:p>
              </w:tc>
              <w:tc>
                <w:tcPr>
                  <w:tcW w:w="2340" w:type="dxa"/>
                </w:tcPr>
                <w:p w14:paraId="374A2B48" w14:textId="64A9815D" w:rsidR="0091075F" w:rsidRPr="000B09A3" w:rsidRDefault="0091075F" w:rsidP="00E121D7">
                  <w:pPr>
                    <w:bidi w:val="0"/>
                    <w:jc w:val="both"/>
                    <w:rPr>
                      <w:rFonts w:cstheme="minorHAnsi"/>
                      <w:sz w:val="24"/>
                      <w:szCs w:val="24"/>
                      <w:lang w:bidi="ar-KW"/>
                    </w:rPr>
                  </w:pPr>
                  <w:r w:rsidRPr="000B09A3">
                    <w:rPr>
                      <w:rFonts w:cstheme="minorHAnsi"/>
                      <w:sz w:val="24"/>
                      <w:szCs w:val="24"/>
                      <w:lang w:bidi="ar-KW"/>
                    </w:rPr>
                    <w:t>Final Exam</w:t>
                  </w:r>
                </w:p>
              </w:tc>
            </w:tr>
          </w:tbl>
          <w:p w14:paraId="61BEEF6C" w14:textId="02E6080B" w:rsidR="0091075F" w:rsidRPr="000B09A3" w:rsidRDefault="0091075F" w:rsidP="0091075F">
            <w:pPr>
              <w:bidi w:val="0"/>
              <w:jc w:val="both"/>
              <w:rPr>
                <w:rFonts w:cstheme="minorHAnsi"/>
                <w:lang w:bidi="ar-KW"/>
              </w:rPr>
            </w:pPr>
          </w:p>
        </w:tc>
      </w:tr>
    </w:tbl>
    <w:p w14:paraId="6638E3D7" w14:textId="77777777" w:rsidR="0091075F" w:rsidRPr="000B09A3" w:rsidRDefault="0091075F" w:rsidP="0091075F">
      <w:pPr>
        <w:bidi w:val="0"/>
        <w:spacing w:after="0"/>
        <w:jc w:val="both"/>
        <w:rPr>
          <w:rFonts w:cstheme="minorHAnsi"/>
          <w:lang w:bidi="ar-KW"/>
        </w:rPr>
      </w:pPr>
    </w:p>
    <w:p w14:paraId="1A7AA6CE" w14:textId="77777777" w:rsidR="00B76403" w:rsidRPr="000B09A3" w:rsidRDefault="00B76403" w:rsidP="00E01F98">
      <w:pPr>
        <w:bidi w:val="0"/>
        <w:spacing w:after="0"/>
        <w:jc w:val="both"/>
        <w:rPr>
          <w:rFonts w:cstheme="minorHAnsi"/>
          <w:sz w:val="24"/>
          <w:szCs w:val="24"/>
          <w:lang w:bidi="ar-KW"/>
        </w:rPr>
      </w:pPr>
    </w:p>
    <w:p w14:paraId="41E694BF" w14:textId="77777777" w:rsidR="0086167B" w:rsidRDefault="0086167B">
      <w:pPr>
        <w:bidi w:val="0"/>
        <w:rPr>
          <w:rFonts w:cstheme="minorHAnsi"/>
          <w:b/>
          <w:sz w:val="28"/>
          <w:szCs w:val="28"/>
          <w:lang w:bidi="ar-KW"/>
        </w:rPr>
      </w:pPr>
      <w:r>
        <w:rPr>
          <w:rFonts w:cstheme="minorHAnsi"/>
          <w:b/>
          <w:sz w:val="28"/>
          <w:szCs w:val="28"/>
          <w:lang w:bidi="ar-KW"/>
        </w:rPr>
        <w:br w:type="page"/>
      </w:r>
    </w:p>
    <w:p w14:paraId="23A4D97A" w14:textId="77777777" w:rsidR="00AB278B" w:rsidRDefault="00AB278B" w:rsidP="00E01F98">
      <w:pPr>
        <w:bidi w:val="0"/>
        <w:jc w:val="both"/>
        <w:rPr>
          <w:rFonts w:cstheme="minorHAnsi"/>
          <w:b/>
          <w:sz w:val="28"/>
          <w:szCs w:val="28"/>
          <w:lang w:bidi="ar-KW"/>
        </w:rPr>
      </w:pPr>
    </w:p>
    <w:p w14:paraId="5895D320" w14:textId="283C12AA" w:rsidR="00B76403" w:rsidRPr="000B09A3" w:rsidRDefault="00FA5B9A" w:rsidP="00AB278B">
      <w:pPr>
        <w:bidi w:val="0"/>
        <w:jc w:val="both"/>
        <w:rPr>
          <w:rFonts w:cstheme="minorHAnsi"/>
          <w:b/>
          <w:sz w:val="28"/>
          <w:szCs w:val="28"/>
          <w:lang w:bidi="ar-KW"/>
        </w:rPr>
      </w:pPr>
      <w:r w:rsidRPr="000B09A3">
        <w:rPr>
          <w:rFonts w:cstheme="minorHAnsi"/>
          <w:b/>
          <w:sz w:val="28"/>
          <w:szCs w:val="28"/>
          <w:lang w:bidi="ar-KW"/>
        </w:rPr>
        <w:t>QUIZZES</w:t>
      </w:r>
    </w:p>
    <w:p w14:paraId="52A68A1C" w14:textId="2CAB9B37" w:rsidR="001B5FA0" w:rsidRPr="000B09A3" w:rsidRDefault="001B5FA0" w:rsidP="001B5FA0">
      <w:pPr>
        <w:bidi w:val="0"/>
        <w:jc w:val="both"/>
        <w:rPr>
          <w:rFonts w:cstheme="minorHAnsi"/>
          <w:bCs/>
          <w:sz w:val="24"/>
          <w:szCs w:val="24"/>
          <w:lang w:bidi="ar-KW"/>
        </w:rPr>
      </w:pPr>
      <w:r w:rsidRPr="000B09A3">
        <w:rPr>
          <w:rFonts w:cstheme="minorHAnsi"/>
          <w:bCs/>
          <w:sz w:val="24"/>
          <w:szCs w:val="24"/>
          <w:lang w:bidi="ar-KW"/>
        </w:rPr>
        <w:t>Quizzes will be given at the beginning of class</w:t>
      </w:r>
      <w:r>
        <w:rPr>
          <w:rFonts w:cstheme="minorHAnsi"/>
          <w:bCs/>
          <w:sz w:val="24"/>
          <w:szCs w:val="24"/>
          <w:lang w:bidi="ar-KW"/>
        </w:rPr>
        <w:t xml:space="preserve"> and/or may include oral examination components (to be conducted </w:t>
      </w:r>
      <w:proofErr w:type="gramStart"/>
      <w:r>
        <w:rPr>
          <w:rFonts w:cstheme="minorHAnsi"/>
          <w:bCs/>
          <w:sz w:val="24"/>
          <w:szCs w:val="24"/>
          <w:lang w:bidi="ar-KW"/>
        </w:rPr>
        <w:t>at a later time</w:t>
      </w:r>
      <w:proofErr w:type="gramEnd"/>
      <w:r>
        <w:rPr>
          <w:rFonts w:cstheme="minorHAnsi"/>
          <w:bCs/>
          <w:sz w:val="24"/>
          <w:szCs w:val="24"/>
          <w:lang w:bidi="ar-KW"/>
        </w:rPr>
        <w:t xml:space="preserve"> if needed)</w:t>
      </w:r>
      <w:r w:rsidRPr="000B09A3">
        <w:rPr>
          <w:rFonts w:cstheme="minorHAnsi"/>
          <w:bCs/>
          <w:sz w:val="24"/>
          <w:szCs w:val="24"/>
          <w:lang w:bidi="ar-KW"/>
        </w:rPr>
        <w:t xml:space="preserve">. The study material for each quiz will include what we covered in-class after the prior quiz and before the current quiz. Quiz questions are a good reflection of what the final exam questions will look like. The total quizzes grade is worth </w:t>
      </w:r>
      <w:r>
        <w:rPr>
          <w:rFonts w:cstheme="minorHAnsi"/>
          <w:bCs/>
          <w:sz w:val="24"/>
          <w:szCs w:val="24"/>
          <w:lang w:bidi="ar-KW"/>
        </w:rPr>
        <w:t>2</w:t>
      </w:r>
      <w:r w:rsidR="00CF29B4">
        <w:rPr>
          <w:rFonts w:cstheme="minorHAnsi"/>
          <w:bCs/>
          <w:sz w:val="24"/>
          <w:szCs w:val="24"/>
          <w:lang w:bidi="ar-KW"/>
        </w:rPr>
        <w:t>5</w:t>
      </w:r>
      <w:r w:rsidRPr="000B09A3">
        <w:rPr>
          <w:rFonts w:cstheme="minorHAnsi"/>
          <w:bCs/>
          <w:sz w:val="24"/>
          <w:szCs w:val="24"/>
          <w:lang w:bidi="ar-KW"/>
        </w:rPr>
        <w:t>% of your final grade. The quiz dates will be announced later.</w:t>
      </w:r>
    </w:p>
    <w:p w14:paraId="35F7BF1D" w14:textId="77777777" w:rsidR="00887F75" w:rsidRPr="000B09A3" w:rsidRDefault="00887F75" w:rsidP="00887F75">
      <w:pPr>
        <w:bidi w:val="0"/>
        <w:rPr>
          <w:rFonts w:cstheme="minorHAnsi"/>
          <w:bCs/>
          <w:sz w:val="24"/>
          <w:szCs w:val="24"/>
          <w:lang w:bidi="ar-KW"/>
        </w:rPr>
      </w:pPr>
    </w:p>
    <w:p w14:paraId="475F6943" w14:textId="77777777" w:rsidR="00887F75" w:rsidRPr="000B09A3" w:rsidRDefault="00887F75" w:rsidP="00887F75">
      <w:pPr>
        <w:bidi w:val="0"/>
        <w:jc w:val="both"/>
        <w:rPr>
          <w:rFonts w:cstheme="minorHAnsi"/>
          <w:b/>
          <w:sz w:val="28"/>
          <w:szCs w:val="28"/>
          <w:lang w:bidi="ar-KW"/>
        </w:rPr>
      </w:pPr>
      <w:r w:rsidRPr="000B09A3">
        <w:rPr>
          <w:rFonts w:cstheme="minorHAnsi"/>
          <w:b/>
          <w:sz w:val="28"/>
          <w:szCs w:val="28"/>
          <w:lang w:bidi="ar-KW"/>
        </w:rPr>
        <w:t>ASSIGNMENTS</w:t>
      </w:r>
    </w:p>
    <w:p w14:paraId="325600F0" w14:textId="03B13FFE" w:rsidR="00887F75" w:rsidRPr="000B09A3" w:rsidRDefault="00BF20AB" w:rsidP="00E579E2">
      <w:pPr>
        <w:bidi w:val="0"/>
        <w:jc w:val="both"/>
        <w:rPr>
          <w:rFonts w:cstheme="minorHAnsi"/>
          <w:bCs/>
          <w:sz w:val="24"/>
          <w:szCs w:val="24"/>
          <w:lang w:bidi="ar-KW"/>
        </w:rPr>
      </w:pPr>
      <w:r>
        <w:rPr>
          <w:rFonts w:cstheme="minorHAnsi"/>
          <w:bCs/>
          <w:sz w:val="24"/>
          <w:szCs w:val="24"/>
          <w:lang w:bidi="ar-KW"/>
        </w:rPr>
        <w:t xml:space="preserve">The assignments will help you develop your analytical and </w:t>
      </w:r>
      <w:r w:rsidR="003B17D9">
        <w:rPr>
          <w:rFonts w:cstheme="minorHAnsi"/>
          <w:bCs/>
          <w:sz w:val="24"/>
          <w:szCs w:val="24"/>
          <w:lang w:bidi="ar-KW"/>
        </w:rPr>
        <w:t>decision-making</w:t>
      </w:r>
      <w:r>
        <w:rPr>
          <w:rFonts w:cstheme="minorHAnsi"/>
          <w:bCs/>
          <w:sz w:val="24"/>
          <w:szCs w:val="24"/>
          <w:lang w:bidi="ar-KW"/>
        </w:rPr>
        <w:t xml:space="preserve"> skills. </w:t>
      </w:r>
      <w:r w:rsidRPr="000B09A3">
        <w:rPr>
          <w:rFonts w:cstheme="minorHAnsi"/>
          <w:bCs/>
          <w:sz w:val="24"/>
          <w:szCs w:val="24"/>
          <w:lang w:bidi="ar-KW"/>
        </w:rPr>
        <w:t xml:space="preserve">The total assignments grade is worth </w:t>
      </w:r>
      <w:r>
        <w:rPr>
          <w:rFonts w:cstheme="minorHAnsi"/>
          <w:bCs/>
          <w:sz w:val="24"/>
          <w:szCs w:val="24"/>
          <w:lang w:bidi="ar-KW"/>
        </w:rPr>
        <w:t>15</w:t>
      </w:r>
      <w:r w:rsidRPr="000B09A3">
        <w:rPr>
          <w:rFonts w:cstheme="minorHAnsi"/>
          <w:bCs/>
          <w:sz w:val="24"/>
          <w:szCs w:val="24"/>
          <w:lang w:bidi="ar-KW"/>
        </w:rPr>
        <w:t>% of your final grade.</w:t>
      </w:r>
      <w:r>
        <w:rPr>
          <w:rFonts w:cstheme="minorHAnsi"/>
          <w:bCs/>
          <w:sz w:val="24"/>
          <w:szCs w:val="24"/>
          <w:lang w:bidi="ar-KW"/>
        </w:rPr>
        <w:t xml:space="preserve"> </w:t>
      </w:r>
      <w:r w:rsidRPr="000B09A3">
        <w:rPr>
          <w:rFonts w:cstheme="minorHAnsi"/>
          <w:bCs/>
          <w:sz w:val="24"/>
          <w:szCs w:val="24"/>
          <w:lang w:bidi="ar-KW"/>
        </w:rPr>
        <w:t xml:space="preserve">The </w:t>
      </w:r>
      <w:r>
        <w:rPr>
          <w:rFonts w:cstheme="minorHAnsi"/>
          <w:bCs/>
          <w:sz w:val="24"/>
          <w:szCs w:val="24"/>
          <w:lang w:bidi="ar-KW"/>
        </w:rPr>
        <w:t xml:space="preserve">assignment </w:t>
      </w:r>
      <w:r w:rsidRPr="000B09A3">
        <w:rPr>
          <w:rFonts w:cstheme="minorHAnsi"/>
          <w:bCs/>
          <w:sz w:val="24"/>
          <w:szCs w:val="24"/>
          <w:lang w:bidi="ar-KW"/>
        </w:rPr>
        <w:t>dates will be announced later.</w:t>
      </w:r>
    </w:p>
    <w:p w14:paraId="6138895F" w14:textId="5B54D5C6" w:rsidR="00630BB1" w:rsidRPr="000B09A3" w:rsidRDefault="00630BB1" w:rsidP="00E01F98">
      <w:pPr>
        <w:bidi w:val="0"/>
        <w:rPr>
          <w:rFonts w:cstheme="minorHAnsi"/>
          <w:bCs/>
          <w:sz w:val="24"/>
          <w:szCs w:val="24"/>
          <w:lang w:bidi="ar-KW"/>
        </w:rPr>
      </w:pPr>
    </w:p>
    <w:p w14:paraId="0FCE9059" w14:textId="579FDE45" w:rsidR="00534566" w:rsidRPr="000B09A3" w:rsidRDefault="002573FC" w:rsidP="00534566">
      <w:pPr>
        <w:bidi w:val="0"/>
        <w:jc w:val="both"/>
        <w:rPr>
          <w:rFonts w:cstheme="minorHAnsi"/>
          <w:b/>
          <w:sz w:val="28"/>
          <w:szCs w:val="28"/>
          <w:lang w:bidi="ar-KW"/>
        </w:rPr>
      </w:pPr>
      <w:r>
        <w:rPr>
          <w:rFonts w:cstheme="minorHAnsi"/>
          <w:b/>
          <w:sz w:val="28"/>
          <w:szCs w:val="28"/>
          <w:lang w:bidi="ar-KW"/>
        </w:rPr>
        <w:t>CASE STUDIES</w:t>
      </w:r>
    </w:p>
    <w:p w14:paraId="02845BD6" w14:textId="77A5AEEC" w:rsidR="00534566" w:rsidRPr="000B09A3" w:rsidRDefault="003B4181" w:rsidP="00EB28EC">
      <w:pPr>
        <w:bidi w:val="0"/>
        <w:jc w:val="both"/>
        <w:rPr>
          <w:rFonts w:cstheme="minorHAnsi"/>
          <w:bCs/>
          <w:sz w:val="24"/>
          <w:szCs w:val="24"/>
          <w:lang w:bidi="ar-KW"/>
        </w:rPr>
      </w:pPr>
      <w:r>
        <w:rPr>
          <w:rFonts w:cstheme="minorHAnsi"/>
          <w:bCs/>
          <w:sz w:val="24"/>
          <w:szCs w:val="24"/>
          <w:lang w:bidi="ar-KW"/>
        </w:rPr>
        <w:t xml:space="preserve">The case studies can be </w:t>
      </w:r>
      <w:r w:rsidR="00C159BC">
        <w:rPr>
          <w:rFonts w:cstheme="minorHAnsi"/>
          <w:bCs/>
          <w:sz w:val="24"/>
          <w:szCs w:val="24"/>
          <w:lang w:bidi="ar-KW"/>
        </w:rPr>
        <w:t xml:space="preserve">purchased </w:t>
      </w:r>
      <w:r w:rsidR="00C159BC" w:rsidRPr="000B09A3">
        <w:rPr>
          <w:rFonts w:cstheme="minorHAnsi"/>
          <w:bCs/>
          <w:sz w:val="24"/>
          <w:szCs w:val="24"/>
          <w:lang w:bidi="ar-KW"/>
        </w:rPr>
        <w:t>from</w:t>
      </w:r>
      <w:r w:rsidR="006B1899">
        <w:rPr>
          <w:rFonts w:cstheme="minorHAnsi"/>
          <w:bCs/>
          <w:sz w:val="24"/>
          <w:szCs w:val="24"/>
          <w:lang w:bidi="ar-KW"/>
        </w:rPr>
        <w:t xml:space="preserve"> the course packet </w:t>
      </w:r>
      <w:r w:rsidR="00701827">
        <w:rPr>
          <w:rFonts w:cstheme="minorHAnsi"/>
          <w:bCs/>
          <w:sz w:val="24"/>
          <w:szCs w:val="24"/>
          <w:lang w:bidi="ar-KW"/>
        </w:rPr>
        <w:t>(more info will be shared with you later)</w:t>
      </w:r>
      <w:r w:rsidR="008670DD">
        <w:rPr>
          <w:rFonts w:cstheme="minorHAnsi"/>
          <w:bCs/>
          <w:sz w:val="24"/>
          <w:szCs w:val="24"/>
          <w:lang w:bidi="ar-KW"/>
        </w:rPr>
        <w:t xml:space="preserve">. The case study assignments </w:t>
      </w:r>
      <w:r w:rsidR="00225664">
        <w:rPr>
          <w:rFonts w:cstheme="minorHAnsi"/>
          <w:bCs/>
          <w:sz w:val="24"/>
          <w:szCs w:val="24"/>
          <w:lang w:bidi="ar-KW"/>
        </w:rPr>
        <w:t xml:space="preserve">are </w:t>
      </w:r>
      <w:r w:rsidR="0071630F">
        <w:rPr>
          <w:rFonts w:cstheme="minorHAnsi"/>
          <w:bCs/>
          <w:sz w:val="24"/>
          <w:szCs w:val="24"/>
          <w:lang w:bidi="ar-KW"/>
        </w:rPr>
        <w:t xml:space="preserve">divided into </w:t>
      </w:r>
      <w:r w:rsidR="00F40CF4">
        <w:rPr>
          <w:rFonts w:cstheme="minorHAnsi"/>
          <w:bCs/>
          <w:sz w:val="24"/>
          <w:szCs w:val="24"/>
          <w:lang w:bidi="ar-KW"/>
        </w:rPr>
        <w:t xml:space="preserve">two components: (1) </w:t>
      </w:r>
      <w:r w:rsidR="000C3AEF">
        <w:rPr>
          <w:rFonts w:cstheme="minorHAnsi"/>
          <w:bCs/>
          <w:sz w:val="24"/>
          <w:szCs w:val="24"/>
          <w:lang w:bidi="ar-KW"/>
        </w:rPr>
        <w:t xml:space="preserve">team case writeups and </w:t>
      </w:r>
      <w:r w:rsidR="00F40CF4">
        <w:rPr>
          <w:rFonts w:cstheme="minorHAnsi"/>
          <w:bCs/>
          <w:sz w:val="24"/>
          <w:szCs w:val="24"/>
          <w:lang w:bidi="ar-KW"/>
        </w:rPr>
        <w:t xml:space="preserve">(2) </w:t>
      </w:r>
      <w:r w:rsidR="000C3AEF">
        <w:rPr>
          <w:rFonts w:cstheme="minorHAnsi"/>
          <w:bCs/>
          <w:sz w:val="24"/>
          <w:szCs w:val="24"/>
          <w:lang w:bidi="ar-KW"/>
        </w:rPr>
        <w:t xml:space="preserve">individual </w:t>
      </w:r>
      <w:r w:rsidR="00C159BC">
        <w:rPr>
          <w:rFonts w:cstheme="minorHAnsi"/>
          <w:bCs/>
          <w:sz w:val="24"/>
          <w:szCs w:val="24"/>
          <w:lang w:bidi="ar-KW"/>
        </w:rPr>
        <w:t xml:space="preserve">case </w:t>
      </w:r>
      <w:r w:rsidR="00F40CF4">
        <w:rPr>
          <w:rFonts w:cstheme="minorHAnsi"/>
          <w:bCs/>
          <w:sz w:val="24"/>
          <w:szCs w:val="24"/>
          <w:lang w:bidi="ar-KW"/>
        </w:rPr>
        <w:t>discussion</w:t>
      </w:r>
      <w:r w:rsidR="00C159BC">
        <w:rPr>
          <w:rFonts w:cstheme="minorHAnsi"/>
          <w:bCs/>
          <w:sz w:val="24"/>
          <w:szCs w:val="24"/>
          <w:lang w:bidi="ar-KW"/>
        </w:rPr>
        <w:t xml:space="preserve">. </w:t>
      </w:r>
      <w:r w:rsidR="00A637C6">
        <w:rPr>
          <w:rFonts w:cstheme="minorHAnsi"/>
          <w:bCs/>
          <w:sz w:val="24"/>
          <w:szCs w:val="24"/>
          <w:lang w:bidi="ar-KW"/>
        </w:rPr>
        <w:t xml:space="preserve">For the case writeups component, you are asked to work with your teammates to answer the </w:t>
      </w:r>
      <w:r w:rsidR="00225664">
        <w:rPr>
          <w:rFonts w:cstheme="minorHAnsi"/>
          <w:bCs/>
          <w:sz w:val="24"/>
          <w:szCs w:val="24"/>
          <w:lang w:bidi="ar-KW"/>
        </w:rPr>
        <w:t xml:space="preserve">assigned </w:t>
      </w:r>
      <w:r w:rsidR="00A637C6">
        <w:rPr>
          <w:rFonts w:cstheme="minorHAnsi"/>
          <w:bCs/>
          <w:sz w:val="24"/>
          <w:szCs w:val="24"/>
          <w:lang w:bidi="ar-KW"/>
        </w:rPr>
        <w:t xml:space="preserve">case study questions. </w:t>
      </w:r>
      <w:r w:rsidR="007E0111">
        <w:rPr>
          <w:rFonts w:cstheme="minorHAnsi"/>
          <w:bCs/>
          <w:sz w:val="24"/>
          <w:szCs w:val="24"/>
          <w:lang w:bidi="ar-KW"/>
        </w:rPr>
        <w:t xml:space="preserve">Your teammates will rate your participation in </w:t>
      </w:r>
      <w:r w:rsidR="00225664">
        <w:rPr>
          <w:rFonts w:cstheme="minorHAnsi"/>
          <w:bCs/>
          <w:sz w:val="24"/>
          <w:szCs w:val="24"/>
          <w:lang w:bidi="ar-KW"/>
        </w:rPr>
        <w:t xml:space="preserve">each </w:t>
      </w:r>
      <w:r w:rsidR="007E0111">
        <w:rPr>
          <w:rFonts w:cstheme="minorHAnsi"/>
          <w:bCs/>
          <w:sz w:val="24"/>
          <w:szCs w:val="24"/>
          <w:lang w:bidi="ar-KW"/>
        </w:rPr>
        <w:t xml:space="preserve">case writeup using a peer evaluation form. </w:t>
      </w:r>
      <w:r w:rsidR="00F00C8A">
        <w:rPr>
          <w:rFonts w:cstheme="minorHAnsi"/>
          <w:bCs/>
          <w:sz w:val="24"/>
          <w:szCs w:val="24"/>
          <w:lang w:bidi="ar-KW"/>
        </w:rPr>
        <w:t>For the individual case discussion, we will conduct a</w:t>
      </w:r>
      <w:r w:rsidR="00225664">
        <w:rPr>
          <w:rFonts w:cstheme="minorHAnsi"/>
          <w:bCs/>
          <w:sz w:val="24"/>
          <w:szCs w:val="24"/>
          <w:lang w:bidi="ar-KW"/>
        </w:rPr>
        <w:t>n in-class</w:t>
      </w:r>
      <w:r w:rsidR="00F00C8A">
        <w:rPr>
          <w:rFonts w:cstheme="minorHAnsi"/>
          <w:bCs/>
          <w:sz w:val="24"/>
          <w:szCs w:val="24"/>
          <w:lang w:bidi="ar-KW"/>
        </w:rPr>
        <w:t xml:space="preserve"> discussion of the </w:t>
      </w:r>
      <w:r w:rsidR="0061049D">
        <w:rPr>
          <w:rFonts w:cstheme="minorHAnsi"/>
          <w:bCs/>
          <w:sz w:val="24"/>
          <w:szCs w:val="24"/>
          <w:lang w:bidi="ar-KW"/>
        </w:rPr>
        <w:t xml:space="preserve">case study and I will evaluate your individual participation in the case discussion based on the quality (rather than quantity) of the comments you make. </w:t>
      </w:r>
      <w:r w:rsidR="00534566" w:rsidRPr="000B09A3">
        <w:rPr>
          <w:rFonts w:cstheme="minorHAnsi"/>
          <w:bCs/>
          <w:sz w:val="24"/>
          <w:szCs w:val="24"/>
          <w:lang w:bidi="ar-KW"/>
        </w:rPr>
        <w:t xml:space="preserve">The </w:t>
      </w:r>
      <w:r w:rsidR="0061049D">
        <w:rPr>
          <w:rFonts w:cstheme="minorHAnsi"/>
          <w:bCs/>
          <w:sz w:val="24"/>
          <w:szCs w:val="24"/>
          <w:lang w:bidi="ar-KW"/>
        </w:rPr>
        <w:t xml:space="preserve">total </w:t>
      </w:r>
      <w:r w:rsidR="002573FC">
        <w:rPr>
          <w:rFonts w:cstheme="minorHAnsi"/>
          <w:bCs/>
          <w:sz w:val="24"/>
          <w:szCs w:val="24"/>
          <w:lang w:bidi="ar-KW"/>
        </w:rPr>
        <w:t>case stud</w:t>
      </w:r>
      <w:r w:rsidR="006D6A91">
        <w:rPr>
          <w:rFonts w:cstheme="minorHAnsi"/>
          <w:bCs/>
          <w:sz w:val="24"/>
          <w:szCs w:val="24"/>
          <w:lang w:bidi="ar-KW"/>
        </w:rPr>
        <w:t xml:space="preserve">y assignments </w:t>
      </w:r>
      <w:r w:rsidR="00534566" w:rsidRPr="000B09A3">
        <w:rPr>
          <w:rFonts w:cstheme="minorHAnsi"/>
          <w:bCs/>
          <w:sz w:val="24"/>
          <w:szCs w:val="24"/>
          <w:lang w:bidi="ar-KW"/>
        </w:rPr>
        <w:t xml:space="preserve">grade is worth </w:t>
      </w:r>
      <w:r w:rsidR="002573FC">
        <w:rPr>
          <w:rFonts w:cstheme="minorHAnsi"/>
          <w:bCs/>
          <w:sz w:val="24"/>
          <w:szCs w:val="24"/>
          <w:lang w:bidi="ar-KW"/>
        </w:rPr>
        <w:t>2</w:t>
      </w:r>
      <w:r w:rsidR="00CF29B4">
        <w:rPr>
          <w:rFonts w:cstheme="minorHAnsi"/>
          <w:bCs/>
          <w:sz w:val="24"/>
          <w:szCs w:val="24"/>
          <w:lang w:bidi="ar-KW"/>
        </w:rPr>
        <w:t>0</w:t>
      </w:r>
      <w:r w:rsidR="00534566" w:rsidRPr="000B09A3">
        <w:rPr>
          <w:rFonts w:cstheme="minorHAnsi"/>
          <w:bCs/>
          <w:sz w:val="24"/>
          <w:szCs w:val="24"/>
          <w:lang w:bidi="ar-KW"/>
        </w:rPr>
        <w:t>% of your final grade.</w:t>
      </w:r>
    </w:p>
    <w:p w14:paraId="609A056A" w14:textId="77777777" w:rsidR="00534566" w:rsidRPr="000B09A3" w:rsidRDefault="00534566" w:rsidP="00534566">
      <w:pPr>
        <w:bidi w:val="0"/>
        <w:rPr>
          <w:rFonts w:cstheme="minorHAnsi"/>
          <w:bCs/>
          <w:sz w:val="24"/>
          <w:szCs w:val="24"/>
          <w:lang w:bidi="ar-KW"/>
        </w:rPr>
      </w:pPr>
    </w:p>
    <w:p w14:paraId="5455FE38" w14:textId="561A4EE4" w:rsidR="00B76403" w:rsidRPr="000B09A3" w:rsidRDefault="00F15E8B" w:rsidP="00E01F98">
      <w:pPr>
        <w:bidi w:val="0"/>
        <w:jc w:val="both"/>
        <w:rPr>
          <w:rFonts w:cstheme="minorHAnsi"/>
          <w:b/>
          <w:sz w:val="28"/>
          <w:szCs w:val="28"/>
          <w:lang w:bidi="ar-KW"/>
        </w:rPr>
      </w:pPr>
      <w:r w:rsidRPr="000B09A3">
        <w:rPr>
          <w:rFonts w:cstheme="minorHAnsi"/>
          <w:b/>
          <w:sz w:val="28"/>
          <w:szCs w:val="28"/>
          <w:lang w:bidi="ar-KW"/>
        </w:rPr>
        <w:t>FINAL EXAM</w:t>
      </w:r>
    </w:p>
    <w:p w14:paraId="00A48E0E" w14:textId="5F0794D5" w:rsidR="0069498A" w:rsidRPr="000B09A3" w:rsidRDefault="0069498A" w:rsidP="0069498A">
      <w:pPr>
        <w:bidi w:val="0"/>
        <w:jc w:val="both"/>
        <w:rPr>
          <w:rFonts w:cstheme="minorHAnsi"/>
          <w:sz w:val="24"/>
          <w:szCs w:val="24"/>
        </w:rPr>
      </w:pPr>
      <w:r w:rsidRPr="000B09A3">
        <w:rPr>
          <w:rFonts w:cstheme="minorHAnsi"/>
          <w:sz w:val="24"/>
          <w:szCs w:val="24"/>
        </w:rPr>
        <w:t>There is a comprehensive final exam (worth 40% of final grade) in this course.</w:t>
      </w:r>
      <w:r>
        <w:rPr>
          <w:rFonts w:cstheme="minorHAnsi"/>
          <w:sz w:val="24"/>
          <w:szCs w:val="24"/>
        </w:rPr>
        <w:t xml:space="preserve"> </w:t>
      </w:r>
      <w:r w:rsidR="009D067E">
        <w:rPr>
          <w:rFonts w:cstheme="minorHAnsi"/>
          <w:sz w:val="24"/>
          <w:szCs w:val="24"/>
        </w:rPr>
        <w:t>The final exam may include a project component. If so, then I will provide you with the details later.</w:t>
      </w:r>
      <w:r w:rsidR="00441764">
        <w:rPr>
          <w:rFonts w:cstheme="minorHAnsi"/>
          <w:sz w:val="24"/>
          <w:szCs w:val="24"/>
        </w:rPr>
        <w:t xml:space="preserve"> The exam rules are as follows:</w:t>
      </w:r>
    </w:p>
    <w:p w14:paraId="43EA6329" w14:textId="77777777" w:rsidR="0069498A" w:rsidRPr="000B09A3" w:rsidRDefault="0069498A" w:rsidP="0069498A">
      <w:pPr>
        <w:bidi w:val="0"/>
        <w:jc w:val="both"/>
        <w:rPr>
          <w:rFonts w:cstheme="minorHAnsi"/>
          <w:sz w:val="24"/>
          <w:szCs w:val="24"/>
        </w:rPr>
      </w:pPr>
      <w:r w:rsidRPr="000B09A3">
        <w:rPr>
          <w:rFonts w:cstheme="minorHAnsi"/>
          <w:b/>
          <w:sz w:val="24"/>
          <w:szCs w:val="24"/>
        </w:rPr>
        <w:t>Identification</w:t>
      </w:r>
      <w:r w:rsidRPr="000B09A3">
        <w:rPr>
          <w:rFonts w:cstheme="minorHAnsi"/>
          <w:sz w:val="24"/>
          <w:szCs w:val="24"/>
        </w:rPr>
        <w:t xml:space="preserve">: You must bring and display a valid Kuwait University student ID to the examinations. </w:t>
      </w:r>
    </w:p>
    <w:p w14:paraId="11EAFEF4" w14:textId="77777777" w:rsidR="0069498A" w:rsidRPr="000B09A3" w:rsidRDefault="0069498A" w:rsidP="0069498A">
      <w:pPr>
        <w:bidi w:val="0"/>
        <w:jc w:val="both"/>
        <w:rPr>
          <w:rFonts w:cstheme="minorHAnsi"/>
          <w:sz w:val="24"/>
          <w:szCs w:val="24"/>
        </w:rPr>
      </w:pPr>
      <w:r w:rsidRPr="000B09A3">
        <w:rPr>
          <w:rFonts w:cstheme="minorHAnsi"/>
          <w:b/>
          <w:sz w:val="24"/>
          <w:szCs w:val="24"/>
        </w:rPr>
        <w:t>Late Arrival</w:t>
      </w:r>
      <w:r w:rsidRPr="000B09A3">
        <w:rPr>
          <w:rFonts w:cstheme="minorHAnsi"/>
          <w:sz w:val="24"/>
          <w:szCs w:val="24"/>
        </w:rPr>
        <w:t>: If you arrive late for an examination, you will be given the remaining amount of time to complete your examination. However, after the first student hands in her/his examination, late students cannot start the examination. These late students will receive a FA grade in the course.</w:t>
      </w:r>
    </w:p>
    <w:p w14:paraId="7F439A86" w14:textId="77777777" w:rsidR="0069498A" w:rsidRPr="000B09A3" w:rsidRDefault="0069498A" w:rsidP="0069498A">
      <w:pPr>
        <w:bidi w:val="0"/>
        <w:jc w:val="both"/>
        <w:rPr>
          <w:rFonts w:cstheme="minorHAnsi"/>
          <w:sz w:val="24"/>
          <w:szCs w:val="24"/>
        </w:rPr>
      </w:pPr>
      <w:r w:rsidRPr="000B09A3">
        <w:rPr>
          <w:rFonts w:cstheme="minorHAnsi"/>
          <w:b/>
          <w:sz w:val="24"/>
          <w:szCs w:val="24"/>
        </w:rPr>
        <w:t>Questions during the examination</w:t>
      </w:r>
      <w:r w:rsidRPr="000B09A3">
        <w:rPr>
          <w:rFonts w:cstheme="minorHAnsi"/>
          <w:sz w:val="24"/>
          <w:szCs w:val="24"/>
        </w:rPr>
        <w:t xml:space="preserve">: You are not allowed to ask questions about the exam content during the examination, unless you feel that there is a typographical error. Reading </w:t>
      </w:r>
      <w:r w:rsidRPr="000B09A3">
        <w:rPr>
          <w:rFonts w:cstheme="minorHAnsi"/>
          <w:sz w:val="24"/>
          <w:szCs w:val="24"/>
        </w:rPr>
        <w:lastRenderedPageBreak/>
        <w:t>and understanding what the question is asking is part of the exam. If you need to make any assumptions, then make sure to clearly write those assumptions in your response.</w:t>
      </w:r>
    </w:p>
    <w:p w14:paraId="5F8BF63F" w14:textId="77777777" w:rsidR="0069498A" w:rsidRPr="000B09A3" w:rsidRDefault="0069498A" w:rsidP="0069498A">
      <w:pPr>
        <w:bidi w:val="0"/>
        <w:jc w:val="both"/>
        <w:rPr>
          <w:rFonts w:cstheme="minorHAnsi"/>
          <w:b/>
          <w:sz w:val="24"/>
          <w:szCs w:val="24"/>
        </w:rPr>
      </w:pPr>
      <w:r w:rsidRPr="000B09A3">
        <w:rPr>
          <w:rFonts w:cstheme="minorHAnsi"/>
          <w:b/>
          <w:sz w:val="24"/>
          <w:szCs w:val="24"/>
        </w:rPr>
        <w:t>Other:</w:t>
      </w:r>
      <w:r w:rsidRPr="000B09A3">
        <w:rPr>
          <w:rFonts w:cstheme="minorHAnsi"/>
          <w:sz w:val="24"/>
          <w:szCs w:val="24"/>
        </w:rPr>
        <w:t xml:space="preserve"> Working on your examination after time has expired is not allowed – this includes filling in answers on the answer sheet.</w:t>
      </w:r>
    </w:p>
    <w:p w14:paraId="276BDA77" w14:textId="77777777" w:rsidR="0069498A" w:rsidRPr="000B09A3" w:rsidRDefault="0069498A" w:rsidP="0069498A">
      <w:pPr>
        <w:bidi w:val="0"/>
        <w:jc w:val="both"/>
        <w:rPr>
          <w:rFonts w:cstheme="minorHAnsi"/>
          <w:sz w:val="24"/>
          <w:szCs w:val="24"/>
        </w:rPr>
      </w:pPr>
      <w:r w:rsidRPr="00FD6EE5">
        <w:rPr>
          <w:rFonts w:cstheme="minorHAnsi"/>
          <w:b/>
          <w:sz w:val="24"/>
          <w:szCs w:val="24"/>
        </w:rPr>
        <w:t>COVID-19 note:</w:t>
      </w:r>
      <w:r>
        <w:rPr>
          <w:rFonts w:cstheme="minorHAnsi"/>
          <w:bCs/>
          <w:sz w:val="24"/>
          <w:szCs w:val="24"/>
        </w:rPr>
        <w:t xml:space="preserve"> these rules might change if it is determined that we cannot conduct the exam on campus.</w:t>
      </w:r>
    </w:p>
    <w:p w14:paraId="30F735EB" w14:textId="099F9E67" w:rsidR="00B76403" w:rsidRDefault="00B76403" w:rsidP="00E01F98">
      <w:pPr>
        <w:bidi w:val="0"/>
        <w:spacing w:after="0"/>
        <w:rPr>
          <w:rFonts w:cstheme="minorHAnsi"/>
          <w:lang w:bidi="ar-KW"/>
        </w:rPr>
      </w:pPr>
    </w:p>
    <w:p w14:paraId="68CB921A" w14:textId="25CB472A" w:rsidR="00194A7B" w:rsidRPr="000B09A3" w:rsidRDefault="00194A7B" w:rsidP="00194A7B">
      <w:pPr>
        <w:bidi w:val="0"/>
        <w:jc w:val="both"/>
        <w:rPr>
          <w:rFonts w:cstheme="minorHAnsi"/>
          <w:b/>
          <w:sz w:val="28"/>
          <w:szCs w:val="28"/>
          <w:lang w:bidi="ar-KW"/>
        </w:rPr>
      </w:pPr>
      <w:r>
        <w:rPr>
          <w:rFonts w:cstheme="minorHAnsi"/>
          <w:b/>
          <w:sz w:val="28"/>
          <w:szCs w:val="28"/>
          <w:lang w:bidi="ar-KW"/>
        </w:rPr>
        <w:t>ATTENDANCE</w:t>
      </w:r>
    </w:p>
    <w:p w14:paraId="4B8C84B3" w14:textId="77777777" w:rsidR="00194A7B" w:rsidRPr="000B09A3" w:rsidRDefault="00194A7B" w:rsidP="00194A7B">
      <w:pPr>
        <w:bidi w:val="0"/>
        <w:spacing w:after="0"/>
        <w:rPr>
          <w:rFonts w:cstheme="minorHAnsi"/>
          <w:lang w:bidi="ar-KW"/>
        </w:rPr>
      </w:pPr>
    </w:p>
    <w:p w14:paraId="04C1BA6A" w14:textId="77777777" w:rsidR="00CC7403" w:rsidRPr="000B09A3" w:rsidRDefault="00CC7403" w:rsidP="00CC7403">
      <w:pPr>
        <w:bidi w:val="0"/>
        <w:spacing w:after="0"/>
        <w:jc w:val="both"/>
        <w:rPr>
          <w:rFonts w:cstheme="minorHAnsi"/>
          <w:sz w:val="24"/>
          <w:szCs w:val="24"/>
          <w:lang w:bidi="ar-KW"/>
        </w:rPr>
      </w:pPr>
      <w:r w:rsidRPr="000B09A3">
        <w:rPr>
          <w:rFonts w:cstheme="minorHAnsi"/>
          <w:b/>
          <w:bCs/>
          <w:sz w:val="24"/>
          <w:szCs w:val="24"/>
          <w:lang w:bidi="ar-KW"/>
        </w:rPr>
        <w:t>Attendance in this class is required</w:t>
      </w:r>
      <w:r w:rsidRPr="000B09A3">
        <w:rPr>
          <w:rFonts w:cstheme="minorHAnsi"/>
          <w:sz w:val="24"/>
          <w:szCs w:val="24"/>
          <w:lang w:bidi="ar-KW"/>
        </w:rPr>
        <w:t xml:space="preserve">. While there is no specific grade given for attendance, absences and late attendance will negatively affect your in-class experience. It is your responsibility to </w:t>
      </w:r>
      <w:r w:rsidRPr="000B09A3">
        <w:rPr>
          <w:rFonts w:cstheme="minorHAnsi"/>
          <w:sz w:val="24"/>
          <w:szCs w:val="24"/>
        </w:rPr>
        <w:t>seek out help from classmates to fill you in on missed materials.</w:t>
      </w:r>
      <w:r>
        <w:rPr>
          <w:rFonts w:cstheme="minorHAnsi"/>
          <w:sz w:val="24"/>
          <w:szCs w:val="24"/>
        </w:rPr>
        <w:t xml:space="preserve"> For online sessions, you are expected to attend the live meetings that we will have on MS Teams. Failing to do so will lead to counting you as absent for a given class session.</w:t>
      </w:r>
    </w:p>
    <w:p w14:paraId="171938C5" w14:textId="77777777" w:rsidR="002E4B25" w:rsidRPr="000B09A3" w:rsidRDefault="002E4B25" w:rsidP="00E01F98">
      <w:pPr>
        <w:bidi w:val="0"/>
        <w:spacing w:after="0"/>
        <w:rPr>
          <w:rFonts w:cstheme="minorHAnsi"/>
          <w:sz w:val="24"/>
          <w:szCs w:val="24"/>
          <w:lang w:bidi="ar-KW"/>
        </w:rPr>
      </w:pPr>
    </w:p>
    <w:p w14:paraId="3DA3A340" w14:textId="77777777" w:rsidR="00BB24ED" w:rsidRPr="000B09A3" w:rsidRDefault="00B53AF0" w:rsidP="00CC7403">
      <w:pPr>
        <w:bidi w:val="0"/>
        <w:jc w:val="both"/>
        <w:rPr>
          <w:rFonts w:cstheme="minorHAnsi"/>
          <w:sz w:val="24"/>
          <w:szCs w:val="24"/>
          <w:lang w:bidi="ar-KW"/>
        </w:rPr>
      </w:pPr>
      <w:r w:rsidRPr="000B09A3">
        <w:rPr>
          <w:rFonts w:cstheme="minorHAnsi"/>
          <w:sz w:val="24"/>
          <w:szCs w:val="24"/>
        </w:rPr>
        <w:t>In addition to my cl</w:t>
      </w:r>
      <w:r w:rsidRPr="000B09A3">
        <w:rPr>
          <w:rFonts w:cstheme="minorHAnsi"/>
          <w:sz w:val="24"/>
          <w:szCs w:val="24"/>
          <w:lang w:bidi="ar-KW"/>
        </w:rPr>
        <w:t xml:space="preserve">assroom policies, you are also expected to abide by the policies of the University. </w:t>
      </w:r>
      <w:r w:rsidR="00BB24ED" w:rsidRPr="000B09A3">
        <w:rPr>
          <w:rFonts w:cstheme="minorHAnsi"/>
          <w:sz w:val="24"/>
          <w:szCs w:val="24"/>
          <w:lang w:bidi="ar-KW"/>
        </w:rPr>
        <w:t>Every student in this course must abide by the Kuwait University Policy on Attendance (published in the Student Guide). A copy of the student guide can be accessed online on:</w:t>
      </w:r>
    </w:p>
    <w:p w14:paraId="1C561E84" w14:textId="77777777" w:rsidR="005536F7" w:rsidRDefault="00000000" w:rsidP="005536F7">
      <w:pPr>
        <w:bidi w:val="0"/>
        <w:spacing w:after="0"/>
        <w:rPr>
          <w:rFonts w:cstheme="minorHAnsi"/>
          <w:sz w:val="24"/>
          <w:szCs w:val="24"/>
          <w:lang w:bidi="ar-KW"/>
        </w:rPr>
      </w:pPr>
      <w:hyperlink r:id="rId14" w:history="1">
        <w:r w:rsidR="005536F7" w:rsidRPr="00B36C58">
          <w:rPr>
            <w:rStyle w:val="Hyperlink"/>
            <w:rFonts w:cstheme="minorHAnsi"/>
            <w:sz w:val="24"/>
            <w:szCs w:val="24"/>
            <w:lang w:bidi="ar-KW"/>
          </w:rPr>
          <w:t>http://vpaa.ku.edu.kw/ar/documents/KU%20ByLaws/Students/Curriculum_Regulations.pdf</w:t>
        </w:r>
      </w:hyperlink>
    </w:p>
    <w:p w14:paraId="663BC3C9" w14:textId="175D6438" w:rsidR="00194A7B" w:rsidRDefault="00194A7B" w:rsidP="00194A7B">
      <w:pPr>
        <w:bidi w:val="0"/>
        <w:spacing w:after="0"/>
        <w:rPr>
          <w:rFonts w:cstheme="minorHAnsi"/>
          <w:b/>
          <w:bCs/>
          <w:sz w:val="28"/>
          <w:szCs w:val="28"/>
          <w:lang w:bidi="ar-KW"/>
        </w:rPr>
      </w:pPr>
    </w:p>
    <w:p w14:paraId="74DA6692" w14:textId="77777777" w:rsidR="00AA1871" w:rsidRDefault="00AA1871" w:rsidP="00AA1871">
      <w:pPr>
        <w:bidi w:val="0"/>
        <w:spacing w:after="0"/>
        <w:rPr>
          <w:rFonts w:cstheme="minorHAnsi"/>
          <w:b/>
          <w:bCs/>
          <w:sz w:val="28"/>
          <w:szCs w:val="28"/>
          <w:lang w:bidi="ar-KW"/>
        </w:rPr>
      </w:pPr>
    </w:p>
    <w:p w14:paraId="0530CA17" w14:textId="157936E6" w:rsidR="00552CB2" w:rsidRPr="000B09A3" w:rsidRDefault="005D4FFB" w:rsidP="00194A7B">
      <w:pPr>
        <w:bidi w:val="0"/>
        <w:spacing w:after="0"/>
        <w:rPr>
          <w:rFonts w:cstheme="minorHAnsi"/>
          <w:b/>
          <w:bCs/>
          <w:sz w:val="28"/>
          <w:szCs w:val="28"/>
          <w:lang w:bidi="ar-KW"/>
        </w:rPr>
      </w:pPr>
      <w:r w:rsidRPr="000B09A3">
        <w:rPr>
          <w:rFonts w:cstheme="minorHAnsi"/>
          <w:b/>
          <w:bCs/>
          <w:sz w:val="28"/>
          <w:szCs w:val="28"/>
          <w:lang w:bidi="ar-KW"/>
        </w:rPr>
        <w:t>ACADEMIC INTEGRITY</w:t>
      </w:r>
    </w:p>
    <w:p w14:paraId="3BC59458" w14:textId="77777777" w:rsidR="00552CB2" w:rsidRPr="000B09A3" w:rsidRDefault="00552CB2" w:rsidP="00E01F98">
      <w:pPr>
        <w:bidi w:val="0"/>
        <w:spacing w:after="0"/>
        <w:rPr>
          <w:rFonts w:cstheme="minorHAnsi"/>
          <w:lang w:bidi="ar-KW"/>
        </w:rPr>
      </w:pPr>
    </w:p>
    <w:p w14:paraId="25D8D275" w14:textId="77777777" w:rsidR="005D4FFB" w:rsidRPr="000B09A3" w:rsidRDefault="005D4FFB" w:rsidP="00CC7403">
      <w:pPr>
        <w:bidi w:val="0"/>
        <w:spacing w:after="0"/>
        <w:jc w:val="both"/>
        <w:rPr>
          <w:rFonts w:cstheme="minorHAnsi"/>
          <w:sz w:val="24"/>
          <w:szCs w:val="24"/>
          <w:lang w:bidi="ar-KW"/>
        </w:rPr>
      </w:pPr>
      <w:r w:rsidRPr="000B09A3">
        <w:rPr>
          <w:rFonts w:cstheme="minorHAnsi"/>
          <w:sz w:val="24"/>
          <w:szCs w:val="24"/>
          <w:lang w:bidi="ar-KW"/>
        </w:rPr>
        <w:t>The University's code of academic integrity is designed to ensure that the principles of academic honesty and integrity are upheld. All students are expected to adhere to this Code. All acts of academic dishonesty will be dealt with in accordance with the provisions of this code. Every student in this course must abide by the Kuwait University Policy on Cheating and Plagiarism (published in the Student Guide). A copy of the student guide can be accessed online on:</w:t>
      </w:r>
    </w:p>
    <w:p w14:paraId="17273839" w14:textId="77777777" w:rsidR="005536F7" w:rsidRDefault="00000000" w:rsidP="005536F7">
      <w:pPr>
        <w:bidi w:val="0"/>
        <w:spacing w:after="0"/>
        <w:rPr>
          <w:rFonts w:cstheme="minorHAnsi"/>
          <w:sz w:val="24"/>
          <w:szCs w:val="24"/>
          <w:lang w:bidi="ar-KW"/>
        </w:rPr>
      </w:pPr>
      <w:hyperlink r:id="rId15" w:history="1">
        <w:r w:rsidR="005536F7" w:rsidRPr="00B36C58">
          <w:rPr>
            <w:rStyle w:val="Hyperlink"/>
            <w:rFonts w:cstheme="minorHAnsi"/>
            <w:sz w:val="24"/>
            <w:szCs w:val="24"/>
            <w:lang w:bidi="ar-KW"/>
          </w:rPr>
          <w:t>http://vpaa.ku.edu.kw/ar/documents/KU%20ByLaws/Students/Curriculum_Regulations.pdf</w:t>
        </w:r>
      </w:hyperlink>
    </w:p>
    <w:p w14:paraId="6A7E9C9F" w14:textId="77777777" w:rsidR="005D4FFB" w:rsidRPr="000B09A3" w:rsidRDefault="005D4FFB" w:rsidP="00E01F98">
      <w:pPr>
        <w:bidi w:val="0"/>
        <w:spacing w:after="0"/>
        <w:rPr>
          <w:rFonts w:cstheme="minorHAnsi"/>
          <w:sz w:val="24"/>
          <w:szCs w:val="24"/>
          <w:lang w:bidi="ar-KW"/>
        </w:rPr>
      </w:pPr>
    </w:p>
    <w:p w14:paraId="164B6538" w14:textId="77777777" w:rsidR="005D4FFB" w:rsidRPr="000B09A3" w:rsidRDefault="005D4FFB" w:rsidP="00E01F98">
      <w:pPr>
        <w:bidi w:val="0"/>
        <w:spacing w:after="0"/>
        <w:rPr>
          <w:rFonts w:cstheme="minorHAnsi"/>
          <w:sz w:val="24"/>
          <w:szCs w:val="24"/>
          <w:lang w:bidi="ar-KW"/>
        </w:rPr>
      </w:pPr>
      <w:r w:rsidRPr="000B09A3">
        <w:rPr>
          <w:rFonts w:cstheme="minorHAnsi"/>
          <w:sz w:val="24"/>
          <w:szCs w:val="24"/>
          <w:lang w:bidi="ar-KW"/>
        </w:rPr>
        <w:t xml:space="preserve">In particular, </w:t>
      </w:r>
    </w:p>
    <w:p w14:paraId="6576C692" w14:textId="77777777" w:rsidR="005D4FFB" w:rsidRPr="000B09A3" w:rsidRDefault="005D4FFB" w:rsidP="00CC7403">
      <w:pPr>
        <w:pStyle w:val="ListParagraph"/>
        <w:numPr>
          <w:ilvl w:val="0"/>
          <w:numId w:val="4"/>
        </w:numPr>
        <w:bidi w:val="0"/>
        <w:spacing w:after="0"/>
        <w:jc w:val="both"/>
        <w:rPr>
          <w:rFonts w:cstheme="minorHAnsi"/>
          <w:sz w:val="24"/>
          <w:szCs w:val="24"/>
          <w:lang w:bidi="ar-KW"/>
        </w:rPr>
      </w:pPr>
      <w:r w:rsidRPr="000B09A3">
        <w:rPr>
          <w:rFonts w:cstheme="minorHAnsi"/>
          <w:sz w:val="24"/>
          <w:szCs w:val="24"/>
          <w:lang w:bidi="ar-KW"/>
        </w:rPr>
        <w:t>You should neither give nor receive assistance from anyone in taking the quizzes,</w:t>
      </w:r>
      <w:r w:rsidR="000426F7" w:rsidRPr="000B09A3">
        <w:rPr>
          <w:rFonts w:cstheme="minorHAnsi"/>
          <w:sz w:val="24"/>
          <w:szCs w:val="24"/>
          <w:lang w:bidi="ar-KW"/>
        </w:rPr>
        <w:t xml:space="preserve"> </w:t>
      </w:r>
      <w:r w:rsidR="00CC7403">
        <w:rPr>
          <w:rFonts w:cstheme="minorHAnsi"/>
          <w:sz w:val="24"/>
          <w:szCs w:val="24"/>
          <w:lang w:bidi="ar-KW"/>
        </w:rPr>
        <w:t>assignments</w:t>
      </w:r>
      <w:r w:rsidR="000426F7" w:rsidRPr="000B09A3">
        <w:rPr>
          <w:rFonts w:cstheme="minorHAnsi"/>
          <w:sz w:val="24"/>
          <w:szCs w:val="24"/>
          <w:lang w:bidi="ar-KW"/>
        </w:rPr>
        <w:t>,</w:t>
      </w:r>
      <w:r w:rsidRPr="000B09A3">
        <w:rPr>
          <w:rFonts w:cstheme="minorHAnsi"/>
          <w:sz w:val="24"/>
          <w:szCs w:val="24"/>
          <w:lang w:bidi="ar-KW"/>
        </w:rPr>
        <w:t xml:space="preserve"> and </w:t>
      </w:r>
      <w:r w:rsidR="000426F7" w:rsidRPr="000B09A3">
        <w:rPr>
          <w:rFonts w:cstheme="minorHAnsi"/>
          <w:sz w:val="24"/>
          <w:szCs w:val="24"/>
          <w:lang w:bidi="ar-KW"/>
        </w:rPr>
        <w:t>final exam</w:t>
      </w:r>
      <w:r w:rsidRPr="000B09A3">
        <w:rPr>
          <w:rFonts w:cstheme="minorHAnsi"/>
          <w:sz w:val="24"/>
          <w:szCs w:val="24"/>
          <w:lang w:bidi="ar-KW"/>
        </w:rPr>
        <w:t>.</w:t>
      </w:r>
    </w:p>
    <w:p w14:paraId="18ACB5D8" w14:textId="77777777" w:rsidR="005D4FFB" w:rsidRPr="000B09A3" w:rsidRDefault="005D4FFB" w:rsidP="00CC7403">
      <w:pPr>
        <w:pStyle w:val="ListParagraph"/>
        <w:numPr>
          <w:ilvl w:val="0"/>
          <w:numId w:val="4"/>
        </w:numPr>
        <w:bidi w:val="0"/>
        <w:spacing w:after="0"/>
        <w:jc w:val="both"/>
        <w:rPr>
          <w:rFonts w:cstheme="minorHAnsi"/>
          <w:sz w:val="24"/>
          <w:szCs w:val="24"/>
          <w:lang w:bidi="ar-KW"/>
        </w:rPr>
      </w:pPr>
      <w:r w:rsidRPr="000B09A3">
        <w:rPr>
          <w:rFonts w:cstheme="minorHAnsi"/>
          <w:sz w:val="24"/>
          <w:szCs w:val="24"/>
          <w:lang w:bidi="ar-KW"/>
        </w:rPr>
        <w:t>You should immediately report to me any act of academic dishonesty that you may observe. Your anonymity will be protected.</w:t>
      </w:r>
    </w:p>
    <w:p w14:paraId="34C8DB0A" w14:textId="77777777" w:rsidR="00552CB2" w:rsidRPr="000B09A3" w:rsidRDefault="00552CB2" w:rsidP="00E01F98">
      <w:pPr>
        <w:bidi w:val="0"/>
        <w:spacing w:after="0"/>
        <w:rPr>
          <w:rFonts w:cstheme="minorHAnsi"/>
          <w:sz w:val="24"/>
          <w:szCs w:val="24"/>
          <w:lang w:bidi="ar-KW"/>
        </w:rPr>
      </w:pPr>
    </w:p>
    <w:p w14:paraId="1887D19F" w14:textId="77777777" w:rsidR="008E4D12" w:rsidRPr="000B09A3" w:rsidRDefault="00552CB2" w:rsidP="00E01F98">
      <w:pPr>
        <w:bidi w:val="0"/>
        <w:spacing w:after="0"/>
        <w:rPr>
          <w:rFonts w:cstheme="minorHAnsi"/>
          <w:sz w:val="24"/>
          <w:szCs w:val="24"/>
        </w:rPr>
      </w:pPr>
      <w:r w:rsidRPr="000B09A3">
        <w:rPr>
          <w:rFonts w:cstheme="minorHAnsi"/>
          <w:sz w:val="24"/>
          <w:szCs w:val="24"/>
        </w:rPr>
        <w:t>Cheating includes</w:t>
      </w:r>
      <w:r w:rsidR="00F97773" w:rsidRPr="000B09A3">
        <w:rPr>
          <w:rFonts w:cstheme="minorHAnsi"/>
          <w:sz w:val="24"/>
          <w:szCs w:val="24"/>
        </w:rPr>
        <w:t xml:space="preserve"> (but not limited to)</w:t>
      </w:r>
      <w:r w:rsidRPr="000B09A3">
        <w:rPr>
          <w:rFonts w:cstheme="minorHAnsi"/>
          <w:sz w:val="24"/>
          <w:szCs w:val="24"/>
        </w:rPr>
        <w:t>:</w:t>
      </w:r>
    </w:p>
    <w:p w14:paraId="2D818313" w14:textId="77777777" w:rsidR="008E4D12" w:rsidRPr="000B09A3" w:rsidRDefault="008E4D12" w:rsidP="00E01F98">
      <w:pPr>
        <w:pStyle w:val="ListParagraph"/>
        <w:numPr>
          <w:ilvl w:val="0"/>
          <w:numId w:val="8"/>
        </w:numPr>
        <w:bidi w:val="0"/>
        <w:spacing w:after="0"/>
        <w:rPr>
          <w:rFonts w:cstheme="minorHAnsi"/>
          <w:sz w:val="24"/>
          <w:szCs w:val="24"/>
        </w:rPr>
      </w:pPr>
      <w:r w:rsidRPr="000B09A3">
        <w:rPr>
          <w:rFonts w:cstheme="minorHAnsi"/>
          <w:sz w:val="24"/>
          <w:szCs w:val="24"/>
        </w:rPr>
        <w:t>U</w:t>
      </w:r>
      <w:r w:rsidR="00552CB2" w:rsidRPr="000B09A3">
        <w:rPr>
          <w:rFonts w:cstheme="minorHAnsi"/>
          <w:sz w:val="24"/>
          <w:szCs w:val="24"/>
        </w:rPr>
        <w:t>sing unauthorized notes during the examination</w:t>
      </w:r>
      <w:r w:rsidRPr="000B09A3">
        <w:rPr>
          <w:rFonts w:cstheme="minorHAnsi"/>
          <w:sz w:val="24"/>
          <w:szCs w:val="24"/>
        </w:rPr>
        <w:t>.</w:t>
      </w:r>
    </w:p>
    <w:p w14:paraId="5C8E4039" w14:textId="77777777" w:rsidR="008E4D12" w:rsidRPr="000B09A3" w:rsidRDefault="008E4D12" w:rsidP="00E01F98">
      <w:pPr>
        <w:pStyle w:val="ListParagraph"/>
        <w:numPr>
          <w:ilvl w:val="0"/>
          <w:numId w:val="8"/>
        </w:numPr>
        <w:bidi w:val="0"/>
        <w:spacing w:after="0"/>
        <w:rPr>
          <w:rFonts w:cstheme="minorHAnsi"/>
          <w:sz w:val="24"/>
          <w:szCs w:val="24"/>
        </w:rPr>
      </w:pPr>
      <w:r w:rsidRPr="000B09A3">
        <w:rPr>
          <w:rFonts w:cstheme="minorHAnsi"/>
          <w:sz w:val="24"/>
          <w:szCs w:val="24"/>
        </w:rPr>
        <w:t>U</w:t>
      </w:r>
      <w:r w:rsidR="00552CB2" w:rsidRPr="000B09A3">
        <w:rPr>
          <w:rFonts w:cstheme="minorHAnsi"/>
          <w:sz w:val="24"/>
          <w:szCs w:val="24"/>
        </w:rPr>
        <w:t>sing unauthorized devices during the examination</w:t>
      </w:r>
    </w:p>
    <w:p w14:paraId="5842C01E" w14:textId="77777777" w:rsidR="008E4D12" w:rsidRPr="000B09A3" w:rsidRDefault="008E4D12" w:rsidP="00E01F98">
      <w:pPr>
        <w:pStyle w:val="ListParagraph"/>
        <w:numPr>
          <w:ilvl w:val="0"/>
          <w:numId w:val="8"/>
        </w:numPr>
        <w:bidi w:val="0"/>
        <w:spacing w:after="0"/>
        <w:rPr>
          <w:rFonts w:cstheme="minorHAnsi"/>
          <w:sz w:val="24"/>
          <w:szCs w:val="24"/>
        </w:rPr>
      </w:pPr>
      <w:r w:rsidRPr="000B09A3">
        <w:rPr>
          <w:rFonts w:cstheme="minorHAnsi"/>
          <w:sz w:val="24"/>
          <w:szCs w:val="24"/>
        </w:rPr>
        <w:lastRenderedPageBreak/>
        <w:t>C</w:t>
      </w:r>
      <w:r w:rsidR="00552CB2" w:rsidRPr="000B09A3">
        <w:rPr>
          <w:rFonts w:cstheme="minorHAnsi"/>
          <w:sz w:val="24"/>
          <w:szCs w:val="24"/>
        </w:rPr>
        <w:t>ommunicating with anyone besides instructor or exam proctor</w:t>
      </w:r>
      <w:r w:rsidRPr="000B09A3">
        <w:rPr>
          <w:rFonts w:cstheme="minorHAnsi"/>
          <w:sz w:val="24"/>
          <w:szCs w:val="24"/>
        </w:rPr>
        <w:t>.</w:t>
      </w:r>
    </w:p>
    <w:p w14:paraId="13D130F1" w14:textId="77777777" w:rsidR="008E4D12" w:rsidRPr="000B09A3" w:rsidRDefault="008E4D12" w:rsidP="00E01F98">
      <w:pPr>
        <w:pStyle w:val="ListParagraph"/>
        <w:numPr>
          <w:ilvl w:val="0"/>
          <w:numId w:val="8"/>
        </w:numPr>
        <w:bidi w:val="0"/>
        <w:spacing w:after="0"/>
        <w:rPr>
          <w:rFonts w:cstheme="minorHAnsi"/>
          <w:sz w:val="24"/>
          <w:szCs w:val="24"/>
        </w:rPr>
      </w:pPr>
      <w:r w:rsidRPr="000B09A3">
        <w:rPr>
          <w:rFonts w:cstheme="minorHAnsi"/>
          <w:sz w:val="24"/>
          <w:szCs w:val="24"/>
        </w:rPr>
        <w:t>L</w:t>
      </w:r>
      <w:r w:rsidR="00552CB2" w:rsidRPr="000B09A3">
        <w:rPr>
          <w:rFonts w:cstheme="minorHAnsi"/>
          <w:sz w:val="24"/>
          <w:szCs w:val="24"/>
        </w:rPr>
        <w:t>ooking at another student's work during the examination</w:t>
      </w:r>
      <w:r w:rsidRPr="000B09A3">
        <w:rPr>
          <w:rFonts w:cstheme="minorHAnsi"/>
          <w:sz w:val="24"/>
          <w:szCs w:val="24"/>
        </w:rPr>
        <w:t>.</w:t>
      </w:r>
    </w:p>
    <w:p w14:paraId="5B4F528F" w14:textId="77777777" w:rsidR="00552CB2" w:rsidRPr="000B09A3" w:rsidRDefault="008E4D12" w:rsidP="00E01F98">
      <w:pPr>
        <w:pStyle w:val="ListParagraph"/>
        <w:numPr>
          <w:ilvl w:val="0"/>
          <w:numId w:val="8"/>
        </w:numPr>
        <w:bidi w:val="0"/>
        <w:spacing w:after="0"/>
        <w:rPr>
          <w:rFonts w:cstheme="minorHAnsi"/>
          <w:sz w:val="24"/>
          <w:szCs w:val="24"/>
        </w:rPr>
      </w:pPr>
      <w:r w:rsidRPr="000B09A3">
        <w:rPr>
          <w:rFonts w:cstheme="minorHAnsi"/>
          <w:sz w:val="24"/>
          <w:szCs w:val="24"/>
        </w:rPr>
        <w:t>C</w:t>
      </w:r>
      <w:r w:rsidR="00552CB2" w:rsidRPr="000B09A3">
        <w:rPr>
          <w:rFonts w:cstheme="minorHAnsi"/>
          <w:sz w:val="24"/>
          <w:szCs w:val="24"/>
        </w:rPr>
        <w:t>opying another student’s work</w:t>
      </w:r>
      <w:r w:rsidR="00A04B62" w:rsidRPr="000B09A3">
        <w:rPr>
          <w:rFonts w:cstheme="minorHAnsi"/>
          <w:sz w:val="24"/>
          <w:szCs w:val="24"/>
        </w:rPr>
        <w:t>.</w:t>
      </w:r>
    </w:p>
    <w:p w14:paraId="7A0D482E" w14:textId="362BBDDE" w:rsidR="00CC7403" w:rsidRPr="00CC7403" w:rsidRDefault="00CC7403" w:rsidP="00053293">
      <w:pPr>
        <w:pStyle w:val="ListParagraph"/>
        <w:numPr>
          <w:ilvl w:val="0"/>
          <w:numId w:val="8"/>
        </w:numPr>
        <w:bidi w:val="0"/>
        <w:spacing w:after="0"/>
        <w:rPr>
          <w:rFonts w:cstheme="minorHAnsi"/>
          <w:sz w:val="24"/>
          <w:szCs w:val="24"/>
          <w:lang w:bidi="ar-KW"/>
        </w:rPr>
      </w:pPr>
      <w:r w:rsidRPr="00CC7403">
        <w:rPr>
          <w:rFonts w:cstheme="minorHAnsi"/>
          <w:sz w:val="24"/>
          <w:szCs w:val="24"/>
        </w:rPr>
        <w:t>Having someone else take the exam on your behalf.</w:t>
      </w:r>
    </w:p>
    <w:p w14:paraId="6A9712E8" w14:textId="77777777" w:rsidR="008E4D12" w:rsidRPr="000B09A3" w:rsidRDefault="008E4D12" w:rsidP="00E01F98">
      <w:pPr>
        <w:bidi w:val="0"/>
        <w:spacing w:after="0"/>
        <w:rPr>
          <w:rFonts w:cstheme="minorHAnsi"/>
          <w:b/>
          <w:bCs/>
          <w:sz w:val="28"/>
          <w:szCs w:val="28"/>
          <w:lang w:bidi="ar-KW"/>
        </w:rPr>
      </w:pPr>
    </w:p>
    <w:p w14:paraId="40BD3469" w14:textId="77777777" w:rsidR="005D4FFB" w:rsidRPr="000B09A3" w:rsidRDefault="005D4FFB" w:rsidP="00E01F98">
      <w:pPr>
        <w:bidi w:val="0"/>
        <w:spacing w:after="0"/>
        <w:rPr>
          <w:rFonts w:cstheme="minorHAnsi"/>
          <w:b/>
          <w:bCs/>
          <w:sz w:val="28"/>
          <w:szCs w:val="28"/>
          <w:lang w:bidi="ar-KW"/>
        </w:rPr>
      </w:pPr>
      <w:r w:rsidRPr="000B09A3">
        <w:rPr>
          <w:rFonts w:cstheme="minorHAnsi"/>
          <w:b/>
          <w:bCs/>
          <w:sz w:val="28"/>
          <w:szCs w:val="28"/>
          <w:lang w:bidi="ar-KW"/>
        </w:rPr>
        <w:t xml:space="preserve">OTHER COURSE POLICIES </w:t>
      </w:r>
    </w:p>
    <w:p w14:paraId="359069BA" w14:textId="77777777" w:rsidR="005D4FFB" w:rsidRPr="000B09A3" w:rsidRDefault="005D4FFB" w:rsidP="00E01F98">
      <w:pPr>
        <w:bidi w:val="0"/>
        <w:spacing w:after="0"/>
        <w:rPr>
          <w:rFonts w:cstheme="minorHAnsi"/>
          <w:b/>
          <w:bCs/>
          <w:sz w:val="28"/>
          <w:szCs w:val="28"/>
          <w:lang w:bidi="ar-KW"/>
        </w:rPr>
      </w:pPr>
    </w:p>
    <w:p w14:paraId="0034C649" w14:textId="77777777" w:rsidR="005D4FFB" w:rsidRPr="000B09A3" w:rsidRDefault="005D4FFB" w:rsidP="00CC7403">
      <w:pPr>
        <w:bidi w:val="0"/>
        <w:spacing w:after="0"/>
        <w:jc w:val="both"/>
        <w:rPr>
          <w:rFonts w:cstheme="minorHAnsi"/>
          <w:sz w:val="24"/>
          <w:szCs w:val="24"/>
          <w:lang w:bidi="ar-KW"/>
        </w:rPr>
      </w:pPr>
      <w:r w:rsidRPr="000B09A3">
        <w:rPr>
          <w:rFonts w:cstheme="minorHAnsi"/>
          <w:sz w:val="24"/>
          <w:szCs w:val="24"/>
          <w:lang w:bidi="ar-KW"/>
        </w:rPr>
        <w:t xml:space="preserve">Your fellow-students and I need 100% of your attention and mindshare while the class is in session. Toward this end: </w:t>
      </w:r>
    </w:p>
    <w:p w14:paraId="03A79D77" w14:textId="77777777" w:rsidR="005D4FFB" w:rsidRPr="000B09A3" w:rsidRDefault="005D4FFB" w:rsidP="00CC7403">
      <w:pPr>
        <w:pStyle w:val="ListParagraph"/>
        <w:numPr>
          <w:ilvl w:val="0"/>
          <w:numId w:val="4"/>
        </w:numPr>
        <w:bidi w:val="0"/>
        <w:spacing w:after="0"/>
        <w:jc w:val="both"/>
        <w:rPr>
          <w:rFonts w:cstheme="minorHAnsi"/>
          <w:sz w:val="24"/>
          <w:szCs w:val="24"/>
          <w:lang w:bidi="ar-KW"/>
        </w:rPr>
      </w:pPr>
      <w:r w:rsidRPr="000B09A3">
        <w:rPr>
          <w:rFonts w:cstheme="minorHAnsi"/>
          <w:sz w:val="24"/>
          <w:szCs w:val="24"/>
          <w:lang w:bidi="ar-KW"/>
        </w:rPr>
        <w:t>For each class meeting, please arrive sufficiently ahead of the official start time in order to collect any handouts or prior quizzes that have been graded and get yourself ready with your notes and papers.</w:t>
      </w:r>
    </w:p>
    <w:p w14:paraId="50508186" w14:textId="77777777" w:rsidR="005D4FFB" w:rsidRPr="000B09A3" w:rsidRDefault="005D4FFB" w:rsidP="00CC7403">
      <w:pPr>
        <w:pStyle w:val="ListParagraph"/>
        <w:numPr>
          <w:ilvl w:val="0"/>
          <w:numId w:val="4"/>
        </w:numPr>
        <w:bidi w:val="0"/>
        <w:spacing w:after="0"/>
        <w:jc w:val="both"/>
        <w:rPr>
          <w:rFonts w:cstheme="minorHAnsi"/>
          <w:sz w:val="24"/>
          <w:szCs w:val="24"/>
          <w:lang w:bidi="ar-KW"/>
        </w:rPr>
      </w:pPr>
      <w:r w:rsidRPr="000B09A3">
        <w:rPr>
          <w:rFonts w:cstheme="minorHAnsi"/>
          <w:sz w:val="24"/>
          <w:szCs w:val="24"/>
          <w:lang w:bidi="ar-KW"/>
        </w:rPr>
        <w:t>Please do not walk around, or out of, the classroom, while class is in session.</w:t>
      </w:r>
    </w:p>
    <w:p w14:paraId="3B85C8BC" w14:textId="77777777" w:rsidR="005D4FFB" w:rsidRPr="000B09A3" w:rsidRDefault="005D4FFB" w:rsidP="00CC7403">
      <w:pPr>
        <w:pStyle w:val="ListParagraph"/>
        <w:numPr>
          <w:ilvl w:val="0"/>
          <w:numId w:val="4"/>
        </w:numPr>
        <w:bidi w:val="0"/>
        <w:spacing w:after="0"/>
        <w:jc w:val="both"/>
        <w:rPr>
          <w:rFonts w:cstheme="minorHAnsi"/>
          <w:sz w:val="24"/>
          <w:szCs w:val="24"/>
          <w:lang w:bidi="ar-KW"/>
        </w:rPr>
      </w:pPr>
      <w:r w:rsidRPr="000B09A3">
        <w:rPr>
          <w:rFonts w:cstheme="minorHAnsi"/>
          <w:sz w:val="24"/>
          <w:szCs w:val="24"/>
          <w:lang w:bidi="ar-KW"/>
        </w:rPr>
        <w:t>All electronic gadgets must be turned off (not turned to vibrate, but actually turned off!) while class is in session. For the purpose of this bullet, if your gadget has an on/off switch, it is an electronic gadget.</w:t>
      </w:r>
      <w:r w:rsidR="00CC7403">
        <w:rPr>
          <w:rFonts w:cstheme="minorHAnsi"/>
          <w:sz w:val="24"/>
          <w:szCs w:val="24"/>
          <w:lang w:bidi="ar-KW"/>
        </w:rPr>
        <w:t xml:space="preserve"> This note does not apply to online sessions.</w:t>
      </w:r>
    </w:p>
    <w:p w14:paraId="167299D5" w14:textId="77777777" w:rsidR="00796016" w:rsidRPr="000B09A3" w:rsidRDefault="00796016" w:rsidP="00796016">
      <w:pPr>
        <w:bidi w:val="0"/>
        <w:spacing w:after="0"/>
        <w:rPr>
          <w:rFonts w:cstheme="minorHAnsi"/>
          <w:sz w:val="24"/>
          <w:szCs w:val="24"/>
          <w:lang w:bidi="ar-KW"/>
        </w:rPr>
      </w:pPr>
    </w:p>
    <w:p w14:paraId="4584496F" w14:textId="77777777" w:rsidR="00796016" w:rsidRPr="000B09A3" w:rsidRDefault="00887F75" w:rsidP="00CC7403">
      <w:pPr>
        <w:bidi w:val="0"/>
        <w:spacing w:after="0"/>
        <w:jc w:val="both"/>
        <w:rPr>
          <w:rFonts w:cstheme="minorHAnsi"/>
          <w:sz w:val="24"/>
          <w:szCs w:val="24"/>
          <w:lang w:bidi="ar-KW"/>
        </w:rPr>
      </w:pPr>
      <w:r w:rsidRPr="000B09A3">
        <w:rPr>
          <w:rFonts w:cstheme="minorHAnsi"/>
          <w:b/>
          <w:bCs/>
          <w:sz w:val="24"/>
          <w:szCs w:val="24"/>
          <w:lang w:bidi="ar-KW"/>
        </w:rPr>
        <w:t xml:space="preserve">Note: </w:t>
      </w:r>
      <w:r w:rsidR="00796016" w:rsidRPr="000B09A3">
        <w:rPr>
          <w:rFonts w:cstheme="minorHAnsi"/>
          <w:sz w:val="24"/>
          <w:szCs w:val="24"/>
          <w:lang w:bidi="ar-KW"/>
        </w:rPr>
        <w:t xml:space="preserve">Please DON'T send anyone (a family member or any other person) to talk to me about </w:t>
      </w:r>
      <w:r w:rsidR="00CC7403">
        <w:rPr>
          <w:rFonts w:cstheme="minorHAnsi"/>
          <w:sz w:val="24"/>
          <w:szCs w:val="24"/>
          <w:lang w:bidi="ar-KW"/>
        </w:rPr>
        <w:t>giving</w:t>
      </w:r>
      <w:r w:rsidR="00CC7403" w:rsidRPr="000B09A3">
        <w:rPr>
          <w:rFonts w:cstheme="minorHAnsi"/>
          <w:sz w:val="24"/>
          <w:szCs w:val="24"/>
          <w:lang w:bidi="ar-KW"/>
        </w:rPr>
        <w:t xml:space="preserve"> </w:t>
      </w:r>
      <w:r w:rsidR="00CC7403">
        <w:rPr>
          <w:rFonts w:cstheme="minorHAnsi"/>
          <w:sz w:val="24"/>
          <w:szCs w:val="24"/>
          <w:lang w:bidi="ar-KW"/>
        </w:rPr>
        <w:t xml:space="preserve">you a higher </w:t>
      </w:r>
      <w:r w:rsidR="00CC7403" w:rsidRPr="000B09A3">
        <w:rPr>
          <w:rFonts w:cstheme="minorHAnsi"/>
          <w:sz w:val="24"/>
          <w:szCs w:val="24"/>
          <w:lang w:bidi="ar-KW"/>
        </w:rPr>
        <w:t>grade.</w:t>
      </w:r>
      <w:r w:rsidR="00710055" w:rsidRPr="000B09A3">
        <w:rPr>
          <w:rFonts w:cstheme="minorHAnsi"/>
          <w:sz w:val="24"/>
          <w:szCs w:val="24"/>
          <w:lang w:bidi="ar-KW"/>
        </w:rPr>
        <w:t xml:space="preserve"> Any student who violates this rule will not receive class bonuses (if any).</w:t>
      </w:r>
    </w:p>
    <w:p w14:paraId="7F0204FB" w14:textId="77777777" w:rsidR="005D4FFB" w:rsidRPr="000B09A3" w:rsidRDefault="005D4FFB" w:rsidP="00E01F98">
      <w:pPr>
        <w:bidi w:val="0"/>
        <w:spacing w:after="0"/>
        <w:rPr>
          <w:rFonts w:cstheme="minorHAnsi"/>
          <w:sz w:val="24"/>
          <w:szCs w:val="24"/>
          <w:lang w:bidi="ar-KW"/>
        </w:rPr>
      </w:pPr>
    </w:p>
    <w:p w14:paraId="0B861356" w14:textId="77777777" w:rsidR="005D4FFB" w:rsidRPr="000B09A3" w:rsidRDefault="005D4FFB" w:rsidP="00CC7403">
      <w:pPr>
        <w:bidi w:val="0"/>
        <w:spacing w:after="0"/>
        <w:jc w:val="both"/>
        <w:rPr>
          <w:rFonts w:cstheme="minorHAnsi"/>
          <w:sz w:val="24"/>
          <w:szCs w:val="24"/>
          <w:lang w:bidi="ar-KW"/>
        </w:rPr>
      </w:pPr>
      <w:r w:rsidRPr="000B09A3">
        <w:rPr>
          <w:rFonts w:cstheme="minorHAnsi"/>
          <w:b/>
          <w:bCs/>
          <w:sz w:val="24"/>
          <w:szCs w:val="24"/>
          <w:lang w:bidi="ar-KW"/>
        </w:rPr>
        <w:t>Special Needs:</w:t>
      </w:r>
      <w:r w:rsidRPr="000B09A3">
        <w:rPr>
          <w:rFonts w:cstheme="minorHAnsi"/>
          <w:sz w:val="24"/>
          <w:szCs w:val="24"/>
          <w:lang w:bidi="ar-KW"/>
        </w:rPr>
        <w:t xml:space="preserve"> If you have a disability and/or special needs, you should bring this to my attention as soon as possible, but not later than the second week of class.</w:t>
      </w:r>
    </w:p>
    <w:p w14:paraId="31A0915A" w14:textId="77777777" w:rsidR="005D4FFB" w:rsidRPr="000B09A3" w:rsidRDefault="005D4FFB" w:rsidP="00E01F98">
      <w:pPr>
        <w:bidi w:val="0"/>
        <w:spacing w:after="0"/>
        <w:rPr>
          <w:rFonts w:cstheme="minorHAnsi"/>
          <w:sz w:val="24"/>
          <w:szCs w:val="24"/>
          <w:lang w:bidi="ar-KW"/>
        </w:rPr>
      </w:pPr>
    </w:p>
    <w:p w14:paraId="77F4EBA1" w14:textId="77777777" w:rsidR="005D4FFB" w:rsidRPr="000B09A3" w:rsidRDefault="005D4FFB" w:rsidP="00E01F98">
      <w:pPr>
        <w:bidi w:val="0"/>
        <w:spacing w:after="0"/>
        <w:rPr>
          <w:rFonts w:cstheme="minorHAnsi"/>
          <w:b/>
          <w:bCs/>
          <w:sz w:val="28"/>
          <w:szCs w:val="28"/>
          <w:lang w:bidi="ar-KW"/>
        </w:rPr>
      </w:pPr>
      <w:r w:rsidRPr="000B09A3">
        <w:rPr>
          <w:rFonts w:cstheme="minorHAnsi"/>
          <w:b/>
          <w:bCs/>
          <w:sz w:val="28"/>
          <w:szCs w:val="28"/>
          <w:lang w:bidi="ar-KW"/>
        </w:rPr>
        <w:t>COMMON EXCUSES THAT ARE NOT ACCEPTABLE</w:t>
      </w:r>
    </w:p>
    <w:p w14:paraId="0A0079B3" w14:textId="77777777" w:rsidR="005D4FFB" w:rsidRPr="000B09A3" w:rsidRDefault="005D4FFB" w:rsidP="00E01F98">
      <w:pPr>
        <w:bidi w:val="0"/>
        <w:spacing w:after="0"/>
        <w:rPr>
          <w:rFonts w:eastAsia="MS Mincho" w:cstheme="minorHAnsi"/>
          <w:b/>
          <w:bCs/>
          <w:sz w:val="28"/>
          <w:szCs w:val="28"/>
          <w:lang w:bidi="ar-KW"/>
        </w:rPr>
      </w:pPr>
    </w:p>
    <w:p w14:paraId="4F498565" w14:textId="77777777" w:rsidR="005D4FFB" w:rsidRPr="000B09A3" w:rsidRDefault="005D4FFB" w:rsidP="00E01F98">
      <w:pPr>
        <w:bidi w:val="0"/>
        <w:spacing w:after="120"/>
        <w:rPr>
          <w:rFonts w:cstheme="minorHAnsi"/>
          <w:sz w:val="24"/>
          <w:szCs w:val="24"/>
          <w:lang w:bidi="ar-KW"/>
        </w:rPr>
      </w:pPr>
      <w:r w:rsidRPr="000B09A3">
        <w:rPr>
          <w:rFonts w:cstheme="minorHAnsi"/>
          <w:sz w:val="24"/>
          <w:szCs w:val="24"/>
          <w:lang w:bidi="ar-KW"/>
        </w:rPr>
        <w:t>“My scores do not reflect the enormous effort I am putting into this course.”</w:t>
      </w:r>
    </w:p>
    <w:p w14:paraId="528F4477" w14:textId="77777777" w:rsidR="005D4FFB" w:rsidRPr="000B09A3" w:rsidRDefault="005D4FFB" w:rsidP="00E01F98">
      <w:pPr>
        <w:bidi w:val="0"/>
        <w:spacing w:after="120"/>
        <w:rPr>
          <w:rFonts w:eastAsia="MS Mincho" w:cstheme="minorHAnsi"/>
          <w:sz w:val="24"/>
          <w:szCs w:val="24"/>
          <w:lang w:bidi="ar-KW"/>
        </w:rPr>
      </w:pPr>
      <w:r w:rsidRPr="000B09A3">
        <w:rPr>
          <w:rFonts w:cstheme="minorHAnsi"/>
          <w:sz w:val="24"/>
          <w:szCs w:val="24"/>
          <w:lang w:bidi="ar-KW"/>
        </w:rPr>
        <w:t>“I really understand the material, but my scores don’t reflect it.”</w:t>
      </w:r>
    </w:p>
    <w:p w14:paraId="5D425BBA" w14:textId="77777777" w:rsidR="005D4FFB" w:rsidRPr="000B09A3" w:rsidRDefault="005D4FFB" w:rsidP="00E01F98">
      <w:pPr>
        <w:bidi w:val="0"/>
        <w:spacing w:after="120"/>
        <w:rPr>
          <w:rFonts w:cstheme="minorHAnsi"/>
          <w:sz w:val="24"/>
          <w:szCs w:val="24"/>
          <w:lang w:bidi="ar-KW"/>
        </w:rPr>
      </w:pPr>
      <w:r w:rsidRPr="000B09A3">
        <w:rPr>
          <w:rFonts w:cstheme="minorHAnsi"/>
          <w:sz w:val="24"/>
          <w:szCs w:val="24"/>
          <w:lang w:bidi="ar-KW"/>
        </w:rPr>
        <w:t xml:space="preserve">“I spent hours studying for this test, but I just blanked out during the test.” </w:t>
      </w:r>
    </w:p>
    <w:p w14:paraId="55C5C7E2" w14:textId="77777777" w:rsidR="005D4FFB" w:rsidRPr="000B09A3" w:rsidRDefault="005D4FFB" w:rsidP="00E01F98">
      <w:pPr>
        <w:bidi w:val="0"/>
        <w:spacing w:after="120"/>
        <w:rPr>
          <w:rFonts w:cstheme="minorHAnsi"/>
          <w:sz w:val="24"/>
          <w:szCs w:val="24"/>
          <w:lang w:bidi="ar-KW"/>
        </w:rPr>
      </w:pPr>
      <w:r w:rsidRPr="000B09A3">
        <w:rPr>
          <w:rFonts w:cstheme="minorHAnsi"/>
          <w:sz w:val="24"/>
          <w:szCs w:val="24"/>
          <w:lang w:bidi="ar-KW"/>
        </w:rPr>
        <w:t>“I am not good at math problems.”</w:t>
      </w:r>
    </w:p>
    <w:p w14:paraId="1F9216B9" w14:textId="77777777" w:rsidR="00E4315A" w:rsidRPr="000B09A3" w:rsidRDefault="005D4FFB" w:rsidP="00E01F98">
      <w:pPr>
        <w:bidi w:val="0"/>
        <w:spacing w:after="120"/>
        <w:rPr>
          <w:rFonts w:cstheme="minorHAnsi"/>
          <w:sz w:val="24"/>
          <w:szCs w:val="24"/>
          <w:lang w:bidi="ar-KW"/>
        </w:rPr>
      </w:pPr>
      <w:r w:rsidRPr="000B09A3">
        <w:rPr>
          <w:rFonts w:cstheme="minorHAnsi"/>
          <w:sz w:val="24"/>
          <w:szCs w:val="24"/>
          <w:lang w:bidi="ar-KW"/>
        </w:rPr>
        <w:t>“I am not good.”</w:t>
      </w:r>
    </w:p>
    <w:bookmarkEnd w:id="0"/>
    <w:p w14:paraId="03086961" w14:textId="0FB2AE20" w:rsidR="00E4315A" w:rsidRPr="000B09A3" w:rsidRDefault="00E4315A" w:rsidP="00053293">
      <w:pPr>
        <w:pStyle w:val="ListParagraph"/>
        <w:numPr>
          <w:ilvl w:val="0"/>
          <w:numId w:val="23"/>
        </w:numPr>
        <w:bidi w:val="0"/>
        <w:spacing w:after="120"/>
        <w:ind w:left="360"/>
        <w:jc w:val="both"/>
        <w:rPr>
          <w:rFonts w:cstheme="minorHAnsi"/>
          <w:sz w:val="24"/>
          <w:szCs w:val="24"/>
          <w:lang w:bidi="ar-KW"/>
        </w:rPr>
      </w:pPr>
      <w:r w:rsidRPr="00CC7403">
        <w:rPr>
          <w:rFonts w:cstheme="minorHAnsi"/>
          <w:sz w:val="24"/>
          <w:szCs w:val="24"/>
          <w:lang w:bidi="ar-KW"/>
        </w:rPr>
        <w:br w:type="page"/>
      </w:r>
    </w:p>
    <w:p w14:paraId="19A9CC01" w14:textId="77777777" w:rsidR="000667BC" w:rsidRPr="00306B87" w:rsidRDefault="000667BC" w:rsidP="000667BC">
      <w:pPr>
        <w:bidi w:val="0"/>
        <w:spacing w:after="120"/>
        <w:rPr>
          <w:rFonts w:cstheme="minorHAnsi"/>
          <w:sz w:val="24"/>
          <w:szCs w:val="24"/>
          <w:lang w:bidi="ar-KW"/>
        </w:rPr>
      </w:pPr>
    </w:p>
    <w:p w14:paraId="2203FEC2" w14:textId="77777777" w:rsidR="000667BC" w:rsidRPr="00225117" w:rsidRDefault="000667BC" w:rsidP="000667BC">
      <w:pPr>
        <w:bidi w:val="0"/>
        <w:rPr>
          <w:b/>
          <w:bCs/>
          <w:sz w:val="28"/>
          <w:szCs w:val="28"/>
        </w:rPr>
      </w:pPr>
      <w:r w:rsidRPr="00225117">
        <w:rPr>
          <w:b/>
          <w:bCs/>
          <w:sz w:val="28"/>
          <w:szCs w:val="28"/>
        </w:rPr>
        <w:t>CBA COMPETENCY GOALS</w:t>
      </w:r>
    </w:p>
    <w:p w14:paraId="0E511B64" w14:textId="77777777" w:rsidR="000667BC" w:rsidRPr="00245E16" w:rsidRDefault="000667BC" w:rsidP="000667BC">
      <w:pPr>
        <w:bidi w:val="0"/>
        <w:rPr>
          <w:lang w:bidi="ar-KW"/>
        </w:rPr>
      </w:pPr>
    </w:p>
    <w:p w14:paraId="589486AC" w14:textId="77777777" w:rsidR="000667BC" w:rsidRPr="00245E16" w:rsidRDefault="000667BC" w:rsidP="000667BC">
      <w:pPr>
        <w:pStyle w:val="ListParagraph"/>
        <w:numPr>
          <w:ilvl w:val="0"/>
          <w:numId w:val="26"/>
        </w:numPr>
        <w:tabs>
          <w:tab w:val="left" w:pos="270"/>
          <w:tab w:val="left" w:pos="2250"/>
        </w:tabs>
        <w:bidi w:val="0"/>
        <w:spacing w:after="0"/>
        <w:ind w:left="0" w:firstLine="0"/>
        <w:jc w:val="both"/>
        <w:rPr>
          <w:sz w:val="24"/>
          <w:szCs w:val="24"/>
          <w:lang w:bidi="ar-KW"/>
        </w:rPr>
      </w:pPr>
      <w:r w:rsidRPr="00245E16">
        <w:rPr>
          <w:b/>
          <w:bCs/>
          <w:sz w:val="24"/>
          <w:szCs w:val="24"/>
          <w:u w:val="single"/>
          <w:lang w:bidi="ar-KW"/>
        </w:rPr>
        <w:t>Analytical Competency:</w:t>
      </w:r>
      <w:r w:rsidRPr="00245E16">
        <w:rPr>
          <w:b/>
          <w:bCs/>
          <w:sz w:val="24"/>
          <w:szCs w:val="24"/>
          <w:lang w:bidi="ar-KW"/>
        </w:rPr>
        <w:t xml:space="preserve"> </w:t>
      </w:r>
      <w:r w:rsidRPr="00245E16">
        <w:rPr>
          <w:sz w:val="24"/>
          <w:szCs w:val="24"/>
          <w:lang w:bidi="ar-KW"/>
        </w:rPr>
        <w:t>A CBA graduate will be able to use analytical skills to solve business problems and make a well-supported business decision.</w:t>
      </w:r>
    </w:p>
    <w:p w14:paraId="54FF48ED" w14:textId="77777777" w:rsidR="000667BC" w:rsidRPr="00245E16" w:rsidRDefault="000667BC" w:rsidP="000667BC">
      <w:pPr>
        <w:pStyle w:val="ListParagraph"/>
        <w:bidi w:val="0"/>
        <w:spacing w:after="0"/>
        <w:ind w:left="0"/>
        <w:jc w:val="both"/>
        <w:rPr>
          <w:b/>
          <w:bCs/>
          <w:sz w:val="24"/>
          <w:szCs w:val="24"/>
          <w:lang w:bidi="ar-KW"/>
        </w:rPr>
      </w:pPr>
      <w:r w:rsidRPr="00245E16">
        <w:rPr>
          <w:b/>
          <w:bCs/>
          <w:sz w:val="24"/>
          <w:szCs w:val="24"/>
          <w:lang w:bidi="ar-KW"/>
        </w:rPr>
        <w:t>Student Learning Objectives:</w:t>
      </w:r>
    </w:p>
    <w:p w14:paraId="609DA122" w14:textId="77777777" w:rsidR="000667BC" w:rsidRPr="00245E16" w:rsidRDefault="000667BC" w:rsidP="000667BC">
      <w:pPr>
        <w:pStyle w:val="ListParagraph"/>
        <w:numPr>
          <w:ilvl w:val="1"/>
          <w:numId w:val="26"/>
        </w:numPr>
        <w:bidi w:val="0"/>
        <w:spacing w:after="0"/>
        <w:ind w:left="450" w:hanging="450"/>
        <w:jc w:val="both"/>
        <w:rPr>
          <w:sz w:val="24"/>
          <w:szCs w:val="24"/>
          <w:lang w:bidi="ar-KW"/>
        </w:rPr>
      </w:pPr>
      <w:r w:rsidRPr="00245E16">
        <w:rPr>
          <w:sz w:val="24"/>
          <w:szCs w:val="24"/>
          <w:lang w:bidi="ar-KW"/>
        </w:rPr>
        <w:t>Use appropriate analytical techniques to solve a given business problem.</w:t>
      </w:r>
    </w:p>
    <w:p w14:paraId="1A3B8AEB" w14:textId="77777777" w:rsidR="000667BC" w:rsidRPr="00245E16" w:rsidRDefault="000667BC" w:rsidP="000667BC">
      <w:pPr>
        <w:pStyle w:val="ListParagraph"/>
        <w:numPr>
          <w:ilvl w:val="1"/>
          <w:numId w:val="26"/>
        </w:numPr>
        <w:bidi w:val="0"/>
        <w:spacing w:after="0"/>
        <w:ind w:left="450" w:hanging="450"/>
        <w:jc w:val="both"/>
        <w:rPr>
          <w:sz w:val="24"/>
          <w:szCs w:val="24"/>
          <w:lang w:bidi="ar-KW"/>
        </w:rPr>
      </w:pPr>
      <w:r w:rsidRPr="00245E16">
        <w:rPr>
          <w:sz w:val="24"/>
          <w:szCs w:val="24"/>
          <w:lang w:bidi="ar-KW"/>
        </w:rPr>
        <w:t>Critically evaluate multiple solutions to a business problem.</w:t>
      </w:r>
    </w:p>
    <w:p w14:paraId="794D0C9E" w14:textId="77777777" w:rsidR="000667BC" w:rsidRPr="00245E16" w:rsidRDefault="000667BC" w:rsidP="000667BC">
      <w:pPr>
        <w:pStyle w:val="ListParagraph"/>
        <w:numPr>
          <w:ilvl w:val="1"/>
          <w:numId w:val="26"/>
        </w:numPr>
        <w:bidi w:val="0"/>
        <w:spacing w:after="0"/>
        <w:ind w:left="450" w:hanging="450"/>
        <w:jc w:val="both"/>
        <w:rPr>
          <w:sz w:val="24"/>
          <w:szCs w:val="24"/>
          <w:lang w:bidi="ar-KW"/>
        </w:rPr>
      </w:pPr>
      <w:r w:rsidRPr="00245E16">
        <w:rPr>
          <w:sz w:val="24"/>
          <w:szCs w:val="24"/>
          <w:lang w:bidi="ar-KW"/>
        </w:rPr>
        <w:t>Make well-supported business decisions.</w:t>
      </w:r>
    </w:p>
    <w:p w14:paraId="1BEA12E5" w14:textId="77777777" w:rsidR="000667BC" w:rsidRPr="00245E16" w:rsidRDefault="000667BC" w:rsidP="000667BC">
      <w:pPr>
        <w:bidi w:val="0"/>
        <w:spacing w:after="0"/>
        <w:rPr>
          <w:sz w:val="24"/>
          <w:szCs w:val="24"/>
          <w:lang w:bidi="ar-KW"/>
        </w:rPr>
      </w:pPr>
    </w:p>
    <w:p w14:paraId="7DE39AA7" w14:textId="77777777" w:rsidR="000667BC" w:rsidRPr="00245E16" w:rsidRDefault="000667BC" w:rsidP="000667BC">
      <w:pPr>
        <w:bidi w:val="0"/>
        <w:spacing w:after="0"/>
        <w:rPr>
          <w:sz w:val="24"/>
          <w:szCs w:val="24"/>
          <w:lang w:bidi="ar-KW"/>
        </w:rPr>
      </w:pPr>
    </w:p>
    <w:p w14:paraId="1FB0F31A" w14:textId="77777777" w:rsidR="000667BC" w:rsidRPr="00245E16" w:rsidRDefault="000667BC" w:rsidP="000667BC">
      <w:pPr>
        <w:pStyle w:val="ListParagraph"/>
        <w:numPr>
          <w:ilvl w:val="0"/>
          <w:numId w:val="26"/>
        </w:numPr>
        <w:tabs>
          <w:tab w:val="left" w:pos="270"/>
          <w:tab w:val="left" w:pos="2250"/>
        </w:tabs>
        <w:bidi w:val="0"/>
        <w:spacing w:after="0"/>
        <w:ind w:left="0" w:firstLine="0"/>
        <w:jc w:val="both"/>
        <w:rPr>
          <w:sz w:val="24"/>
          <w:szCs w:val="24"/>
          <w:lang w:bidi="ar-KW"/>
        </w:rPr>
      </w:pPr>
      <w:r w:rsidRPr="00245E16">
        <w:rPr>
          <w:b/>
          <w:bCs/>
          <w:sz w:val="24"/>
          <w:szCs w:val="24"/>
          <w:u w:val="single"/>
          <w:lang w:bidi="ar-KW"/>
        </w:rPr>
        <w:t>Communication Competency:</w:t>
      </w:r>
      <w:r w:rsidRPr="00245E16">
        <w:rPr>
          <w:b/>
          <w:bCs/>
          <w:sz w:val="24"/>
          <w:szCs w:val="24"/>
          <w:lang w:bidi="ar-KW"/>
        </w:rPr>
        <w:t xml:space="preserve"> </w:t>
      </w:r>
      <w:r w:rsidRPr="00245E16">
        <w:rPr>
          <w:sz w:val="24"/>
          <w:szCs w:val="24"/>
          <w:lang w:bidi="ar-KW"/>
        </w:rPr>
        <w:t>A CBA graduate will be able to communicate effectively in a wide variety of business settings.</w:t>
      </w:r>
    </w:p>
    <w:p w14:paraId="626AFECA" w14:textId="77777777" w:rsidR="000667BC" w:rsidRPr="00245E16" w:rsidRDefault="000667BC" w:rsidP="000667BC">
      <w:pPr>
        <w:pStyle w:val="ListParagraph"/>
        <w:bidi w:val="0"/>
        <w:spacing w:after="0"/>
        <w:ind w:left="0"/>
        <w:jc w:val="both"/>
        <w:rPr>
          <w:b/>
          <w:bCs/>
          <w:sz w:val="24"/>
          <w:szCs w:val="24"/>
          <w:lang w:bidi="ar-KW"/>
        </w:rPr>
      </w:pPr>
      <w:r w:rsidRPr="00245E16">
        <w:rPr>
          <w:b/>
          <w:bCs/>
          <w:sz w:val="24"/>
          <w:szCs w:val="24"/>
          <w:lang w:bidi="ar-KW"/>
        </w:rPr>
        <w:t>Student Learning Objectives:</w:t>
      </w:r>
    </w:p>
    <w:p w14:paraId="3DBD7D20" w14:textId="77777777" w:rsidR="000667BC" w:rsidRPr="00245E16" w:rsidRDefault="000667BC" w:rsidP="000667BC">
      <w:pPr>
        <w:pStyle w:val="ListParagraph"/>
        <w:numPr>
          <w:ilvl w:val="1"/>
          <w:numId w:val="26"/>
        </w:numPr>
        <w:bidi w:val="0"/>
        <w:spacing w:after="0"/>
        <w:ind w:left="450" w:hanging="450"/>
        <w:jc w:val="both"/>
        <w:rPr>
          <w:sz w:val="24"/>
          <w:szCs w:val="24"/>
          <w:lang w:bidi="ar-KW"/>
        </w:rPr>
      </w:pPr>
      <w:r w:rsidRPr="00245E16">
        <w:rPr>
          <w:sz w:val="24"/>
          <w:szCs w:val="24"/>
          <w:lang w:bidi="ar-KW"/>
        </w:rPr>
        <w:t>Deliver clear, concise, and audience-centered presentations.</w:t>
      </w:r>
    </w:p>
    <w:p w14:paraId="29760420" w14:textId="77777777" w:rsidR="000667BC" w:rsidRPr="00245E16" w:rsidRDefault="000667BC" w:rsidP="000667BC">
      <w:pPr>
        <w:pStyle w:val="ListParagraph"/>
        <w:numPr>
          <w:ilvl w:val="1"/>
          <w:numId w:val="26"/>
        </w:numPr>
        <w:bidi w:val="0"/>
        <w:spacing w:after="0"/>
        <w:ind w:left="450" w:hanging="450"/>
        <w:jc w:val="both"/>
        <w:rPr>
          <w:sz w:val="24"/>
          <w:szCs w:val="24"/>
          <w:lang w:bidi="ar-KW"/>
        </w:rPr>
      </w:pPr>
      <w:r w:rsidRPr="00245E16">
        <w:rPr>
          <w:sz w:val="24"/>
          <w:szCs w:val="24"/>
          <w:lang w:bidi="ar-KW"/>
        </w:rPr>
        <w:t>Write clear, concise, and audience-centered business documents.</w:t>
      </w:r>
    </w:p>
    <w:p w14:paraId="2F890EC0" w14:textId="77777777" w:rsidR="000667BC" w:rsidRPr="00245E16" w:rsidRDefault="000667BC" w:rsidP="000667BC">
      <w:pPr>
        <w:bidi w:val="0"/>
        <w:rPr>
          <w:sz w:val="24"/>
          <w:szCs w:val="24"/>
          <w:lang w:bidi="ar-KW"/>
        </w:rPr>
      </w:pPr>
    </w:p>
    <w:p w14:paraId="3807AE66" w14:textId="77777777" w:rsidR="000667BC" w:rsidRPr="00245E16" w:rsidRDefault="000667BC" w:rsidP="000667BC">
      <w:pPr>
        <w:pStyle w:val="ListParagraph"/>
        <w:numPr>
          <w:ilvl w:val="0"/>
          <w:numId w:val="26"/>
        </w:numPr>
        <w:tabs>
          <w:tab w:val="left" w:pos="270"/>
          <w:tab w:val="left" w:pos="2250"/>
        </w:tabs>
        <w:bidi w:val="0"/>
        <w:spacing w:after="0"/>
        <w:ind w:left="0" w:firstLine="0"/>
        <w:jc w:val="both"/>
        <w:rPr>
          <w:sz w:val="24"/>
          <w:szCs w:val="24"/>
          <w:lang w:bidi="ar-KW"/>
        </w:rPr>
      </w:pPr>
      <w:r w:rsidRPr="00245E16">
        <w:rPr>
          <w:b/>
          <w:bCs/>
          <w:sz w:val="24"/>
          <w:szCs w:val="24"/>
          <w:u w:val="single"/>
          <w:lang w:bidi="ar-KW"/>
        </w:rPr>
        <w:t>Information Technology Competency:</w:t>
      </w:r>
      <w:r w:rsidRPr="00245E16">
        <w:rPr>
          <w:b/>
          <w:bCs/>
          <w:sz w:val="24"/>
          <w:szCs w:val="24"/>
          <w:lang w:bidi="ar-KW"/>
        </w:rPr>
        <w:t xml:space="preserve"> </w:t>
      </w:r>
      <w:r w:rsidRPr="00245E16">
        <w:rPr>
          <w:sz w:val="24"/>
          <w:szCs w:val="24"/>
          <w:lang w:bidi="ar-KW"/>
        </w:rPr>
        <w:t>A CBA graduate will be able to utilize Information Technology for the completion of business tasks.</w:t>
      </w:r>
    </w:p>
    <w:p w14:paraId="19BA3FF2" w14:textId="77777777" w:rsidR="000667BC" w:rsidRPr="00245E16" w:rsidRDefault="000667BC" w:rsidP="000667BC">
      <w:pPr>
        <w:pStyle w:val="ListParagraph"/>
        <w:bidi w:val="0"/>
        <w:spacing w:after="0"/>
        <w:ind w:left="0"/>
        <w:jc w:val="both"/>
        <w:rPr>
          <w:b/>
          <w:bCs/>
          <w:sz w:val="24"/>
          <w:szCs w:val="24"/>
          <w:lang w:bidi="ar-KW"/>
        </w:rPr>
      </w:pPr>
      <w:r w:rsidRPr="00245E16">
        <w:rPr>
          <w:b/>
          <w:bCs/>
          <w:sz w:val="24"/>
          <w:szCs w:val="24"/>
          <w:lang w:bidi="ar-KW"/>
        </w:rPr>
        <w:t>Student Learning Objectives:</w:t>
      </w:r>
    </w:p>
    <w:p w14:paraId="1933E5EE" w14:textId="77777777" w:rsidR="000667BC" w:rsidRPr="00245E16" w:rsidRDefault="000667BC" w:rsidP="000667BC">
      <w:pPr>
        <w:pStyle w:val="ListParagraph"/>
        <w:numPr>
          <w:ilvl w:val="1"/>
          <w:numId w:val="26"/>
        </w:numPr>
        <w:bidi w:val="0"/>
        <w:spacing w:after="0"/>
        <w:ind w:left="450" w:hanging="450"/>
        <w:jc w:val="both"/>
        <w:rPr>
          <w:sz w:val="24"/>
          <w:szCs w:val="24"/>
          <w:lang w:bidi="ar-KW"/>
        </w:rPr>
      </w:pPr>
      <w:r w:rsidRPr="00245E16">
        <w:rPr>
          <w:sz w:val="24"/>
          <w:szCs w:val="24"/>
          <w:lang w:bidi="ar-KW"/>
        </w:rPr>
        <w:t>Use data-processing tools to analyze or solve business problems.</w:t>
      </w:r>
    </w:p>
    <w:p w14:paraId="7708AC15" w14:textId="77777777" w:rsidR="000667BC" w:rsidRPr="00245E16" w:rsidRDefault="000667BC" w:rsidP="000667BC">
      <w:pPr>
        <w:pStyle w:val="ListParagraph"/>
        <w:bidi w:val="0"/>
        <w:spacing w:after="0"/>
        <w:ind w:left="450"/>
        <w:jc w:val="both"/>
        <w:rPr>
          <w:sz w:val="24"/>
          <w:szCs w:val="24"/>
          <w:lang w:bidi="ar-KW"/>
        </w:rPr>
      </w:pPr>
    </w:p>
    <w:p w14:paraId="22BE8C8E" w14:textId="77777777" w:rsidR="000667BC" w:rsidRPr="00245E16" w:rsidRDefault="000667BC" w:rsidP="000667BC">
      <w:pPr>
        <w:pStyle w:val="ListParagraph"/>
        <w:numPr>
          <w:ilvl w:val="0"/>
          <w:numId w:val="26"/>
        </w:numPr>
        <w:tabs>
          <w:tab w:val="left" w:pos="270"/>
          <w:tab w:val="left" w:pos="2250"/>
        </w:tabs>
        <w:bidi w:val="0"/>
        <w:spacing w:after="0"/>
        <w:ind w:left="0" w:firstLine="0"/>
        <w:jc w:val="both"/>
        <w:rPr>
          <w:sz w:val="24"/>
          <w:szCs w:val="24"/>
          <w:lang w:bidi="ar-KW"/>
        </w:rPr>
      </w:pPr>
      <w:r w:rsidRPr="00245E16">
        <w:rPr>
          <w:b/>
          <w:bCs/>
          <w:sz w:val="24"/>
          <w:szCs w:val="24"/>
          <w:u w:val="single"/>
          <w:lang w:bidi="ar-KW"/>
        </w:rPr>
        <w:t>Ethical Competency:</w:t>
      </w:r>
      <w:r w:rsidRPr="00245E16">
        <w:rPr>
          <w:sz w:val="24"/>
          <w:szCs w:val="24"/>
          <w:lang w:bidi="ar-KW"/>
        </w:rPr>
        <w:t xml:space="preserve"> A CBA graduate will be able to recognize ethical issues present in business environment, analyze the tradeoffs between different ethical perspectives, and make a well-supported ethical decision.</w:t>
      </w:r>
    </w:p>
    <w:p w14:paraId="0322DEDC" w14:textId="77777777" w:rsidR="000667BC" w:rsidRPr="00245E16" w:rsidRDefault="000667BC" w:rsidP="000667BC">
      <w:pPr>
        <w:bidi w:val="0"/>
        <w:spacing w:after="0"/>
        <w:jc w:val="both"/>
        <w:rPr>
          <w:b/>
          <w:bCs/>
          <w:sz w:val="24"/>
          <w:szCs w:val="24"/>
          <w:lang w:bidi="ar-KW"/>
        </w:rPr>
      </w:pPr>
      <w:r w:rsidRPr="00245E16">
        <w:rPr>
          <w:b/>
          <w:bCs/>
          <w:sz w:val="24"/>
          <w:szCs w:val="24"/>
          <w:lang w:bidi="ar-KW"/>
        </w:rPr>
        <w:t>Student Learning Objectives:</w:t>
      </w:r>
    </w:p>
    <w:p w14:paraId="6BCC4508" w14:textId="77777777" w:rsidR="000667BC" w:rsidRPr="00245E16" w:rsidRDefault="000667BC" w:rsidP="000667BC">
      <w:pPr>
        <w:pStyle w:val="ListParagraph"/>
        <w:numPr>
          <w:ilvl w:val="1"/>
          <w:numId w:val="26"/>
        </w:numPr>
        <w:bidi w:val="0"/>
        <w:spacing w:after="0"/>
        <w:ind w:left="450" w:hanging="450"/>
        <w:jc w:val="both"/>
        <w:rPr>
          <w:sz w:val="24"/>
          <w:szCs w:val="24"/>
          <w:lang w:bidi="ar-KW"/>
        </w:rPr>
      </w:pPr>
      <w:r w:rsidRPr="00245E16">
        <w:rPr>
          <w:sz w:val="24"/>
          <w:szCs w:val="24"/>
          <w:lang w:bidi="ar-KW"/>
        </w:rPr>
        <w:t>Identify the ethical dimensions of a business decision.</w:t>
      </w:r>
    </w:p>
    <w:p w14:paraId="16813D12" w14:textId="77777777" w:rsidR="000667BC" w:rsidRPr="00245E16" w:rsidRDefault="000667BC" w:rsidP="000667BC">
      <w:pPr>
        <w:pStyle w:val="ListParagraph"/>
        <w:numPr>
          <w:ilvl w:val="1"/>
          <w:numId w:val="26"/>
        </w:numPr>
        <w:bidi w:val="0"/>
        <w:spacing w:after="0"/>
        <w:ind w:left="450" w:hanging="450"/>
        <w:jc w:val="both"/>
        <w:rPr>
          <w:sz w:val="24"/>
          <w:szCs w:val="24"/>
          <w:lang w:bidi="ar-KW"/>
        </w:rPr>
      </w:pPr>
      <w:r w:rsidRPr="00245E16">
        <w:rPr>
          <w:sz w:val="24"/>
          <w:szCs w:val="24"/>
          <w:lang w:bidi="ar-KW"/>
        </w:rPr>
        <w:t xml:space="preserve">Recognize and analyze the tradeoffs created by application of competing ethical perspectives. </w:t>
      </w:r>
    </w:p>
    <w:p w14:paraId="77109B00" w14:textId="77777777" w:rsidR="000667BC" w:rsidRPr="00245E16" w:rsidRDefault="000667BC" w:rsidP="000667BC">
      <w:pPr>
        <w:pStyle w:val="ListParagraph"/>
        <w:numPr>
          <w:ilvl w:val="1"/>
          <w:numId w:val="26"/>
        </w:numPr>
        <w:bidi w:val="0"/>
        <w:spacing w:after="0"/>
        <w:ind w:left="450" w:hanging="450"/>
        <w:jc w:val="both"/>
        <w:rPr>
          <w:sz w:val="24"/>
          <w:szCs w:val="24"/>
          <w:lang w:bidi="ar-KW"/>
        </w:rPr>
      </w:pPr>
      <w:r w:rsidRPr="00245E16">
        <w:rPr>
          <w:sz w:val="24"/>
          <w:szCs w:val="24"/>
          <w:lang w:bidi="ar-KW"/>
        </w:rPr>
        <w:t>Formulate and defend a well-supported recommendation for the resolution of an ethical issue.</w:t>
      </w:r>
    </w:p>
    <w:p w14:paraId="5317496F" w14:textId="77777777" w:rsidR="000667BC" w:rsidRPr="00245E16" w:rsidRDefault="000667BC" w:rsidP="000667BC">
      <w:pPr>
        <w:bidi w:val="0"/>
        <w:rPr>
          <w:sz w:val="24"/>
          <w:szCs w:val="24"/>
          <w:lang w:bidi="ar-KW"/>
        </w:rPr>
      </w:pPr>
    </w:p>
    <w:p w14:paraId="3F68F9AC" w14:textId="77777777" w:rsidR="000667BC" w:rsidRPr="00245E16" w:rsidRDefault="000667BC" w:rsidP="000667BC">
      <w:pPr>
        <w:pStyle w:val="ListParagraph"/>
        <w:numPr>
          <w:ilvl w:val="0"/>
          <w:numId w:val="26"/>
        </w:numPr>
        <w:tabs>
          <w:tab w:val="left" w:pos="270"/>
          <w:tab w:val="left" w:pos="2250"/>
        </w:tabs>
        <w:bidi w:val="0"/>
        <w:spacing w:after="0"/>
        <w:ind w:left="0" w:firstLine="0"/>
        <w:jc w:val="both"/>
        <w:rPr>
          <w:sz w:val="24"/>
          <w:szCs w:val="24"/>
          <w:lang w:bidi="ar-KW"/>
        </w:rPr>
      </w:pPr>
      <w:r w:rsidRPr="00245E16">
        <w:rPr>
          <w:b/>
          <w:bCs/>
          <w:sz w:val="24"/>
          <w:szCs w:val="24"/>
          <w:u w:val="single"/>
          <w:lang w:bidi="ar-KW"/>
        </w:rPr>
        <w:t>General Business Knowledge:</w:t>
      </w:r>
      <w:r w:rsidRPr="00245E16">
        <w:rPr>
          <w:b/>
          <w:bCs/>
          <w:sz w:val="24"/>
          <w:szCs w:val="24"/>
          <w:lang w:bidi="ar-KW"/>
        </w:rPr>
        <w:t xml:space="preserve"> </w:t>
      </w:r>
      <w:r w:rsidRPr="00245E16">
        <w:rPr>
          <w:sz w:val="24"/>
          <w:szCs w:val="24"/>
          <w:lang w:bidi="ar-KW"/>
        </w:rPr>
        <w:t>A CBA graduate will be able to demonstrate a basic understanding of the main business disciplines’ concepts and theories.</w:t>
      </w:r>
    </w:p>
    <w:p w14:paraId="393F06DD" w14:textId="77777777" w:rsidR="000667BC" w:rsidRPr="00245E16" w:rsidRDefault="000667BC" w:rsidP="000667BC">
      <w:pPr>
        <w:pStyle w:val="ListParagraph"/>
        <w:bidi w:val="0"/>
        <w:spacing w:after="0"/>
        <w:ind w:left="0"/>
        <w:jc w:val="both"/>
        <w:rPr>
          <w:b/>
          <w:bCs/>
          <w:sz w:val="24"/>
          <w:szCs w:val="24"/>
          <w:lang w:bidi="ar-KW"/>
        </w:rPr>
      </w:pPr>
      <w:r w:rsidRPr="00245E16">
        <w:rPr>
          <w:b/>
          <w:bCs/>
          <w:sz w:val="24"/>
          <w:szCs w:val="24"/>
          <w:lang w:bidi="ar-KW"/>
        </w:rPr>
        <w:t>Student Learning Objectives:</w:t>
      </w:r>
    </w:p>
    <w:p w14:paraId="41F71BC9" w14:textId="77777777" w:rsidR="000667BC" w:rsidRPr="00245E16" w:rsidRDefault="000667BC" w:rsidP="000667BC">
      <w:pPr>
        <w:pStyle w:val="ListParagraph"/>
        <w:numPr>
          <w:ilvl w:val="1"/>
          <w:numId w:val="26"/>
        </w:numPr>
        <w:bidi w:val="0"/>
        <w:spacing w:after="0"/>
        <w:ind w:left="450" w:hanging="450"/>
        <w:jc w:val="both"/>
        <w:rPr>
          <w:sz w:val="24"/>
          <w:szCs w:val="24"/>
          <w:lang w:bidi="ar-KW"/>
        </w:rPr>
      </w:pPr>
      <w:r w:rsidRPr="00245E16">
        <w:rPr>
          <w:sz w:val="24"/>
          <w:szCs w:val="24"/>
          <w:lang w:bidi="ar-KW"/>
        </w:rPr>
        <w:t>Acquire a fundamental understanding of knowledge from the main business disciplines (e.g. finance, accounting, marketing, and management information systems, among others).</w:t>
      </w:r>
    </w:p>
    <w:p w14:paraId="3FF1BD25" w14:textId="77777777" w:rsidR="000667BC" w:rsidRPr="00245E16" w:rsidRDefault="000667BC" w:rsidP="000667BC">
      <w:pPr>
        <w:bidi w:val="0"/>
        <w:spacing w:after="0"/>
        <w:rPr>
          <w:rFonts w:cstheme="minorHAnsi"/>
          <w:sz w:val="24"/>
          <w:szCs w:val="24"/>
          <w:lang w:bidi="ar-KW"/>
        </w:rPr>
      </w:pPr>
    </w:p>
    <w:p w14:paraId="09839502" w14:textId="1BA4BB15" w:rsidR="005D4FFB" w:rsidRPr="000B09A3" w:rsidRDefault="005D4FFB" w:rsidP="000667BC">
      <w:pPr>
        <w:bidi w:val="0"/>
        <w:spacing w:after="0"/>
        <w:rPr>
          <w:rFonts w:cstheme="minorHAnsi"/>
          <w:color w:val="000000"/>
          <w:sz w:val="24"/>
          <w:szCs w:val="24"/>
        </w:rPr>
      </w:pPr>
    </w:p>
    <w:sectPr w:rsidR="005D4FFB" w:rsidRPr="000B09A3" w:rsidSect="00A731D4">
      <w:headerReference w:type="default" r:id="rId16"/>
      <w:footerReference w:type="even" r:id="rId17"/>
      <w:footerReference w:type="default" r:id="rId18"/>
      <w:pgSz w:w="11906" w:h="16838"/>
      <w:pgMar w:top="72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9556C" w14:textId="77777777" w:rsidR="00EC2292" w:rsidRDefault="00EC2292" w:rsidP="00A731D4">
      <w:pPr>
        <w:spacing w:after="0" w:line="240" w:lineRule="auto"/>
      </w:pPr>
      <w:r>
        <w:separator/>
      </w:r>
    </w:p>
  </w:endnote>
  <w:endnote w:type="continuationSeparator" w:id="0">
    <w:p w14:paraId="67EA0492" w14:textId="77777777" w:rsidR="00EC2292" w:rsidRDefault="00EC2292" w:rsidP="00A731D4">
      <w:pPr>
        <w:spacing w:after="0" w:line="240" w:lineRule="auto"/>
      </w:pPr>
      <w:r>
        <w:continuationSeparator/>
      </w:r>
    </w:p>
  </w:endnote>
  <w:endnote w:type="continuationNotice" w:id="1">
    <w:p w14:paraId="78FEDE0A" w14:textId="77777777" w:rsidR="00EC2292" w:rsidRDefault="00EC22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tl/>
      </w:rPr>
      <w:id w:val="204065682"/>
      <w:docPartObj>
        <w:docPartGallery w:val="Page Numbers (Bottom of Page)"/>
        <w:docPartUnique/>
      </w:docPartObj>
    </w:sdtPr>
    <w:sdtContent>
      <w:p w14:paraId="0B1877E3" w14:textId="7C4F3798" w:rsidR="00140977" w:rsidRDefault="00140977" w:rsidP="00E121D7">
        <w:pPr>
          <w:pStyle w:val="Footer"/>
          <w:framePr w:wrap="none" w:vAnchor="text" w:hAnchor="text" w:xAlign="right" w:y="1"/>
          <w:rPr>
            <w:rStyle w:val="PageNumber"/>
          </w:rPr>
        </w:pPr>
        <w:r>
          <w:rPr>
            <w:rStyle w:val="PageNumber"/>
            <w:rtl/>
          </w:rPr>
          <w:fldChar w:fldCharType="begin"/>
        </w:r>
        <w:r>
          <w:rPr>
            <w:rStyle w:val="PageNumber"/>
          </w:rPr>
          <w:instrText xml:space="preserve"> PAGE </w:instrText>
        </w:r>
        <w:r>
          <w:rPr>
            <w:rStyle w:val="PageNumber"/>
            <w:rtl/>
          </w:rPr>
          <w:fldChar w:fldCharType="end"/>
        </w:r>
      </w:p>
    </w:sdtContent>
  </w:sdt>
  <w:p w14:paraId="5F6C2B22" w14:textId="77777777" w:rsidR="00140977" w:rsidRDefault="00140977" w:rsidP="0014097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tl/>
      </w:rPr>
      <w:id w:val="354168133"/>
      <w:docPartObj>
        <w:docPartGallery w:val="Page Numbers (Bottom of Page)"/>
        <w:docPartUnique/>
      </w:docPartObj>
    </w:sdtPr>
    <w:sdtContent>
      <w:p w14:paraId="5F260A24" w14:textId="6FB3C7CA" w:rsidR="00140977" w:rsidRDefault="00140977" w:rsidP="00E121D7">
        <w:pPr>
          <w:pStyle w:val="Footer"/>
          <w:framePr w:wrap="none" w:vAnchor="text" w:hAnchor="text" w:xAlign="right" w:y="1"/>
          <w:rPr>
            <w:rStyle w:val="PageNumber"/>
          </w:rPr>
        </w:pPr>
        <w:r>
          <w:rPr>
            <w:rStyle w:val="PageNumber"/>
            <w:rtl/>
          </w:rPr>
          <w:fldChar w:fldCharType="begin"/>
        </w:r>
        <w:r>
          <w:rPr>
            <w:rStyle w:val="PageNumber"/>
          </w:rPr>
          <w:instrText xml:space="preserve"> PAGE </w:instrText>
        </w:r>
        <w:r>
          <w:rPr>
            <w:rStyle w:val="PageNumber"/>
            <w:rtl/>
          </w:rPr>
          <w:fldChar w:fldCharType="separate"/>
        </w:r>
        <w:r>
          <w:rPr>
            <w:rStyle w:val="PageNumber"/>
            <w:noProof/>
            <w:rtl/>
          </w:rPr>
          <w:t>2</w:t>
        </w:r>
        <w:r>
          <w:rPr>
            <w:rStyle w:val="PageNumber"/>
            <w:rtl/>
          </w:rPr>
          <w:fldChar w:fldCharType="end"/>
        </w:r>
      </w:p>
    </w:sdtContent>
  </w:sdt>
  <w:p w14:paraId="7539EA68" w14:textId="6C30C2B3" w:rsidR="004756DD" w:rsidRPr="00140977" w:rsidRDefault="00140977" w:rsidP="00140977">
    <w:pPr>
      <w:pStyle w:val="Footer"/>
      <w:pBdr>
        <w:top w:val="dotted" w:sz="4" w:space="1" w:color="auto"/>
      </w:pBdr>
      <w:ind w:firstLine="360"/>
      <w:rPr>
        <w:rFonts w:ascii="Times New Roman" w:hAnsi="Times New Roman" w:cs="Times New Roman"/>
      </w:rPr>
    </w:pPr>
    <w:r w:rsidRPr="00140977">
      <w:rPr>
        <w:rFonts w:ascii="Times New Roman" w:hAnsi="Times New Roman" w:cs="Times New Roman"/>
      </w:rPr>
      <w:ptab w:relativeTo="margin" w:alignment="center" w:leader="none"/>
    </w:r>
    <w:r w:rsidRPr="00140977">
      <w:rPr>
        <w:rFonts w:ascii="Times New Roman" w:hAnsi="Times New Roman" w:cs="Times New Roman"/>
      </w:rPr>
      <w:ptab w:relativeTo="margin" w:alignment="right" w:leader="none"/>
    </w:r>
    <w:r w:rsidRPr="003445CD">
      <w:rPr>
        <w:rFonts w:ascii="Times New Roman" w:hAnsi="Times New Roman" w:cs="Times New Roman"/>
        <w:color w:val="808080" w:themeColor="background1" w:themeShade="80"/>
        <w:sz w:val="16"/>
        <w:szCs w:val="16"/>
        <w:lang w:bidi="ar-KW"/>
      </w:rPr>
      <w:t xml:space="preserve">Updated </w:t>
    </w:r>
    <w:r w:rsidR="003F19DB">
      <w:rPr>
        <w:rFonts w:ascii="Times New Roman" w:hAnsi="Times New Roman" w:cs="Times New Roman"/>
        <w:color w:val="808080" w:themeColor="background1" w:themeShade="80"/>
        <w:sz w:val="16"/>
        <w:szCs w:val="16"/>
        <w:lang w:bidi="ar-KW"/>
      </w:rPr>
      <w:t>March 9,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4FF3D" w14:textId="77777777" w:rsidR="00EC2292" w:rsidRDefault="00EC2292" w:rsidP="00A731D4">
      <w:pPr>
        <w:spacing w:after="0" w:line="240" w:lineRule="auto"/>
      </w:pPr>
      <w:r>
        <w:separator/>
      </w:r>
    </w:p>
  </w:footnote>
  <w:footnote w:type="continuationSeparator" w:id="0">
    <w:p w14:paraId="0A343716" w14:textId="77777777" w:rsidR="00EC2292" w:rsidRDefault="00EC2292" w:rsidP="00A731D4">
      <w:pPr>
        <w:spacing w:after="0" w:line="240" w:lineRule="auto"/>
      </w:pPr>
      <w:r>
        <w:continuationSeparator/>
      </w:r>
    </w:p>
  </w:footnote>
  <w:footnote w:type="continuationNotice" w:id="1">
    <w:p w14:paraId="68B03BC6" w14:textId="77777777" w:rsidR="00EC2292" w:rsidRDefault="00EC22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E1B8E" w14:textId="226D7ACD" w:rsidR="005E18C4" w:rsidRPr="00EE2DEC" w:rsidRDefault="005E18C4" w:rsidP="00F6717E">
    <w:pPr>
      <w:pBdr>
        <w:bottom w:val="single" w:sz="12" w:space="1" w:color="auto"/>
      </w:pBdr>
      <w:rPr>
        <w:rFonts w:cstheme="minorHAnsi"/>
        <w:color w:val="808080" w:themeColor="background1" w:themeShade="80"/>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7C729A"/>
    <w:multiLevelType w:val="hybridMultilevel"/>
    <w:tmpl w:val="91748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7701D"/>
    <w:multiLevelType w:val="hybridMultilevel"/>
    <w:tmpl w:val="8A8A66F8"/>
    <w:lvl w:ilvl="0" w:tplc="A6FEF78E">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70EAA"/>
    <w:multiLevelType w:val="multilevel"/>
    <w:tmpl w:val="7B1E8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7863D1"/>
    <w:multiLevelType w:val="hybridMultilevel"/>
    <w:tmpl w:val="35FC7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92CE6"/>
    <w:multiLevelType w:val="hybridMultilevel"/>
    <w:tmpl w:val="4C66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D5CC7"/>
    <w:multiLevelType w:val="multilevel"/>
    <w:tmpl w:val="010EC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FA61C5"/>
    <w:multiLevelType w:val="hybridMultilevel"/>
    <w:tmpl w:val="168EB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540FC5"/>
    <w:multiLevelType w:val="hybridMultilevel"/>
    <w:tmpl w:val="5802A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5B2331"/>
    <w:multiLevelType w:val="hybridMultilevel"/>
    <w:tmpl w:val="8070C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39278C"/>
    <w:multiLevelType w:val="hybridMultilevel"/>
    <w:tmpl w:val="A7482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7F117A"/>
    <w:multiLevelType w:val="hybridMultilevel"/>
    <w:tmpl w:val="98A8F2E0"/>
    <w:lvl w:ilvl="0" w:tplc="04090017">
      <w:start w:val="1"/>
      <w:numFmt w:val="lowerLetter"/>
      <w:lvlText w:val="%1)"/>
      <w:lvlJc w:val="left"/>
      <w:pPr>
        <w:ind w:left="720" w:hanging="360"/>
      </w:pPr>
    </w:lvl>
    <w:lvl w:ilvl="1" w:tplc="03F4FCBA">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AA246C"/>
    <w:multiLevelType w:val="hybridMultilevel"/>
    <w:tmpl w:val="879CE4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D337D96"/>
    <w:multiLevelType w:val="hybridMultilevel"/>
    <w:tmpl w:val="5126AF0A"/>
    <w:lvl w:ilvl="0" w:tplc="7BA850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A82569"/>
    <w:multiLevelType w:val="hybridMultilevel"/>
    <w:tmpl w:val="EBCA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026624"/>
    <w:multiLevelType w:val="hybridMultilevel"/>
    <w:tmpl w:val="6A360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B759F1"/>
    <w:multiLevelType w:val="multilevel"/>
    <w:tmpl w:val="5374E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660E36"/>
    <w:multiLevelType w:val="hybridMultilevel"/>
    <w:tmpl w:val="FC26EB0E"/>
    <w:lvl w:ilvl="0" w:tplc="FC40D89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BC0D8D"/>
    <w:multiLevelType w:val="hybridMultilevel"/>
    <w:tmpl w:val="02500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371F8A"/>
    <w:multiLevelType w:val="hybridMultilevel"/>
    <w:tmpl w:val="4440B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A04263"/>
    <w:multiLevelType w:val="hybridMultilevel"/>
    <w:tmpl w:val="317A9556"/>
    <w:lvl w:ilvl="0" w:tplc="6E1EF274">
      <w:start w:val="1"/>
      <w:numFmt w:val="bullet"/>
      <w:lvlText w:val="•"/>
      <w:lvlJc w:val="left"/>
      <w:pPr>
        <w:tabs>
          <w:tab w:val="num" w:pos="720"/>
        </w:tabs>
        <w:ind w:left="720" w:hanging="360"/>
      </w:pPr>
      <w:rPr>
        <w:rFonts w:ascii="Times New Roman" w:hAnsi="Times New Roman" w:hint="default"/>
      </w:rPr>
    </w:lvl>
    <w:lvl w:ilvl="1" w:tplc="D56E92A8" w:tentative="1">
      <w:start w:val="1"/>
      <w:numFmt w:val="bullet"/>
      <w:lvlText w:val="•"/>
      <w:lvlJc w:val="left"/>
      <w:pPr>
        <w:tabs>
          <w:tab w:val="num" w:pos="1440"/>
        </w:tabs>
        <w:ind w:left="1440" w:hanging="360"/>
      </w:pPr>
      <w:rPr>
        <w:rFonts w:ascii="Times New Roman" w:hAnsi="Times New Roman" w:hint="default"/>
      </w:rPr>
    </w:lvl>
    <w:lvl w:ilvl="2" w:tplc="D44A912C" w:tentative="1">
      <w:start w:val="1"/>
      <w:numFmt w:val="bullet"/>
      <w:lvlText w:val="•"/>
      <w:lvlJc w:val="left"/>
      <w:pPr>
        <w:tabs>
          <w:tab w:val="num" w:pos="2160"/>
        </w:tabs>
        <w:ind w:left="2160" w:hanging="360"/>
      </w:pPr>
      <w:rPr>
        <w:rFonts w:ascii="Times New Roman" w:hAnsi="Times New Roman" w:hint="default"/>
      </w:rPr>
    </w:lvl>
    <w:lvl w:ilvl="3" w:tplc="DB1C3E40" w:tentative="1">
      <w:start w:val="1"/>
      <w:numFmt w:val="bullet"/>
      <w:lvlText w:val="•"/>
      <w:lvlJc w:val="left"/>
      <w:pPr>
        <w:tabs>
          <w:tab w:val="num" w:pos="2880"/>
        </w:tabs>
        <w:ind w:left="2880" w:hanging="360"/>
      </w:pPr>
      <w:rPr>
        <w:rFonts w:ascii="Times New Roman" w:hAnsi="Times New Roman" w:hint="default"/>
      </w:rPr>
    </w:lvl>
    <w:lvl w:ilvl="4" w:tplc="87BA5B8C" w:tentative="1">
      <w:start w:val="1"/>
      <w:numFmt w:val="bullet"/>
      <w:lvlText w:val="•"/>
      <w:lvlJc w:val="left"/>
      <w:pPr>
        <w:tabs>
          <w:tab w:val="num" w:pos="3600"/>
        </w:tabs>
        <w:ind w:left="3600" w:hanging="360"/>
      </w:pPr>
      <w:rPr>
        <w:rFonts w:ascii="Times New Roman" w:hAnsi="Times New Roman" w:hint="default"/>
      </w:rPr>
    </w:lvl>
    <w:lvl w:ilvl="5" w:tplc="76DEC44C" w:tentative="1">
      <w:start w:val="1"/>
      <w:numFmt w:val="bullet"/>
      <w:lvlText w:val="•"/>
      <w:lvlJc w:val="left"/>
      <w:pPr>
        <w:tabs>
          <w:tab w:val="num" w:pos="4320"/>
        </w:tabs>
        <w:ind w:left="4320" w:hanging="360"/>
      </w:pPr>
      <w:rPr>
        <w:rFonts w:ascii="Times New Roman" w:hAnsi="Times New Roman" w:hint="default"/>
      </w:rPr>
    </w:lvl>
    <w:lvl w:ilvl="6" w:tplc="25D0F584" w:tentative="1">
      <w:start w:val="1"/>
      <w:numFmt w:val="bullet"/>
      <w:lvlText w:val="•"/>
      <w:lvlJc w:val="left"/>
      <w:pPr>
        <w:tabs>
          <w:tab w:val="num" w:pos="5040"/>
        </w:tabs>
        <w:ind w:left="5040" w:hanging="360"/>
      </w:pPr>
      <w:rPr>
        <w:rFonts w:ascii="Times New Roman" w:hAnsi="Times New Roman" w:hint="default"/>
      </w:rPr>
    </w:lvl>
    <w:lvl w:ilvl="7" w:tplc="87929558" w:tentative="1">
      <w:start w:val="1"/>
      <w:numFmt w:val="bullet"/>
      <w:lvlText w:val="•"/>
      <w:lvlJc w:val="left"/>
      <w:pPr>
        <w:tabs>
          <w:tab w:val="num" w:pos="5760"/>
        </w:tabs>
        <w:ind w:left="5760" w:hanging="360"/>
      </w:pPr>
      <w:rPr>
        <w:rFonts w:ascii="Times New Roman" w:hAnsi="Times New Roman" w:hint="default"/>
      </w:rPr>
    </w:lvl>
    <w:lvl w:ilvl="8" w:tplc="BF06D1E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5E22C3C"/>
    <w:multiLevelType w:val="hybridMultilevel"/>
    <w:tmpl w:val="4EAA5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600F86"/>
    <w:multiLevelType w:val="hybridMultilevel"/>
    <w:tmpl w:val="7A8818AC"/>
    <w:lvl w:ilvl="0" w:tplc="F6FCEA32">
      <w:start w:val="1"/>
      <w:numFmt w:val="bullet"/>
      <w:lvlText w:val="•"/>
      <w:lvlJc w:val="left"/>
      <w:pPr>
        <w:tabs>
          <w:tab w:val="num" w:pos="720"/>
        </w:tabs>
        <w:ind w:left="720" w:hanging="360"/>
      </w:pPr>
      <w:rPr>
        <w:rFonts w:ascii="Times New Roman" w:hAnsi="Times New Roman" w:hint="default"/>
      </w:rPr>
    </w:lvl>
    <w:lvl w:ilvl="1" w:tplc="42CE3D70" w:tentative="1">
      <w:start w:val="1"/>
      <w:numFmt w:val="bullet"/>
      <w:lvlText w:val="•"/>
      <w:lvlJc w:val="left"/>
      <w:pPr>
        <w:tabs>
          <w:tab w:val="num" w:pos="1440"/>
        </w:tabs>
        <w:ind w:left="1440" w:hanging="360"/>
      </w:pPr>
      <w:rPr>
        <w:rFonts w:ascii="Times New Roman" w:hAnsi="Times New Roman" w:hint="default"/>
      </w:rPr>
    </w:lvl>
    <w:lvl w:ilvl="2" w:tplc="7F0A0116" w:tentative="1">
      <w:start w:val="1"/>
      <w:numFmt w:val="bullet"/>
      <w:lvlText w:val="•"/>
      <w:lvlJc w:val="left"/>
      <w:pPr>
        <w:tabs>
          <w:tab w:val="num" w:pos="2160"/>
        </w:tabs>
        <w:ind w:left="2160" w:hanging="360"/>
      </w:pPr>
      <w:rPr>
        <w:rFonts w:ascii="Times New Roman" w:hAnsi="Times New Roman" w:hint="default"/>
      </w:rPr>
    </w:lvl>
    <w:lvl w:ilvl="3" w:tplc="FEE09DDA" w:tentative="1">
      <w:start w:val="1"/>
      <w:numFmt w:val="bullet"/>
      <w:lvlText w:val="•"/>
      <w:lvlJc w:val="left"/>
      <w:pPr>
        <w:tabs>
          <w:tab w:val="num" w:pos="2880"/>
        </w:tabs>
        <w:ind w:left="2880" w:hanging="360"/>
      </w:pPr>
      <w:rPr>
        <w:rFonts w:ascii="Times New Roman" w:hAnsi="Times New Roman" w:hint="default"/>
      </w:rPr>
    </w:lvl>
    <w:lvl w:ilvl="4" w:tplc="5504CC7A" w:tentative="1">
      <w:start w:val="1"/>
      <w:numFmt w:val="bullet"/>
      <w:lvlText w:val="•"/>
      <w:lvlJc w:val="left"/>
      <w:pPr>
        <w:tabs>
          <w:tab w:val="num" w:pos="3600"/>
        </w:tabs>
        <w:ind w:left="3600" w:hanging="360"/>
      </w:pPr>
      <w:rPr>
        <w:rFonts w:ascii="Times New Roman" w:hAnsi="Times New Roman" w:hint="default"/>
      </w:rPr>
    </w:lvl>
    <w:lvl w:ilvl="5" w:tplc="1822292E" w:tentative="1">
      <w:start w:val="1"/>
      <w:numFmt w:val="bullet"/>
      <w:lvlText w:val="•"/>
      <w:lvlJc w:val="left"/>
      <w:pPr>
        <w:tabs>
          <w:tab w:val="num" w:pos="4320"/>
        </w:tabs>
        <w:ind w:left="4320" w:hanging="360"/>
      </w:pPr>
      <w:rPr>
        <w:rFonts w:ascii="Times New Roman" w:hAnsi="Times New Roman" w:hint="default"/>
      </w:rPr>
    </w:lvl>
    <w:lvl w:ilvl="6" w:tplc="19F8C998" w:tentative="1">
      <w:start w:val="1"/>
      <w:numFmt w:val="bullet"/>
      <w:lvlText w:val="•"/>
      <w:lvlJc w:val="left"/>
      <w:pPr>
        <w:tabs>
          <w:tab w:val="num" w:pos="5040"/>
        </w:tabs>
        <w:ind w:left="5040" w:hanging="360"/>
      </w:pPr>
      <w:rPr>
        <w:rFonts w:ascii="Times New Roman" w:hAnsi="Times New Roman" w:hint="default"/>
      </w:rPr>
    </w:lvl>
    <w:lvl w:ilvl="7" w:tplc="687E40B0" w:tentative="1">
      <w:start w:val="1"/>
      <w:numFmt w:val="bullet"/>
      <w:lvlText w:val="•"/>
      <w:lvlJc w:val="left"/>
      <w:pPr>
        <w:tabs>
          <w:tab w:val="num" w:pos="5760"/>
        </w:tabs>
        <w:ind w:left="5760" w:hanging="360"/>
      </w:pPr>
      <w:rPr>
        <w:rFonts w:ascii="Times New Roman" w:hAnsi="Times New Roman" w:hint="default"/>
      </w:rPr>
    </w:lvl>
    <w:lvl w:ilvl="8" w:tplc="18A6DE2A"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CF472B6"/>
    <w:multiLevelType w:val="multilevel"/>
    <w:tmpl w:val="21B2EC6C"/>
    <w:lvl w:ilvl="0">
      <w:start w:val="1"/>
      <w:numFmt w:val="decimal"/>
      <w:lvlText w:val="%1."/>
      <w:lvlJc w:val="left"/>
      <w:pPr>
        <w:ind w:left="72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F07044A"/>
    <w:multiLevelType w:val="multilevel"/>
    <w:tmpl w:val="623E4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FCD2CD9"/>
    <w:multiLevelType w:val="hybridMultilevel"/>
    <w:tmpl w:val="73048D3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450511780">
    <w:abstractNumId w:val="13"/>
  </w:num>
  <w:num w:numId="2" w16cid:durableId="421998302">
    <w:abstractNumId w:val="14"/>
  </w:num>
  <w:num w:numId="3" w16cid:durableId="1662655146">
    <w:abstractNumId w:val="8"/>
  </w:num>
  <w:num w:numId="4" w16cid:durableId="767458426">
    <w:abstractNumId w:val="15"/>
  </w:num>
  <w:num w:numId="5" w16cid:durableId="90053068">
    <w:abstractNumId w:val="17"/>
  </w:num>
  <w:num w:numId="6" w16cid:durableId="722412995">
    <w:abstractNumId w:val="2"/>
  </w:num>
  <w:num w:numId="7" w16cid:durableId="520053859">
    <w:abstractNumId w:val="0"/>
  </w:num>
  <w:num w:numId="8" w16cid:durableId="978388325">
    <w:abstractNumId w:val="10"/>
  </w:num>
  <w:num w:numId="9" w16cid:durableId="1863127420">
    <w:abstractNumId w:val="12"/>
  </w:num>
  <w:num w:numId="10" w16cid:durableId="679502988">
    <w:abstractNumId w:val="1"/>
  </w:num>
  <w:num w:numId="11" w16cid:durableId="1892229131">
    <w:abstractNumId w:val="5"/>
  </w:num>
  <w:num w:numId="12" w16cid:durableId="1512258906">
    <w:abstractNumId w:val="18"/>
  </w:num>
  <w:num w:numId="13" w16cid:durableId="1216576726">
    <w:abstractNumId w:val="19"/>
  </w:num>
  <w:num w:numId="14" w16cid:durableId="1675376296">
    <w:abstractNumId w:val="7"/>
  </w:num>
  <w:num w:numId="15" w16cid:durableId="1340542777">
    <w:abstractNumId w:val="21"/>
  </w:num>
  <w:num w:numId="16" w16cid:durableId="407116658">
    <w:abstractNumId w:val="9"/>
  </w:num>
  <w:num w:numId="17" w16cid:durableId="1673873336">
    <w:abstractNumId w:val="24"/>
  </w:num>
  <w:num w:numId="18" w16cid:durableId="465701710">
    <w:abstractNumId w:val="3"/>
  </w:num>
  <w:num w:numId="19" w16cid:durableId="2078820836">
    <w:abstractNumId w:val="6"/>
  </w:num>
  <w:num w:numId="20" w16cid:durableId="121919946">
    <w:abstractNumId w:val="16"/>
  </w:num>
  <w:num w:numId="21" w16cid:durableId="1477188311">
    <w:abstractNumId w:val="22"/>
  </w:num>
  <w:num w:numId="22" w16cid:durableId="586882269">
    <w:abstractNumId w:val="20"/>
  </w:num>
  <w:num w:numId="23" w16cid:durableId="393505594">
    <w:abstractNumId w:val="4"/>
  </w:num>
  <w:num w:numId="24" w16cid:durableId="1883202008">
    <w:abstractNumId w:val="25"/>
  </w:num>
  <w:num w:numId="25" w16cid:durableId="493885340">
    <w:abstractNumId w:val="11"/>
  </w:num>
  <w:num w:numId="26" w16cid:durableId="175099931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M0NTW3NDE0MjcxMjBS0lEKTi0uzszPAykwMa4FAM/c0u8tAAAA"/>
  </w:docVars>
  <w:rsids>
    <w:rsidRoot w:val="001C675E"/>
    <w:rsid w:val="0000693C"/>
    <w:rsid w:val="00011E9C"/>
    <w:rsid w:val="00012F12"/>
    <w:rsid w:val="00013847"/>
    <w:rsid w:val="0002158F"/>
    <w:rsid w:val="00021D45"/>
    <w:rsid w:val="00022D28"/>
    <w:rsid w:val="000237ED"/>
    <w:rsid w:val="0002494C"/>
    <w:rsid w:val="00031B25"/>
    <w:rsid w:val="00036B8E"/>
    <w:rsid w:val="000377DF"/>
    <w:rsid w:val="00040E07"/>
    <w:rsid w:val="00041A26"/>
    <w:rsid w:val="000426F7"/>
    <w:rsid w:val="00044873"/>
    <w:rsid w:val="00044E39"/>
    <w:rsid w:val="000456F0"/>
    <w:rsid w:val="000458FF"/>
    <w:rsid w:val="00046E4B"/>
    <w:rsid w:val="00053293"/>
    <w:rsid w:val="00061991"/>
    <w:rsid w:val="00063087"/>
    <w:rsid w:val="00063857"/>
    <w:rsid w:val="000667BC"/>
    <w:rsid w:val="00067031"/>
    <w:rsid w:val="00072EBC"/>
    <w:rsid w:val="000751C8"/>
    <w:rsid w:val="00082A42"/>
    <w:rsid w:val="000840C7"/>
    <w:rsid w:val="00086072"/>
    <w:rsid w:val="000A20A0"/>
    <w:rsid w:val="000A468E"/>
    <w:rsid w:val="000B07BD"/>
    <w:rsid w:val="000B09A3"/>
    <w:rsid w:val="000B3125"/>
    <w:rsid w:val="000B341A"/>
    <w:rsid w:val="000B4024"/>
    <w:rsid w:val="000B5443"/>
    <w:rsid w:val="000C3AEF"/>
    <w:rsid w:val="000C4C62"/>
    <w:rsid w:val="000C7839"/>
    <w:rsid w:val="000C7840"/>
    <w:rsid w:val="000D152A"/>
    <w:rsid w:val="000D15B0"/>
    <w:rsid w:val="000D57ED"/>
    <w:rsid w:val="000D5A3B"/>
    <w:rsid w:val="000E1BD9"/>
    <w:rsid w:val="000E36DE"/>
    <w:rsid w:val="000F052B"/>
    <w:rsid w:val="000F4954"/>
    <w:rsid w:val="000F58C8"/>
    <w:rsid w:val="000F7A92"/>
    <w:rsid w:val="000F7A96"/>
    <w:rsid w:val="0010203B"/>
    <w:rsid w:val="00104A89"/>
    <w:rsid w:val="0010739C"/>
    <w:rsid w:val="00107A79"/>
    <w:rsid w:val="001102AC"/>
    <w:rsid w:val="00110BA3"/>
    <w:rsid w:val="00112C0C"/>
    <w:rsid w:val="00112F17"/>
    <w:rsid w:val="00114521"/>
    <w:rsid w:val="001204E4"/>
    <w:rsid w:val="00121F33"/>
    <w:rsid w:val="0012796D"/>
    <w:rsid w:val="00131A61"/>
    <w:rsid w:val="00131A9C"/>
    <w:rsid w:val="00133B56"/>
    <w:rsid w:val="00134C0D"/>
    <w:rsid w:val="00134D5C"/>
    <w:rsid w:val="00140977"/>
    <w:rsid w:val="00140B8F"/>
    <w:rsid w:val="00142765"/>
    <w:rsid w:val="00142A90"/>
    <w:rsid w:val="00147B89"/>
    <w:rsid w:val="001527D2"/>
    <w:rsid w:val="00155020"/>
    <w:rsid w:val="001557F5"/>
    <w:rsid w:val="001569F7"/>
    <w:rsid w:val="001570E0"/>
    <w:rsid w:val="00157F0D"/>
    <w:rsid w:val="0016017B"/>
    <w:rsid w:val="00160969"/>
    <w:rsid w:val="00167487"/>
    <w:rsid w:val="001715EE"/>
    <w:rsid w:val="00174BF5"/>
    <w:rsid w:val="00175C6A"/>
    <w:rsid w:val="00176DEC"/>
    <w:rsid w:val="00181046"/>
    <w:rsid w:val="00181D1B"/>
    <w:rsid w:val="0018566C"/>
    <w:rsid w:val="00185D2B"/>
    <w:rsid w:val="00190763"/>
    <w:rsid w:val="00192989"/>
    <w:rsid w:val="001930C1"/>
    <w:rsid w:val="00194A7B"/>
    <w:rsid w:val="00195454"/>
    <w:rsid w:val="00196900"/>
    <w:rsid w:val="00197762"/>
    <w:rsid w:val="001A6A89"/>
    <w:rsid w:val="001B0E59"/>
    <w:rsid w:val="001B11A2"/>
    <w:rsid w:val="001B2A58"/>
    <w:rsid w:val="001B5806"/>
    <w:rsid w:val="001B5FA0"/>
    <w:rsid w:val="001C072B"/>
    <w:rsid w:val="001C260A"/>
    <w:rsid w:val="001C3D43"/>
    <w:rsid w:val="001C44D6"/>
    <w:rsid w:val="001C4C25"/>
    <w:rsid w:val="001C675E"/>
    <w:rsid w:val="001C715B"/>
    <w:rsid w:val="001C73AE"/>
    <w:rsid w:val="001D0A96"/>
    <w:rsid w:val="001E030A"/>
    <w:rsid w:val="001E04CB"/>
    <w:rsid w:val="001E226D"/>
    <w:rsid w:val="001E44D5"/>
    <w:rsid w:val="001E4984"/>
    <w:rsid w:val="001F1255"/>
    <w:rsid w:val="001F17B3"/>
    <w:rsid w:val="001F2394"/>
    <w:rsid w:val="001F5C6A"/>
    <w:rsid w:val="001F6DA5"/>
    <w:rsid w:val="00200294"/>
    <w:rsid w:val="0020480D"/>
    <w:rsid w:val="002078A1"/>
    <w:rsid w:val="00210D92"/>
    <w:rsid w:val="002119B8"/>
    <w:rsid w:val="00215E78"/>
    <w:rsid w:val="00222CFF"/>
    <w:rsid w:val="002233A4"/>
    <w:rsid w:val="00224B4D"/>
    <w:rsid w:val="00225548"/>
    <w:rsid w:val="00225664"/>
    <w:rsid w:val="00231977"/>
    <w:rsid w:val="00231FC8"/>
    <w:rsid w:val="00234806"/>
    <w:rsid w:val="00236F99"/>
    <w:rsid w:val="0023700C"/>
    <w:rsid w:val="00244A23"/>
    <w:rsid w:val="002465BB"/>
    <w:rsid w:val="00250B05"/>
    <w:rsid w:val="00253388"/>
    <w:rsid w:val="0025427C"/>
    <w:rsid w:val="002559A2"/>
    <w:rsid w:val="00255CF2"/>
    <w:rsid w:val="002573FC"/>
    <w:rsid w:val="0025793B"/>
    <w:rsid w:val="00257C38"/>
    <w:rsid w:val="00257D05"/>
    <w:rsid w:val="00262315"/>
    <w:rsid w:val="002634CA"/>
    <w:rsid w:val="00263F8D"/>
    <w:rsid w:val="00264FC2"/>
    <w:rsid w:val="00265E5E"/>
    <w:rsid w:val="0026612F"/>
    <w:rsid w:val="002661FD"/>
    <w:rsid w:val="00266203"/>
    <w:rsid w:val="00272370"/>
    <w:rsid w:val="0027334A"/>
    <w:rsid w:val="0027595E"/>
    <w:rsid w:val="0027682F"/>
    <w:rsid w:val="002805AD"/>
    <w:rsid w:val="002808E3"/>
    <w:rsid w:val="00281121"/>
    <w:rsid w:val="00281FAA"/>
    <w:rsid w:val="00282BCB"/>
    <w:rsid w:val="00284A43"/>
    <w:rsid w:val="00287895"/>
    <w:rsid w:val="00290A11"/>
    <w:rsid w:val="00290AA9"/>
    <w:rsid w:val="0029289A"/>
    <w:rsid w:val="00293DA7"/>
    <w:rsid w:val="0029485C"/>
    <w:rsid w:val="00294B15"/>
    <w:rsid w:val="00294D16"/>
    <w:rsid w:val="00295795"/>
    <w:rsid w:val="00296486"/>
    <w:rsid w:val="002A1C09"/>
    <w:rsid w:val="002A4375"/>
    <w:rsid w:val="002A6A25"/>
    <w:rsid w:val="002B4583"/>
    <w:rsid w:val="002B4E89"/>
    <w:rsid w:val="002B6125"/>
    <w:rsid w:val="002C0BFD"/>
    <w:rsid w:val="002C1274"/>
    <w:rsid w:val="002C1736"/>
    <w:rsid w:val="002C22EB"/>
    <w:rsid w:val="002C233F"/>
    <w:rsid w:val="002C5D94"/>
    <w:rsid w:val="002C6A86"/>
    <w:rsid w:val="002D3036"/>
    <w:rsid w:val="002D5B54"/>
    <w:rsid w:val="002D7BF3"/>
    <w:rsid w:val="002E2FDB"/>
    <w:rsid w:val="002E3641"/>
    <w:rsid w:val="002E4B25"/>
    <w:rsid w:val="002E6ACE"/>
    <w:rsid w:val="002E74D3"/>
    <w:rsid w:val="002F03F4"/>
    <w:rsid w:val="002F371D"/>
    <w:rsid w:val="002F5D9C"/>
    <w:rsid w:val="002F68FF"/>
    <w:rsid w:val="00301320"/>
    <w:rsid w:val="00303270"/>
    <w:rsid w:val="00306BFD"/>
    <w:rsid w:val="00307B1E"/>
    <w:rsid w:val="00314303"/>
    <w:rsid w:val="0031564C"/>
    <w:rsid w:val="003177A4"/>
    <w:rsid w:val="0032644B"/>
    <w:rsid w:val="0032755C"/>
    <w:rsid w:val="00327AA5"/>
    <w:rsid w:val="00327FAF"/>
    <w:rsid w:val="00333E46"/>
    <w:rsid w:val="003347AB"/>
    <w:rsid w:val="003356D4"/>
    <w:rsid w:val="00341AAF"/>
    <w:rsid w:val="00341E89"/>
    <w:rsid w:val="00342291"/>
    <w:rsid w:val="003433EC"/>
    <w:rsid w:val="003445CD"/>
    <w:rsid w:val="0034472C"/>
    <w:rsid w:val="00346DAB"/>
    <w:rsid w:val="00350336"/>
    <w:rsid w:val="00354BE2"/>
    <w:rsid w:val="003617B3"/>
    <w:rsid w:val="003664C9"/>
    <w:rsid w:val="0037318F"/>
    <w:rsid w:val="003750D6"/>
    <w:rsid w:val="003800E0"/>
    <w:rsid w:val="00381F13"/>
    <w:rsid w:val="00384D47"/>
    <w:rsid w:val="003964FF"/>
    <w:rsid w:val="00397962"/>
    <w:rsid w:val="003A0D0B"/>
    <w:rsid w:val="003A2283"/>
    <w:rsid w:val="003A4969"/>
    <w:rsid w:val="003A560A"/>
    <w:rsid w:val="003A632E"/>
    <w:rsid w:val="003A6CF3"/>
    <w:rsid w:val="003B17D9"/>
    <w:rsid w:val="003B1DF1"/>
    <w:rsid w:val="003B21DD"/>
    <w:rsid w:val="003B4181"/>
    <w:rsid w:val="003C14DF"/>
    <w:rsid w:val="003D282E"/>
    <w:rsid w:val="003D6AE4"/>
    <w:rsid w:val="003E2533"/>
    <w:rsid w:val="003E4218"/>
    <w:rsid w:val="003E6510"/>
    <w:rsid w:val="003F19DB"/>
    <w:rsid w:val="003F6DBE"/>
    <w:rsid w:val="00402526"/>
    <w:rsid w:val="00402636"/>
    <w:rsid w:val="00406363"/>
    <w:rsid w:val="00410B8E"/>
    <w:rsid w:val="0041144C"/>
    <w:rsid w:val="004162FE"/>
    <w:rsid w:val="004166BB"/>
    <w:rsid w:val="004173DD"/>
    <w:rsid w:val="00421B0B"/>
    <w:rsid w:val="0042511F"/>
    <w:rsid w:val="004256D9"/>
    <w:rsid w:val="00430BFB"/>
    <w:rsid w:val="00431403"/>
    <w:rsid w:val="00441764"/>
    <w:rsid w:val="00442B9D"/>
    <w:rsid w:val="004448AA"/>
    <w:rsid w:val="0044611E"/>
    <w:rsid w:val="0045341A"/>
    <w:rsid w:val="00453A4D"/>
    <w:rsid w:val="00453F6F"/>
    <w:rsid w:val="00455635"/>
    <w:rsid w:val="00460AC7"/>
    <w:rsid w:val="00460FCB"/>
    <w:rsid w:val="00461973"/>
    <w:rsid w:val="004627AA"/>
    <w:rsid w:val="00464195"/>
    <w:rsid w:val="0047200B"/>
    <w:rsid w:val="0047303E"/>
    <w:rsid w:val="00474A00"/>
    <w:rsid w:val="004756DD"/>
    <w:rsid w:val="004777B0"/>
    <w:rsid w:val="00477E3D"/>
    <w:rsid w:val="004800D3"/>
    <w:rsid w:val="00483F0B"/>
    <w:rsid w:val="0048473E"/>
    <w:rsid w:val="00487228"/>
    <w:rsid w:val="00493EDF"/>
    <w:rsid w:val="00496D27"/>
    <w:rsid w:val="00497F3E"/>
    <w:rsid w:val="004A3873"/>
    <w:rsid w:val="004A5795"/>
    <w:rsid w:val="004A5842"/>
    <w:rsid w:val="004A5F69"/>
    <w:rsid w:val="004A78D1"/>
    <w:rsid w:val="004B1D7D"/>
    <w:rsid w:val="004B3E0C"/>
    <w:rsid w:val="004B4C03"/>
    <w:rsid w:val="004B710E"/>
    <w:rsid w:val="004C4D6C"/>
    <w:rsid w:val="004C5D68"/>
    <w:rsid w:val="004D2A59"/>
    <w:rsid w:val="004D3C6C"/>
    <w:rsid w:val="004E251C"/>
    <w:rsid w:val="004E2C7C"/>
    <w:rsid w:val="004E49BA"/>
    <w:rsid w:val="004E49C7"/>
    <w:rsid w:val="004E71A2"/>
    <w:rsid w:val="004E7A36"/>
    <w:rsid w:val="004F0894"/>
    <w:rsid w:val="004F0D0E"/>
    <w:rsid w:val="004F1D1F"/>
    <w:rsid w:val="004F3DE6"/>
    <w:rsid w:val="004F3F7C"/>
    <w:rsid w:val="004F74C8"/>
    <w:rsid w:val="004F7F5E"/>
    <w:rsid w:val="00500F65"/>
    <w:rsid w:val="00502439"/>
    <w:rsid w:val="00502763"/>
    <w:rsid w:val="00506594"/>
    <w:rsid w:val="00513C73"/>
    <w:rsid w:val="00514CEE"/>
    <w:rsid w:val="00514E57"/>
    <w:rsid w:val="00515812"/>
    <w:rsid w:val="005165F7"/>
    <w:rsid w:val="005175D3"/>
    <w:rsid w:val="00517ADE"/>
    <w:rsid w:val="00521324"/>
    <w:rsid w:val="005217AB"/>
    <w:rsid w:val="0052580C"/>
    <w:rsid w:val="00525D50"/>
    <w:rsid w:val="00526870"/>
    <w:rsid w:val="00527F74"/>
    <w:rsid w:val="00531DDA"/>
    <w:rsid w:val="00533095"/>
    <w:rsid w:val="00534566"/>
    <w:rsid w:val="00537F2A"/>
    <w:rsid w:val="00541E49"/>
    <w:rsid w:val="0054282B"/>
    <w:rsid w:val="00542DC5"/>
    <w:rsid w:val="0054413D"/>
    <w:rsid w:val="0054421D"/>
    <w:rsid w:val="00547153"/>
    <w:rsid w:val="00547678"/>
    <w:rsid w:val="005501E4"/>
    <w:rsid w:val="00552CB2"/>
    <w:rsid w:val="005536F7"/>
    <w:rsid w:val="00553C09"/>
    <w:rsid w:val="005546BF"/>
    <w:rsid w:val="005552A9"/>
    <w:rsid w:val="00555D48"/>
    <w:rsid w:val="00560DA6"/>
    <w:rsid w:val="005610DF"/>
    <w:rsid w:val="0056161F"/>
    <w:rsid w:val="005649BE"/>
    <w:rsid w:val="005650A2"/>
    <w:rsid w:val="00565802"/>
    <w:rsid w:val="00566022"/>
    <w:rsid w:val="00571425"/>
    <w:rsid w:val="00575FD0"/>
    <w:rsid w:val="00581E34"/>
    <w:rsid w:val="00582246"/>
    <w:rsid w:val="005833EC"/>
    <w:rsid w:val="00585E6E"/>
    <w:rsid w:val="0058778B"/>
    <w:rsid w:val="00590F91"/>
    <w:rsid w:val="00591EA7"/>
    <w:rsid w:val="005922FA"/>
    <w:rsid w:val="00593671"/>
    <w:rsid w:val="00595442"/>
    <w:rsid w:val="00597635"/>
    <w:rsid w:val="00597F61"/>
    <w:rsid w:val="005A1E18"/>
    <w:rsid w:val="005B217A"/>
    <w:rsid w:val="005B500D"/>
    <w:rsid w:val="005C618C"/>
    <w:rsid w:val="005C65FF"/>
    <w:rsid w:val="005D0382"/>
    <w:rsid w:val="005D118E"/>
    <w:rsid w:val="005D45B2"/>
    <w:rsid w:val="005D4FFB"/>
    <w:rsid w:val="005D6AA6"/>
    <w:rsid w:val="005D7CBE"/>
    <w:rsid w:val="005E0B6B"/>
    <w:rsid w:val="005E18C4"/>
    <w:rsid w:val="005E2038"/>
    <w:rsid w:val="005E228F"/>
    <w:rsid w:val="005E3A96"/>
    <w:rsid w:val="005E41DF"/>
    <w:rsid w:val="005E7BB3"/>
    <w:rsid w:val="005F4F07"/>
    <w:rsid w:val="005F6B86"/>
    <w:rsid w:val="00602FC3"/>
    <w:rsid w:val="0060638C"/>
    <w:rsid w:val="0060670F"/>
    <w:rsid w:val="006077DA"/>
    <w:rsid w:val="00607BCE"/>
    <w:rsid w:val="00607E0D"/>
    <w:rsid w:val="0061049D"/>
    <w:rsid w:val="0061160B"/>
    <w:rsid w:val="0061331C"/>
    <w:rsid w:val="00613CD0"/>
    <w:rsid w:val="00623ACF"/>
    <w:rsid w:val="006267AB"/>
    <w:rsid w:val="006268B3"/>
    <w:rsid w:val="00630BB1"/>
    <w:rsid w:val="00630F26"/>
    <w:rsid w:val="00631F0E"/>
    <w:rsid w:val="00637A26"/>
    <w:rsid w:val="006425AB"/>
    <w:rsid w:val="00642C48"/>
    <w:rsid w:val="00643204"/>
    <w:rsid w:val="00644CC0"/>
    <w:rsid w:val="00650394"/>
    <w:rsid w:val="006511E8"/>
    <w:rsid w:val="00651956"/>
    <w:rsid w:val="00652D5C"/>
    <w:rsid w:val="00655BF5"/>
    <w:rsid w:val="00660E0C"/>
    <w:rsid w:val="00661D18"/>
    <w:rsid w:val="00661D4A"/>
    <w:rsid w:val="00662003"/>
    <w:rsid w:val="0066730B"/>
    <w:rsid w:val="00677518"/>
    <w:rsid w:val="00680611"/>
    <w:rsid w:val="00680FBE"/>
    <w:rsid w:val="00681E24"/>
    <w:rsid w:val="00684E9C"/>
    <w:rsid w:val="006879F1"/>
    <w:rsid w:val="00687B05"/>
    <w:rsid w:val="006906EE"/>
    <w:rsid w:val="0069498A"/>
    <w:rsid w:val="00697EC5"/>
    <w:rsid w:val="006A343D"/>
    <w:rsid w:val="006B026E"/>
    <w:rsid w:val="006B0579"/>
    <w:rsid w:val="006B0E00"/>
    <w:rsid w:val="006B1899"/>
    <w:rsid w:val="006B3634"/>
    <w:rsid w:val="006B4146"/>
    <w:rsid w:val="006B4348"/>
    <w:rsid w:val="006B54B3"/>
    <w:rsid w:val="006B5CB6"/>
    <w:rsid w:val="006B672A"/>
    <w:rsid w:val="006B7085"/>
    <w:rsid w:val="006B7941"/>
    <w:rsid w:val="006B7B7B"/>
    <w:rsid w:val="006B7F65"/>
    <w:rsid w:val="006C05B3"/>
    <w:rsid w:val="006C1303"/>
    <w:rsid w:val="006C2DAA"/>
    <w:rsid w:val="006C6DC9"/>
    <w:rsid w:val="006C6EE2"/>
    <w:rsid w:val="006C74C7"/>
    <w:rsid w:val="006D01B9"/>
    <w:rsid w:val="006D142B"/>
    <w:rsid w:val="006D4A32"/>
    <w:rsid w:val="006D5AE9"/>
    <w:rsid w:val="006D6A91"/>
    <w:rsid w:val="006D7E9B"/>
    <w:rsid w:val="006E3E22"/>
    <w:rsid w:val="006F0894"/>
    <w:rsid w:val="006F1F3E"/>
    <w:rsid w:val="006F2576"/>
    <w:rsid w:val="006F3E17"/>
    <w:rsid w:val="006F51F5"/>
    <w:rsid w:val="006F6883"/>
    <w:rsid w:val="006F6B33"/>
    <w:rsid w:val="00701827"/>
    <w:rsid w:val="00704FB4"/>
    <w:rsid w:val="00710055"/>
    <w:rsid w:val="007108CE"/>
    <w:rsid w:val="00710FBB"/>
    <w:rsid w:val="00714697"/>
    <w:rsid w:val="0071630F"/>
    <w:rsid w:val="00716C71"/>
    <w:rsid w:val="00717AEE"/>
    <w:rsid w:val="00717CFA"/>
    <w:rsid w:val="0072065A"/>
    <w:rsid w:val="007226B8"/>
    <w:rsid w:val="0072381C"/>
    <w:rsid w:val="00724278"/>
    <w:rsid w:val="00725AEB"/>
    <w:rsid w:val="00725C17"/>
    <w:rsid w:val="00727FF1"/>
    <w:rsid w:val="00730807"/>
    <w:rsid w:val="00732441"/>
    <w:rsid w:val="00734EA1"/>
    <w:rsid w:val="00735D08"/>
    <w:rsid w:val="00740799"/>
    <w:rsid w:val="00743E63"/>
    <w:rsid w:val="007450B9"/>
    <w:rsid w:val="00746394"/>
    <w:rsid w:val="007466AB"/>
    <w:rsid w:val="00746A1A"/>
    <w:rsid w:val="007502D2"/>
    <w:rsid w:val="0075260F"/>
    <w:rsid w:val="00752B58"/>
    <w:rsid w:val="0075358B"/>
    <w:rsid w:val="0075397F"/>
    <w:rsid w:val="007566AD"/>
    <w:rsid w:val="00756767"/>
    <w:rsid w:val="00761506"/>
    <w:rsid w:val="00761B8D"/>
    <w:rsid w:val="00764008"/>
    <w:rsid w:val="007645D9"/>
    <w:rsid w:val="00764C80"/>
    <w:rsid w:val="0076574D"/>
    <w:rsid w:val="00767D52"/>
    <w:rsid w:val="00772480"/>
    <w:rsid w:val="00776A50"/>
    <w:rsid w:val="007771B8"/>
    <w:rsid w:val="00777938"/>
    <w:rsid w:val="00780BD2"/>
    <w:rsid w:val="007812A3"/>
    <w:rsid w:val="00784365"/>
    <w:rsid w:val="00787AF5"/>
    <w:rsid w:val="007906A5"/>
    <w:rsid w:val="007941E4"/>
    <w:rsid w:val="00796016"/>
    <w:rsid w:val="00796D70"/>
    <w:rsid w:val="007A0942"/>
    <w:rsid w:val="007A7CB3"/>
    <w:rsid w:val="007B1ADF"/>
    <w:rsid w:val="007B20CA"/>
    <w:rsid w:val="007B3A47"/>
    <w:rsid w:val="007B7BC3"/>
    <w:rsid w:val="007C36FA"/>
    <w:rsid w:val="007C4263"/>
    <w:rsid w:val="007C435A"/>
    <w:rsid w:val="007C6740"/>
    <w:rsid w:val="007E0111"/>
    <w:rsid w:val="007E385B"/>
    <w:rsid w:val="007F3033"/>
    <w:rsid w:val="007F59CB"/>
    <w:rsid w:val="007F7376"/>
    <w:rsid w:val="0080688B"/>
    <w:rsid w:val="00807224"/>
    <w:rsid w:val="0081026B"/>
    <w:rsid w:val="00810AC5"/>
    <w:rsid w:val="008139EE"/>
    <w:rsid w:val="008140B9"/>
    <w:rsid w:val="00814634"/>
    <w:rsid w:val="00815A7A"/>
    <w:rsid w:val="00817C2E"/>
    <w:rsid w:val="0082070D"/>
    <w:rsid w:val="00820768"/>
    <w:rsid w:val="00820C5B"/>
    <w:rsid w:val="008251C6"/>
    <w:rsid w:val="00831E3D"/>
    <w:rsid w:val="008331A7"/>
    <w:rsid w:val="00833EB5"/>
    <w:rsid w:val="00835CC6"/>
    <w:rsid w:val="0083601F"/>
    <w:rsid w:val="00836AD4"/>
    <w:rsid w:val="00843F5C"/>
    <w:rsid w:val="00844332"/>
    <w:rsid w:val="00847F91"/>
    <w:rsid w:val="00857487"/>
    <w:rsid w:val="0086167B"/>
    <w:rsid w:val="00861C5B"/>
    <w:rsid w:val="00863DA6"/>
    <w:rsid w:val="00863E46"/>
    <w:rsid w:val="008652EE"/>
    <w:rsid w:val="008658D8"/>
    <w:rsid w:val="008670DD"/>
    <w:rsid w:val="00873335"/>
    <w:rsid w:val="008737F7"/>
    <w:rsid w:val="008743A0"/>
    <w:rsid w:val="00877894"/>
    <w:rsid w:val="008821CA"/>
    <w:rsid w:val="00882650"/>
    <w:rsid w:val="00883E3C"/>
    <w:rsid w:val="00884BB3"/>
    <w:rsid w:val="00887B06"/>
    <w:rsid w:val="00887F75"/>
    <w:rsid w:val="00890BD6"/>
    <w:rsid w:val="0089299B"/>
    <w:rsid w:val="008942AE"/>
    <w:rsid w:val="008972EB"/>
    <w:rsid w:val="008A12B3"/>
    <w:rsid w:val="008A1860"/>
    <w:rsid w:val="008A1F26"/>
    <w:rsid w:val="008A48E8"/>
    <w:rsid w:val="008A69EE"/>
    <w:rsid w:val="008A778C"/>
    <w:rsid w:val="008B0A54"/>
    <w:rsid w:val="008B18CB"/>
    <w:rsid w:val="008C08EE"/>
    <w:rsid w:val="008C1DC9"/>
    <w:rsid w:val="008C387D"/>
    <w:rsid w:val="008C4A17"/>
    <w:rsid w:val="008D05A9"/>
    <w:rsid w:val="008D3349"/>
    <w:rsid w:val="008D37C6"/>
    <w:rsid w:val="008D56EF"/>
    <w:rsid w:val="008D5EF2"/>
    <w:rsid w:val="008D69A5"/>
    <w:rsid w:val="008E13C3"/>
    <w:rsid w:val="008E22F6"/>
    <w:rsid w:val="008E4D12"/>
    <w:rsid w:val="008E4DF6"/>
    <w:rsid w:val="008E5341"/>
    <w:rsid w:val="008E5A76"/>
    <w:rsid w:val="008E6865"/>
    <w:rsid w:val="008E6C2F"/>
    <w:rsid w:val="008F0129"/>
    <w:rsid w:val="008F0C58"/>
    <w:rsid w:val="008F43D1"/>
    <w:rsid w:val="008F5F48"/>
    <w:rsid w:val="00901A0B"/>
    <w:rsid w:val="00902467"/>
    <w:rsid w:val="00905156"/>
    <w:rsid w:val="0091075F"/>
    <w:rsid w:val="0091349E"/>
    <w:rsid w:val="00913B0E"/>
    <w:rsid w:val="00914318"/>
    <w:rsid w:val="00920AD7"/>
    <w:rsid w:val="009212B3"/>
    <w:rsid w:val="00921B9E"/>
    <w:rsid w:val="00923BCA"/>
    <w:rsid w:val="009267D9"/>
    <w:rsid w:val="00926BA6"/>
    <w:rsid w:val="00930651"/>
    <w:rsid w:val="009348DE"/>
    <w:rsid w:val="00934C07"/>
    <w:rsid w:val="00940A9A"/>
    <w:rsid w:val="009412DA"/>
    <w:rsid w:val="009417B2"/>
    <w:rsid w:val="00942FF1"/>
    <w:rsid w:val="00944FFB"/>
    <w:rsid w:val="00946458"/>
    <w:rsid w:val="009477E6"/>
    <w:rsid w:val="00952BFA"/>
    <w:rsid w:val="0095415B"/>
    <w:rsid w:val="0095464A"/>
    <w:rsid w:val="00960562"/>
    <w:rsid w:val="0096057D"/>
    <w:rsid w:val="0096076A"/>
    <w:rsid w:val="00961810"/>
    <w:rsid w:val="00963EB3"/>
    <w:rsid w:val="009646EC"/>
    <w:rsid w:val="009655A3"/>
    <w:rsid w:val="00965CE6"/>
    <w:rsid w:val="0097253C"/>
    <w:rsid w:val="0097378F"/>
    <w:rsid w:val="00973979"/>
    <w:rsid w:val="00977A6B"/>
    <w:rsid w:val="00977EA0"/>
    <w:rsid w:val="009853EA"/>
    <w:rsid w:val="00990186"/>
    <w:rsid w:val="00993EBC"/>
    <w:rsid w:val="009969EF"/>
    <w:rsid w:val="009A1774"/>
    <w:rsid w:val="009A3338"/>
    <w:rsid w:val="009A4993"/>
    <w:rsid w:val="009A71B0"/>
    <w:rsid w:val="009B5345"/>
    <w:rsid w:val="009C020D"/>
    <w:rsid w:val="009C3327"/>
    <w:rsid w:val="009D067E"/>
    <w:rsid w:val="009D418E"/>
    <w:rsid w:val="009D4CB9"/>
    <w:rsid w:val="009D714A"/>
    <w:rsid w:val="009E4992"/>
    <w:rsid w:val="009F1195"/>
    <w:rsid w:val="009F3F91"/>
    <w:rsid w:val="009F5717"/>
    <w:rsid w:val="009F6588"/>
    <w:rsid w:val="009F6825"/>
    <w:rsid w:val="009F7FB1"/>
    <w:rsid w:val="00A00A5C"/>
    <w:rsid w:val="00A012F8"/>
    <w:rsid w:val="00A04B62"/>
    <w:rsid w:val="00A04BF7"/>
    <w:rsid w:val="00A07440"/>
    <w:rsid w:val="00A10315"/>
    <w:rsid w:val="00A11C1F"/>
    <w:rsid w:val="00A148FF"/>
    <w:rsid w:val="00A16E7D"/>
    <w:rsid w:val="00A22A91"/>
    <w:rsid w:val="00A25B2A"/>
    <w:rsid w:val="00A317F8"/>
    <w:rsid w:val="00A3243A"/>
    <w:rsid w:val="00A34F64"/>
    <w:rsid w:val="00A40C8D"/>
    <w:rsid w:val="00A419D7"/>
    <w:rsid w:val="00A44AFC"/>
    <w:rsid w:val="00A45BA2"/>
    <w:rsid w:val="00A45D42"/>
    <w:rsid w:val="00A4659A"/>
    <w:rsid w:val="00A46986"/>
    <w:rsid w:val="00A5359F"/>
    <w:rsid w:val="00A5472B"/>
    <w:rsid w:val="00A54A5C"/>
    <w:rsid w:val="00A55C21"/>
    <w:rsid w:val="00A57794"/>
    <w:rsid w:val="00A61914"/>
    <w:rsid w:val="00A637C6"/>
    <w:rsid w:val="00A661DA"/>
    <w:rsid w:val="00A67E19"/>
    <w:rsid w:val="00A705AC"/>
    <w:rsid w:val="00A70E77"/>
    <w:rsid w:val="00A72869"/>
    <w:rsid w:val="00A731D4"/>
    <w:rsid w:val="00A74DDA"/>
    <w:rsid w:val="00A8405B"/>
    <w:rsid w:val="00A85B59"/>
    <w:rsid w:val="00A86065"/>
    <w:rsid w:val="00A87552"/>
    <w:rsid w:val="00A91491"/>
    <w:rsid w:val="00A949B7"/>
    <w:rsid w:val="00A95DBF"/>
    <w:rsid w:val="00A966EF"/>
    <w:rsid w:val="00AA1871"/>
    <w:rsid w:val="00AA20EB"/>
    <w:rsid w:val="00AA78C4"/>
    <w:rsid w:val="00AB183C"/>
    <w:rsid w:val="00AB1A71"/>
    <w:rsid w:val="00AB1EEC"/>
    <w:rsid w:val="00AB278B"/>
    <w:rsid w:val="00AB3E62"/>
    <w:rsid w:val="00AC1866"/>
    <w:rsid w:val="00AC5BA8"/>
    <w:rsid w:val="00AC5E12"/>
    <w:rsid w:val="00AC78F2"/>
    <w:rsid w:val="00AD0A6A"/>
    <w:rsid w:val="00AD244B"/>
    <w:rsid w:val="00AD2F3E"/>
    <w:rsid w:val="00AD7088"/>
    <w:rsid w:val="00AD7794"/>
    <w:rsid w:val="00AE22A2"/>
    <w:rsid w:val="00AE544C"/>
    <w:rsid w:val="00AE5C0F"/>
    <w:rsid w:val="00AE6518"/>
    <w:rsid w:val="00AE72D6"/>
    <w:rsid w:val="00AE73DB"/>
    <w:rsid w:val="00AF2764"/>
    <w:rsid w:val="00AF2DB1"/>
    <w:rsid w:val="00AF3EC7"/>
    <w:rsid w:val="00AF401A"/>
    <w:rsid w:val="00AF5188"/>
    <w:rsid w:val="00AF6670"/>
    <w:rsid w:val="00AF68A4"/>
    <w:rsid w:val="00B00086"/>
    <w:rsid w:val="00B0270B"/>
    <w:rsid w:val="00B048FA"/>
    <w:rsid w:val="00B05997"/>
    <w:rsid w:val="00B07316"/>
    <w:rsid w:val="00B16904"/>
    <w:rsid w:val="00B17C25"/>
    <w:rsid w:val="00B21BEF"/>
    <w:rsid w:val="00B233ED"/>
    <w:rsid w:val="00B243D2"/>
    <w:rsid w:val="00B270CF"/>
    <w:rsid w:val="00B312B9"/>
    <w:rsid w:val="00B3165B"/>
    <w:rsid w:val="00B31C59"/>
    <w:rsid w:val="00B3284C"/>
    <w:rsid w:val="00B34560"/>
    <w:rsid w:val="00B34FB5"/>
    <w:rsid w:val="00B357F7"/>
    <w:rsid w:val="00B40A24"/>
    <w:rsid w:val="00B418FD"/>
    <w:rsid w:val="00B42A5F"/>
    <w:rsid w:val="00B4350F"/>
    <w:rsid w:val="00B46B05"/>
    <w:rsid w:val="00B47BC9"/>
    <w:rsid w:val="00B50941"/>
    <w:rsid w:val="00B50E9A"/>
    <w:rsid w:val="00B51386"/>
    <w:rsid w:val="00B52758"/>
    <w:rsid w:val="00B53AF0"/>
    <w:rsid w:val="00B601F6"/>
    <w:rsid w:val="00B60428"/>
    <w:rsid w:val="00B60B84"/>
    <w:rsid w:val="00B623B7"/>
    <w:rsid w:val="00B63B54"/>
    <w:rsid w:val="00B6497D"/>
    <w:rsid w:val="00B66470"/>
    <w:rsid w:val="00B7016F"/>
    <w:rsid w:val="00B702DF"/>
    <w:rsid w:val="00B71FEA"/>
    <w:rsid w:val="00B756AA"/>
    <w:rsid w:val="00B76403"/>
    <w:rsid w:val="00B76FC3"/>
    <w:rsid w:val="00B81CF7"/>
    <w:rsid w:val="00B846F3"/>
    <w:rsid w:val="00B85AAC"/>
    <w:rsid w:val="00B85C88"/>
    <w:rsid w:val="00B90C7B"/>
    <w:rsid w:val="00B90DCE"/>
    <w:rsid w:val="00B918B7"/>
    <w:rsid w:val="00B94666"/>
    <w:rsid w:val="00B947F3"/>
    <w:rsid w:val="00B9505A"/>
    <w:rsid w:val="00B95BB4"/>
    <w:rsid w:val="00BA0697"/>
    <w:rsid w:val="00BA0F0A"/>
    <w:rsid w:val="00BA1307"/>
    <w:rsid w:val="00BB1837"/>
    <w:rsid w:val="00BB18DA"/>
    <w:rsid w:val="00BB24ED"/>
    <w:rsid w:val="00BB25ED"/>
    <w:rsid w:val="00BB293D"/>
    <w:rsid w:val="00BB2A82"/>
    <w:rsid w:val="00BB5328"/>
    <w:rsid w:val="00BB5711"/>
    <w:rsid w:val="00BB5FB4"/>
    <w:rsid w:val="00BB665D"/>
    <w:rsid w:val="00BC0047"/>
    <w:rsid w:val="00BC4ECD"/>
    <w:rsid w:val="00BC6E48"/>
    <w:rsid w:val="00BD1D32"/>
    <w:rsid w:val="00BD21A5"/>
    <w:rsid w:val="00BD3515"/>
    <w:rsid w:val="00BD48E7"/>
    <w:rsid w:val="00BD4B3C"/>
    <w:rsid w:val="00BD58E6"/>
    <w:rsid w:val="00BD63C7"/>
    <w:rsid w:val="00BD739A"/>
    <w:rsid w:val="00BD7C39"/>
    <w:rsid w:val="00BE0281"/>
    <w:rsid w:val="00BE0B20"/>
    <w:rsid w:val="00BE38D8"/>
    <w:rsid w:val="00BE6275"/>
    <w:rsid w:val="00BF1CFF"/>
    <w:rsid w:val="00BF20AB"/>
    <w:rsid w:val="00BF52DD"/>
    <w:rsid w:val="00C00AF0"/>
    <w:rsid w:val="00C00B0C"/>
    <w:rsid w:val="00C05CD0"/>
    <w:rsid w:val="00C06B19"/>
    <w:rsid w:val="00C0751F"/>
    <w:rsid w:val="00C11426"/>
    <w:rsid w:val="00C119C8"/>
    <w:rsid w:val="00C148BC"/>
    <w:rsid w:val="00C15412"/>
    <w:rsid w:val="00C159BC"/>
    <w:rsid w:val="00C172A4"/>
    <w:rsid w:val="00C21B13"/>
    <w:rsid w:val="00C228A7"/>
    <w:rsid w:val="00C2529A"/>
    <w:rsid w:val="00C3055B"/>
    <w:rsid w:val="00C30C19"/>
    <w:rsid w:val="00C33E6F"/>
    <w:rsid w:val="00C408A1"/>
    <w:rsid w:val="00C42AEB"/>
    <w:rsid w:val="00C4374F"/>
    <w:rsid w:val="00C43C92"/>
    <w:rsid w:val="00C4665B"/>
    <w:rsid w:val="00C506A9"/>
    <w:rsid w:val="00C521DB"/>
    <w:rsid w:val="00C52E5B"/>
    <w:rsid w:val="00C52EA9"/>
    <w:rsid w:val="00C53C8C"/>
    <w:rsid w:val="00C60FF7"/>
    <w:rsid w:val="00C61431"/>
    <w:rsid w:val="00C7001E"/>
    <w:rsid w:val="00C708A9"/>
    <w:rsid w:val="00C71746"/>
    <w:rsid w:val="00C7344F"/>
    <w:rsid w:val="00C73809"/>
    <w:rsid w:val="00C74406"/>
    <w:rsid w:val="00C80217"/>
    <w:rsid w:val="00C807FF"/>
    <w:rsid w:val="00C81E49"/>
    <w:rsid w:val="00C845FE"/>
    <w:rsid w:val="00C84AE0"/>
    <w:rsid w:val="00C86160"/>
    <w:rsid w:val="00C903B9"/>
    <w:rsid w:val="00CA00E9"/>
    <w:rsid w:val="00CA0379"/>
    <w:rsid w:val="00CA3169"/>
    <w:rsid w:val="00CA53B3"/>
    <w:rsid w:val="00CA61E2"/>
    <w:rsid w:val="00CB17CA"/>
    <w:rsid w:val="00CB186D"/>
    <w:rsid w:val="00CB1B36"/>
    <w:rsid w:val="00CB2ECC"/>
    <w:rsid w:val="00CB3EF6"/>
    <w:rsid w:val="00CC0C54"/>
    <w:rsid w:val="00CC2460"/>
    <w:rsid w:val="00CC287B"/>
    <w:rsid w:val="00CC28B4"/>
    <w:rsid w:val="00CC3199"/>
    <w:rsid w:val="00CC3209"/>
    <w:rsid w:val="00CC4EBD"/>
    <w:rsid w:val="00CC6C74"/>
    <w:rsid w:val="00CC7403"/>
    <w:rsid w:val="00CD01C0"/>
    <w:rsid w:val="00CD05F2"/>
    <w:rsid w:val="00CE1390"/>
    <w:rsid w:val="00CE174E"/>
    <w:rsid w:val="00CE26E3"/>
    <w:rsid w:val="00CE3E35"/>
    <w:rsid w:val="00CE7526"/>
    <w:rsid w:val="00CE78AB"/>
    <w:rsid w:val="00CF033A"/>
    <w:rsid w:val="00CF12AB"/>
    <w:rsid w:val="00CF1436"/>
    <w:rsid w:val="00CF29B4"/>
    <w:rsid w:val="00CF4324"/>
    <w:rsid w:val="00D01975"/>
    <w:rsid w:val="00D01B0E"/>
    <w:rsid w:val="00D021D3"/>
    <w:rsid w:val="00D03466"/>
    <w:rsid w:val="00D03894"/>
    <w:rsid w:val="00D0454F"/>
    <w:rsid w:val="00D07525"/>
    <w:rsid w:val="00D07B43"/>
    <w:rsid w:val="00D11F6B"/>
    <w:rsid w:val="00D121B4"/>
    <w:rsid w:val="00D12BA1"/>
    <w:rsid w:val="00D15291"/>
    <w:rsid w:val="00D15405"/>
    <w:rsid w:val="00D16D4B"/>
    <w:rsid w:val="00D20921"/>
    <w:rsid w:val="00D22A0F"/>
    <w:rsid w:val="00D24532"/>
    <w:rsid w:val="00D2469E"/>
    <w:rsid w:val="00D26ED8"/>
    <w:rsid w:val="00D274D9"/>
    <w:rsid w:val="00D27666"/>
    <w:rsid w:val="00D31B86"/>
    <w:rsid w:val="00D34BF2"/>
    <w:rsid w:val="00D36E1E"/>
    <w:rsid w:val="00D37ECE"/>
    <w:rsid w:val="00D40AA7"/>
    <w:rsid w:val="00D508C6"/>
    <w:rsid w:val="00D54795"/>
    <w:rsid w:val="00D5716B"/>
    <w:rsid w:val="00D61413"/>
    <w:rsid w:val="00D61A48"/>
    <w:rsid w:val="00D63B97"/>
    <w:rsid w:val="00D63F40"/>
    <w:rsid w:val="00D63FD0"/>
    <w:rsid w:val="00D64ED4"/>
    <w:rsid w:val="00D713E2"/>
    <w:rsid w:val="00D729A0"/>
    <w:rsid w:val="00D73CE5"/>
    <w:rsid w:val="00D74EC6"/>
    <w:rsid w:val="00D8174A"/>
    <w:rsid w:val="00D81D5A"/>
    <w:rsid w:val="00D8242E"/>
    <w:rsid w:val="00D8245C"/>
    <w:rsid w:val="00D838C2"/>
    <w:rsid w:val="00D8557C"/>
    <w:rsid w:val="00D860F0"/>
    <w:rsid w:val="00D91940"/>
    <w:rsid w:val="00D939EC"/>
    <w:rsid w:val="00D93C78"/>
    <w:rsid w:val="00D969EA"/>
    <w:rsid w:val="00D96FAF"/>
    <w:rsid w:val="00DA04E2"/>
    <w:rsid w:val="00DA2DE8"/>
    <w:rsid w:val="00DA5F1E"/>
    <w:rsid w:val="00DA6222"/>
    <w:rsid w:val="00DB1299"/>
    <w:rsid w:val="00DB2182"/>
    <w:rsid w:val="00DB4EDE"/>
    <w:rsid w:val="00DC1C05"/>
    <w:rsid w:val="00DC2C8D"/>
    <w:rsid w:val="00DD0C31"/>
    <w:rsid w:val="00DD1C78"/>
    <w:rsid w:val="00DD2132"/>
    <w:rsid w:val="00DD3E9C"/>
    <w:rsid w:val="00DD6258"/>
    <w:rsid w:val="00DE1EAE"/>
    <w:rsid w:val="00DE3700"/>
    <w:rsid w:val="00DE6BA2"/>
    <w:rsid w:val="00DF033F"/>
    <w:rsid w:val="00DF4398"/>
    <w:rsid w:val="00DF5C9F"/>
    <w:rsid w:val="00DF6F89"/>
    <w:rsid w:val="00E016CD"/>
    <w:rsid w:val="00E01F98"/>
    <w:rsid w:val="00E021AB"/>
    <w:rsid w:val="00E06D4A"/>
    <w:rsid w:val="00E121D7"/>
    <w:rsid w:val="00E14DE6"/>
    <w:rsid w:val="00E1594E"/>
    <w:rsid w:val="00E15ACC"/>
    <w:rsid w:val="00E1688C"/>
    <w:rsid w:val="00E20318"/>
    <w:rsid w:val="00E2043A"/>
    <w:rsid w:val="00E2043C"/>
    <w:rsid w:val="00E232AC"/>
    <w:rsid w:val="00E24EA7"/>
    <w:rsid w:val="00E27414"/>
    <w:rsid w:val="00E3153E"/>
    <w:rsid w:val="00E32C50"/>
    <w:rsid w:val="00E3433C"/>
    <w:rsid w:val="00E34E9C"/>
    <w:rsid w:val="00E374CF"/>
    <w:rsid w:val="00E37E0B"/>
    <w:rsid w:val="00E37E1E"/>
    <w:rsid w:val="00E40BF6"/>
    <w:rsid w:val="00E41C3D"/>
    <w:rsid w:val="00E41C6F"/>
    <w:rsid w:val="00E4315A"/>
    <w:rsid w:val="00E45126"/>
    <w:rsid w:val="00E45D92"/>
    <w:rsid w:val="00E4651C"/>
    <w:rsid w:val="00E52B4F"/>
    <w:rsid w:val="00E53018"/>
    <w:rsid w:val="00E53D41"/>
    <w:rsid w:val="00E57682"/>
    <w:rsid w:val="00E579E2"/>
    <w:rsid w:val="00E57A01"/>
    <w:rsid w:val="00E60BCB"/>
    <w:rsid w:val="00E62137"/>
    <w:rsid w:val="00E650D8"/>
    <w:rsid w:val="00E67BA9"/>
    <w:rsid w:val="00E67D0E"/>
    <w:rsid w:val="00E67E8A"/>
    <w:rsid w:val="00E7010F"/>
    <w:rsid w:val="00E70846"/>
    <w:rsid w:val="00E70D99"/>
    <w:rsid w:val="00E73237"/>
    <w:rsid w:val="00E73554"/>
    <w:rsid w:val="00E736B1"/>
    <w:rsid w:val="00E76AD3"/>
    <w:rsid w:val="00E81673"/>
    <w:rsid w:val="00E81686"/>
    <w:rsid w:val="00E864A6"/>
    <w:rsid w:val="00E90547"/>
    <w:rsid w:val="00E91830"/>
    <w:rsid w:val="00E936F9"/>
    <w:rsid w:val="00E967B3"/>
    <w:rsid w:val="00EA0553"/>
    <w:rsid w:val="00EA4B43"/>
    <w:rsid w:val="00EA734A"/>
    <w:rsid w:val="00EB0976"/>
    <w:rsid w:val="00EB0CA2"/>
    <w:rsid w:val="00EB1FB8"/>
    <w:rsid w:val="00EB28EC"/>
    <w:rsid w:val="00EB79B0"/>
    <w:rsid w:val="00EC2292"/>
    <w:rsid w:val="00EC427D"/>
    <w:rsid w:val="00EC5112"/>
    <w:rsid w:val="00EC623E"/>
    <w:rsid w:val="00ED1C6E"/>
    <w:rsid w:val="00EE1C95"/>
    <w:rsid w:val="00EE2431"/>
    <w:rsid w:val="00EE2DEC"/>
    <w:rsid w:val="00EE3453"/>
    <w:rsid w:val="00EE3D30"/>
    <w:rsid w:val="00EE43D1"/>
    <w:rsid w:val="00EE52FB"/>
    <w:rsid w:val="00EF05A2"/>
    <w:rsid w:val="00EF1240"/>
    <w:rsid w:val="00EF2935"/>
    <w:rsid w:val="00EF4D6B"/>
    <w:rsid w:val="00EF6D91"/>
    <w:rsid w:val="00F00105"/>
    <w:rsid w:val="00F00AC6"/>
    <w:rsid w:val="00F00C8A"/>
    <w:rsid w:val="00F02901"/>
    <w:rsid w:val="00F032AC"/>
    <w:rsid w:val="00F068DE"/>
    <w:rsid w:val="00F07AC2"/>
    <w:rsid w:val="00F1157E"/>
    <w:rsid w:val="00F1260B"/>
    <w:rsid w:val="00F13207"/>
    <w:rsid w:val="00F15D5B"/>
    <w:rsid w:val="00F15DE3"/>
    <w:rsid w:val="00F15E8B"/>
    <w:rsid w:val="00F16020"/>
    <w:rsid w:val="00F175F8"/>
    <w:rsid w:val="00F2383A"/>
    <w:rsid w:val="00F26B49"/>
    <w:rsid w:val="00F271BA"/>
    <w:rsid w:val="00F31407"/>
    <w:rsid w:val="00F32D83"/>
    <w:rsid w:val="00F34100"/>
    <w:rsid w:val="00F40CF4"/>
    <w:rsid w:val="00F412C4"/>
    <w:rsid w:val="00F420BE"/>
    <w:rsid w:val="00F43863"/>
    <w:rsid w:val="00F45524"/>
    <w:rsid w:val="00F46CCB"/>
    <w:rsid w:val="00F510E5"/>
    <w:rsid w:val="00F51EBB"/>
    <w:rsid w:val="00F547DB"/>
    <w:rsid w:val="00F6289C"/>
    <w:rsid w:val="00F63E1D"/>
    <w:rsid w:val="00F6615E"/>
    <w:rsid w:val="00F662AB"/>
    <w:rsid w:val="00F6717E"/>
    <w:rsid w:val="00F675EE"/>
    <w:rsid w:val="00F70519"/>
    <w:rsid w:val="00F735AA"/>
    <w:rsid w:val="00F74D32"/>
    <w:rsid w:val="00F77707"/>
    <w:rsid w:val="00F825F0"/>
    <w:rsid w:val="00F82E4A"/>
    <w:rsid w:val="00F8330B"/>
    <w:rsid w:val="00F84BB8"/>
    <w:rsid w:val="00F8539C"/>
    <w:rsid w:val="00F85DD4"/>
    <w:rsid w:val="00F870F0"/>
    <w:rsid w:val="00F9063E"/>
    <w:rsid w:val="00F93CA2"/>
    <w:rsid w:val="00F96522"/>
    <w:rsid w:val="00F97773"/>
    <w:rsid w:val="00FA13CB"/>
    <w:rsid w:val="00FA3A78"/>
    <w:rsid w:val="00FA5B9A"/>
    <w:rsid w:val="00FA75A1"/>
    <w:rsid w:val="00FB0CE3"/>
    <w:rsid w:val="00FB3B20"/>
    <w:rsid w:val="00FB3EE4"/>
    <w:rsid w:val="00FB5332"/>
    <w:rsid w:val="00FC183D"/>
    <w:rsid w:val="00FC70D4"/>
    <w:rsid w:val="00FC7D4E"/>
    <w:rsid w:val="00FD082E"/>
    <w:rsid w:val="00FD0932"/>
    <w:rsid w:val="00FD2343"/>
    <w:rsid w:val="00FD55B4"/>
    <w:rsid w:val="00FD6A5D"/>
    <w:rsid w:val="00FD6EF5"/>
    <w:rsid w:val="00FD7A94"/>
    <w:rsid w:val="00FE066B"/>
    <w:rsid w:val="00FE16D9"/>
    <w:rsid w:val="00FE1D4A"/>
    <w:rsid w:val="00FE4A0D"/>
    <w:rsid w:val="00FE7F22"/>
    <w:rsid w:val="00FF0C8A"/>
    <w:rsid w:val="00FF120D"/>
    <w:rsid w:val="00FF4DED"/>
    <w:rsid w:val="00FF554E"/>
    <w:rsid w:val="00FF56F8"/>
    <w:rsid w:val="00FF572C"/>
    <w:rsid w:val="00FF5BDF"/>
    <w:rsid w:val="00FF6B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237D26"/>
  <w15:docId w15:val="{93EA45DB-E76F-2C4E-8825-7B8F9CF28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A7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675E"/>
    <w:rPr>
      <w:color w:val="0563C1" w:themeColor="hyperlink"/>
      <w:u w:val="single"/>
    </w:rPr>
  </w:style>
  <w:style w:type="paragraph" w:styleId="ListParagraph">
    <w:name w:val="List Paragraph"/>
    <w:basedOn w:val="Normal"/>
    <w:uiPriority w:val="34"/>
    <w:qFormat/>
    <w:rsid w:val="009969EF"/>
    <w:pPr>
      <w:ind w:left="720"/>
      <w:contextualSpacing/>
    </w:pPr>
  </w:style>
  <w:style w:type="table" w:styleId="TableGrid">
    <w:name w:val="Table Grid"/>
    <w:basedOn w:val="TableNormal"/>
    <w:uiPriority w:val="39"/>
    <w:rsid w:val="00A73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31D4"/>
    <w:pPr>
      <w:tabs>
        <w:tab w:val="center" w:pos="4320"/>
        <w:tab w:val="right" w:pos="8640"/>
      </w:tabs>
      <w:spacing w:after="0" w:line="240" w:lineRule="auto"/>
    </w:pPr>
  </w:style>
  <w:style w:type="character" w:customStyle="1" w:styleId="HeaderChar">
    <w:name w:val="Header Char"/>
    <w:basedOn w:val="DefaultParagraphFont"/>
    <w:link w:val="Header"/>
    <w:uiPriority w:val="99"/>
    <w:rsid w:val="00A731D4"/>
  </w:style>
  <w:style w:type="paragraph" w:styleId="Footer">
    <w:name w:val="footer"/>
    <w:basedOn w:val="Normal"/>
    <w:link w:val="FooterChar"/>
    <w:uiPriority w:val="99"/>
    <w:unhideWhenUsed/>
    <w:rsid w:val="00A731D4"/>
    <w:pPr>
      <w:tabs>
        <w:tab w:val="center" w:pos="4320"/>
        <w:tab w:val="right" w:pos="8640"/>
      </w:tabs>
      <w:spacing w:after="0" w:line="240" w:lineRule="auto"/>
    </w:pPr>
  </w:style>
  <w:style w:type="character" w:customStyle="1" w:styleId="FooterChar">
    <w:name w:val="Footer Char"/>
    <w:basedOn w:val="DefaultParagraphFont"/>
    <w:link w:val="Footer"/>
    <w:uiPriority w:val="99"/>
    <w:rsid w:val="00A731D4"/>
  </w:style>
  <w:style w:type="paragraph" w:styleId="BalloonText">
    <w:name w:val="Balloon Text"/>
    <w:basedOn w:val="Normal"/>
    <w:link w:val="BalloonTextChar"/>
    <w:uiPriority w:val="99"/>
    <w:semiHidden/>
    <w:unhideWhenUsed/>
    <w:rsid w:val="00776A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A50"/>
    <w:rPr>
      <w:rFonts w:ascii="Tahoma" w:hAnsi="Tahoma" w:cs="Tahoma"/>
      <w:sz w:val="16"/>
      <w:szCs w:val="16"/>
    </w:rPr>
  </w:style>
  <w:style w:type="paragraph" w:styleId="BlockText">
    <w:name w:val="Block Text"/>
    <w:basedOn w:val="Normal"/>
    <w:rsid w:val="00761506"/>
    <w:pPr>
      <w:bidi w:val="0"/>
      <w:spacing w:after="0" w:line="240" w:lineRule="auto"/>
      <w:ind w:left="-630" w:right="-720"/>
    </w:pPr>
    <w:rPr>
      <w:rFonts w:ascii="Times New Roman" w:eastAsia="Times New Roman" w:hAnsi="Times New Roman" w:cs="Times New Roman"/>
      <w:sz w:val="20"/>
      <w:szCs w:val="20"/>
    </w:rPr>
  </w:style>
  <w:style w:type="paragraph" w:styleId="NormalWeb">
    <w:name w:val="Normal (Web)"/>
    <w:basedOn w:val="Normal"/>
    <w:uiPriority w:val="99"/>
    <w:unhideWhenUsed/>
    <w:rsid w:val="0015502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55020"/>
  </w:style>
  <w:style w:type="character" w:customStyle="1" w:styleId="fontstyle01">
    <w:name w:val="fontstyle01"/>
    <w:basedOn w:val="DefaultParagraphFont"/>
    <w:rsid w:val="00B846F3"/>
    <w:rPr>
      <w:rFonts w:ascii="Calibri" w:hAnsi="Calibri" w:cs="Calibri" w:hint="default"/>
      <w:b/>
      <w:bCs/>
      <w:i w:val="0"/>
      <w:iCs w:val="0"/>
      <w:color w:val="000000"/>
      <w:sz w:val="26"/>
      <w:szCs w:val="26"/>
    </w:rPr>
  </w:style>
  <w:style w:type="character" w:customStyle="1" w:styleId="fontstyle21">
    <w:name w:val="fontstyle21"/>
    <w:basedOn w:val="DefaultParagraphFont"/>
    <w:rsid w:val="00B846F3"/>
    <w:rPr>
      <w:rFonts w:ascii="Calibri" w:hAnsi="Calibri" w:cs="Calibri" w:hint="default"/>
      <w:b w:val="0"/>
      <w:bCs w:val="0"/>
      <w:i w:val="0"/>
      <w:iCs w:val="0"/>
      <w:color w:val="000000"/>
      <w:sz w:val="24"/>
      <w:szCs w:val="24"/>
    </w:rPr>
  </w:style>
  <w:style w:type="character" w:styleId="Strong">
    <w:name w:val="Strong"/>
    <w:basedOn w:val="DefaultParagraphFont"/>
    <w:uiPriority w:val="22"/>
    <w:qFormat/>
    <w:rsid w:val="0032755C"/>
    <w:rPr>
      <w:b/>
      <w:bCs/>
    </w:rPr>
  </w:style>
  <w:style w:type="paragraph" w:styleId="FootnoteText">
    <w:name w:val="footnote text"/>
    <w:basedOn w:val="Normal"/>
    <w:link w:val="FootnoteTextChar"/>
    <w:uiPriority w:val="99"/>
    <w:unhideWhenUsed/>
    <w:rsid w:val="0000693C"/>
    <w:pPr>
      <w:spacing w:after="0" w:line="240" w:lineRule="auto"/>
    </w:pPr>
    <w:rPr>
      <w:sz w:val="24"/>
      <w:szCs w:val="24"/>
    </w:rPr>
  </w:style>
  <w:style w:type="character" w:customStyle="1" w:styleId="FootnoteTextChar">
    <w:name w:val="Footnote Text Char"/>
    <w:basedOn w:val="DefaultParagraphFont"/>
    <w:link w:val="FootnoteText"/>
    <w:uiPriority w:val="99"/>
    <w:rsid w:val="0000693C"/>
    <w:rPr>
      <w:sz w:val="24"/>
      <w:szCs w:val="24"/>
    </w:rPr>
  </w:style>
  <w:style w:type="character" w:styleId="FootnoteReference">
    <w:name w:val="footnote reference"/>
    <w:basedOn w:val="DefaultParagraphFont"/>
    <w:uiPriority w:val="99"/>
    <w:unhideWhenUsed/>
    <w:rsid w:val="0000693C"/>
    <w:rPr>
      <w:vertAlign w:val="superscript"/>
    </w:rPr>
  </w:style>
  <w:style w:type="paragraph" w:customStyle="1" w:styleId="p1">
    <w:name w:val="p1"/>
    <w:basedOn w:val="Normal"/>
    <w:rsid w:val="00C2529A"/>
    <w:pPr>
      <w:bidi w:val="0"/>
      <w:spacing w:after="0" w:line="240" w:lineRule="auto"/>
    </w:pPr>
    <w:rPr>
      <w:rFonts w:ascii="Helvetica Neue" w:hAnsi="Helvetica Neue" w:cs="Times New Roman"/>
      <w:color w:val="000000"/>
      <w:sz w:val="39"/>
      <w:szCs w:val="39"/>
    </w:rPr>
  </w:style>
  <w:style w:type="paragraph" w:styleId="EndnoteText">
    <w:name w:val="endnote text"/>
    <w:basedOn w:val="Normal"/>
    <w:link w:val="EndnoteTextChar"/>
    <w:uiPriority w:val="99"/>
    <w:unhideWhenUsed/>
    <w:rsid w:val="00E01F98"/>
    <w:pPr>
      <w:spacing w:after="0" w:line="240" w:lineRule="auto"/>
    </w:pPr>
    <w:rPr>
      <w:sz w:val="24"/>
      <w:szCs w:val="24"/>
    </w:rPr>
  </w:style>
  <w:style w:type="character" w:customStyle="1" w:styleId="EndnoteTextChar">
    <w:name w:val="Endnote Text Char"/>
    <w:basedOn w:val="DefaultParagraphFont"/>
    <w:link w:val="EndnoteText"/>
    <w:uiPriority w:val="99"/>
    <w:rsid w:val="00E01F98"/>
    <w:rPr>
      <w:sz w:val="24"/>
      <w:szCs w:val="24"/>
    </w:rPr>
  </w:style>
  <w:style w:type="character" w:styleId="EndnoteReference">
    <w:name w:val="endnote reference"/>
    <w:basedOn w:val="DefaultParagraphFont"/>
    <w:uiPriority w:val="99"/>
    <w:unhideWhenUsed/>
    <w:rsid w:val="00E01F98"/>
    <w:rPr>
      <w:vertAlign w:val="superscript"/>
    </w:rPr>
  </w:style>
  <w:style w:type="character" w:styleId="CommentReference">
    <w:name w:val="annotation reference"/>
    <w:basedOn w:val="DefaultParagraphFont"/>
    <w:uiPriority w:val="99"/>
    <w:semiHidden/>
    <w:unhideWhenUsed/>
    <w:rsid w:val="00C43C92"/>
    <w:rPr>
      <w:sz w:val="18"/>
      <w:szCs w:val="18"/>
    </w:rPr>
  </w:style>
  <w:style w:type="paragraph" w:styleId="CommentText">
    <w:name w:val="annotation text"/>
    <w:basedOn w:val="Normal"/>
    <w:link w:val="CommentTextChar"/>
    <w:uiPriority w:val="99"/>
    <w:semiHidden/>
    <w:unhideWhenUsed/>
    <w:rsid w:val="00C43C92"/>
    <w:pPr>
      <w:spacing w:line="240" w:lineRule="auto"/>
    </w:pPr>
    <w:rPr>
      <w:sz w:val="24"/>
      <w:szCs w:val="24"/>
    </w:rPr>
  </w:style>
  <w:style w:type="character" w:customStyle="1" w:styleId="CommentTextChar">
    <w:name w:val="Comment Text Char"/>
    <w:basedOn w:val="DefaultParagraphFont"/>
    <w:link w:val="CommentText"/>
    <w:uiPriority w:val="99"/>
    <w:semiHidden/>
    <w:rsid w:val="00C43C92"/>
    <w:rPr>
      <w:sz w:val="24"/>
      <w:szCs w:val="24"/>
    </w:rPr>
  </w:style>
  <w:style w:type="paragraph" w:styleId="CommentSubject">
    <w:name w:val="annotation subject"/>
    <w:basedOn w:val="CommentText"/>
    <w:next w:val="CommentText"/>
    <w:link w:val="CommentSubjectChar"/>
    <w:uiPriority w:val="99"/>
    <w:semiHidden/>
    <w:unhideWhenUsed/>
    <w:rsid w:val="00C43C92"/>
    <w:rPr>
      <w:b/>
      <w:bCs/>
      <w:sz w:val="20"/>
      <w:szCs w:val="20"/>
    </w:rPr>
  </w:style>
  <w:style w:type="character" w:customStyle="1" w:styleId="CommentSubjectChar">
    <w:name w:val="Comment Subject Char"/>
    <w:basedOn w:val="CommentTextChar"/>
    <w:link w:val="CommentSubject"/>
    <w:uiPriority w:val="99"/>
    <w:semiHidden/>
    <w:rsid w:val="00C43C92"/>
    <w:rPr>
      <w:b/>
      <w:bCs/>
      <w:sz w:val="20"/>
      <w:szCs w:val="20"/>
    </w:rPr>
  </w:style>
  <w:style w:type="character" w:customStyle="1" w:styleId="UnresolvedMention1">
    <w:name w:val="Unresolved Mention1"/>
    <w:basedOn w:val="DefaultParagraphFont"/>
    <w:uiPriority w:val="99"/>
    <w:rsid w:val="003B21DD"/>
    <w:rPr>
      <w:color w:val="808080"/>
      <w:shd w:val="clear" w:color="auto" w:fill="E6E6E6"/>
    </w:rPr>
  </w:style>
  <w:style w:type="character" w:styleId="PageNumber">
    <w:name w:val="page number"/>
    <w:basedOn w:val="DefaultParagraphFont"/>
    <w:uiPriority w:val="99"/>
    <w:semiHidden/>
    <w:unhideWhenUsed/>
    <w:rsid w:val="00140977"/>
  </w:style>
  <w:style w:type="character" w:styleId="UnresolvedMention">
    <w:name w:val="Unresolved Mention"/>
    <w:basedOn w:val="DefaultParagraphFont"/>
    <w:uiPriority w:val="99"/>
    <w:semiHidden/>
    <w:unhideWhenUsed/>
    <w:rsid w:val="006B7941"/>
    <w:rPr>
      <w:color w:val="605E5C"/>
      <w:shd w:val="clear" w:color="auto" w:fill="E1DFDD"/>
    </w:rPr>
  </w:style>
  <w:style w:type="paragraph" w:customStyle="1" w:styleId="Default">
    <w:name w:val="Default"/>
    <w:rsid w:val="00780BD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7479">
      <w:bodyDiv w:val="1"/>
      <w:marLeft w:val="0"/>
      <w:marRight w:val="0"/>
      <w:marTop w:val="0"/>
      <w:marBottom w:val="0"/>
      <w:divBdr>
        <w:top w:val="none" w:sz="0" w:space="0" w:color="auto"/>
        <w:left w:val="none" w:sz="0" w:space="0" w:color="auto"/>
        <w:bottom w:val="none" w:sz="0" w:space="0" w:color="auto"/>
        <w:right w:val="none" w:sz="0" w:space="0" w:color="auto"/>
      </w:divBdr>
    </w:div>
    <w:div w:id="72090605">
      <w:bodyDiv w:val="1"/>
      <w:marLeft w:val="0"/>
      <w:marRight w:val="0"/>
      <w:marTop w:val="0"/>
      <w:marBottom w:val="0"/>
      <w:divBdr>
        <w:top w:val="none" w:sz="0" w:space="0" w:color="auto"/>
        <w:left w:val="none" w:sz="0" w:space="0" w:color="auto"/>
        <w:bottom w:val="none" w:sz="0" w:space="0" w:color="auto"/>
        <w:right w:val="none" w:sz="0" w:space="0" w:color="auto"/>
      </w:divBdr>
      <w:divsChild>
        <w:div w:id="1575041922">
          <w:marLeft w:val="0"/>
          <w:marRight w:val="0"/>
          <w:marTop w:val="0"/>
          <w:marBottom w:val="0"/>
          <w:divBdr>
            <w:top w:val="none" w:sz="0" w:space="0" w:color="auto"/>
            <w:left w:val="none" w:sz="0" w:space="0" w:color="auto"/>
            <w:bottom w:val="none" w:sz="0" w:space="0" w:color="auto"/>
            <w:right w:val="none" w:sz="0" w:space="0" w:color="auto"/>
          </w:divBdr>
          <w:divsChild>
            <w:div w:id="1968387672">
              <w:marLeft w:val="0"/>
              <w:marRight w:val="0"/>
              <w:marTop w:val="0"/>
              <w:marBottom w:val="0"/>
              <w:divBdr>
                <w:top w:val="none" w:sz="0" w:space="0" w:color="auto"/>
                <w:left w:val="none" w:sz="0" w:space="0" w:color="auto"/>
                <w:bottom w:val="none" w:sz="0" w:space="0" w:color="auto"/>
                <w:right w:val="none" w:sz="0" w:space="0" w:color="auto"/>
              </w:divBdr>
              <w:divsChild>
                <w:div w:id="611667363">
                  <w:marLeft w:val="0"/>
                  <w:marRight w:val="0"/>
                  <w:marTop w:val="0"/>
                  <w:marBottom w:val="0"/>
                  <w:divBdr>
                    <w:top w:val="none" w:sz="0" w:space="0" w:color="auto"/>
                    <w:left w:val="none" w:sz="0" w:space="0" w:color="auto"/>
                    <w:bottom w:val="none" w:sz="0" w:space="0" w:color="auto"/>
                    <w:right w:val="none" w:sz="0" w:space="0" w:color="auto"/>
                  </w:divBdr>
                  <w:divsChild>
                    <w:div w:id="177035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04818">
      <w:bodyDiv w:val="1"/>
      <w:marLeft w:val="0"/>
      <w:marRight w:val="0"/>
      <w:marTop w:val="0"/>
      <w:marBottom w:val="0"/>
      <w:divBdr>
        <w:top w:val="none" w:sz="0" w:space="0" w:color="auto"/>
        <w:left w:val="none" w:sz="0" w:space="0" w:color="auto"/>
        <w:bottom w:val="none" w:sz="0" w:space="0" w:color="auto"/>
        <w:right w:val="none" w:sz="0" w:space="0" w:color="auto"/>
      </w:divBdr>
    </w:div>
    <w:div w:id="185876139">
      <w:bodyDiv w:val="1"/>
      <w:marLeft w:val="0"/>
      <w:marRight w:val="0"/>
      <w:marTop w:val="0"/>
      <w:marBottom w:val="0"/>
      <w:divBdr>
        <w:top w:val="none" w:sz="0" w:space="0" w:color="auto"/>
        <w:left w:val="none" w:sz="0" w:space="0" w:color="auto"/>
        <w:bottom w:val="none" w:sz="0" w:space="0" w:color="auto"/>
        <w:right w:val="none" w:sz="0" w:space="0" w:color="auto"/>
      </w:divBdr>
    </w:div>
    <w:div w:id="218246642">
      <w:bodyDiv w:val="1"/>
      <w:marLeft w:val="0"/>
      <w:marRight w:val="0"/>
      <w:marTop w:val="0"/>
      <w:marBottom w:val="0"/>
      <w:divBdr>
        <w:top w:val="none" w:sz="0" w:space="0" w:color="auto"/>
        <w:left w:val="none" w:sz="0" w:space="0" w:color="auto"/>
        <w:bottom w:val="none" w:sz="0" w:space="0" w:color="auto"/>
        <w:right w:val="none" w:sz="0" w:space="0" w:color="auto"/>
      </w:divBdr>
    </w:div>
    <w:div w:id="241381308">
      <w:bodyDiv w:val="1"/>
      <w:marLeft w:val="0"/>
      <w:marRight w:val="0"/>
      <w:marTop w:val="0"/>
      <w:marBottom w:val="0"/>
      <w:divBdr>
        <w:top w:val="none" w:sz="0" w:space="0" w:color="auto"/>
        <w:left w:val="none" w:sz="0" w:space="0" w:color="auto"/>
        <w:bottom w:val="none" w:sz="0" w:space="0" w:color="auto"/>
        <w:right w:val="none" w:sz="0" w:space="0" w:color="auto"/>
      </w:divBdr>
    </w:div>
    <w:div w:id="259334308">
      <w:bodyDiv w:val="1"/>
      <w:marLeft w:val="0"/>
      <w:marRight w:val="0"/>
      <w:marTop w:val="0"/>
      <w:marBottom w:val="0"/>
      <w:divBdr>
        <w:top w:val="none" w:sz="0" w:space="0" w:color="auto"/>
        <w:left w:val="none" w:sz="0" w:space="0" w:color="auto"/>
        <w:bottom w:val="none" w:sz="0" w:space="0" w:color="auto"/>
        <w:right w:val="none" w:sz="0" w:space="0" w:color="auto"/>
      </w:divBdr>
    </w:div>
    <w:div w:id="380247121">
      <w:bodyDiv w:val="1"/>
      <w:marLeft w:val="0"/>
      <w:marRight w:val="0"/>
      <w:marTop w:val="0"/>
      <w:marBottom w:val="0"/>
      <w:divBdr>
        <w:top w:val="none" w:sz="0" w:space="0" w:color="auto"/>
        <w:left w:val="none" w:sz="0" w:space="0" w:color="auto"/>
        <w:bottom w:val="none" w:sz="0" w:space="0" w:color="auto"/>
        <w:right w:val="none" w:sz="0" w:space="0" w:color="auto"/>
      </w:divBdr>
    </w:div>
    <w:div w:id="428694220">
      <w:bodyDiv w:val="1"/>
      <w:marLeft w:val="0"/>
      <w:marRight w:val="0"/>
      <w:marTop w:val="0"/>
      <w:marBottom w:val="0"/>
      <w:divBdr>
        <w:top w:val="none" w:sz="0" w:space="0" w:color="auto"/>
        <w:left w:val="none" w:sz="0" w:space="0" w:color="auto"/>
        <w:bottom w:val="none" w:sz="0" w:space="0" w:color="auto"/>
        <w:right w:val="none" w:sz="0" w:space="0" w:color="auto"/>
      </w:divBdr>
    </w:div>
    <w:div w:id="501241901">
      <w:bodyDiv w:val="1"/>
      <w:marLeft w:val="0"/>
      <w:marRight w:val="0"/>
      <w:marTop w:val="0"/>
      <w:marBottom w:val="0"/>
      <w:divBdr>
        <w:top w:val="none" w:sz="0" w:space="0" w:color="auto"/>
        <w:left w:val="none" w:sz="0" w:space="0" w:color="auto"/>
        <w:bottom w:val="none" w:sz="0" w:space="0" w:color="auto"/>
        <w:right w:val="none" w:sz="0" w:space="0" w:color="auto"/>
      </w:divBdr>
    </w:div>
    <w:div w:id="529758691">
      <w:bodyDiv w:val="1"/>
      <w:marLeft w:val="0"/>
      <w:marRight w:val="0"/>
      <w:marTop w:val="0"/>
      <w:marBottom w:val="0"/>
      <w:divBdr>
        <w:top w:val="none" w:sz="0" w:space="0" w:color="auto"/>
        <w:left w:val="none" w:sz="0" w:space="0" w:color="auto"/>
        <w:bottom w:val="none" w:sz="0" w:space="0" w:color="auto"/>
        <w:right w:val="none" w:sz="0" w:space="0" w:color="auto"/>
      </w:divBdr>
      <w:divsChild>
        <w:div w:id="1961522832">
          <w:marLeft w:val="0"/>
          <w:marRight w:val="0"/>
          <w:marTop w:val="0"/>
          <w:marBottom w:val="0"/>
          <w:divBdr>
            <w:top w:val="none" w:sz="0" w:space="0" w:color="auto"/>
            <w:left w:val="none" w:sz="0" w:space="0" w:color="auto"/>
            <w:bottom w:val="none" w:sz="0" w:space="0" w:color="auto"/>
            <w:right w:val="none" w:sz="0" w:space="0" w:color="auto"/>
          </w:divBdr>
          <w:divsChild>
            <w:div w:id="62227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23233">
      <w:bodyDiv w:val="1"/>
      <w:marLeft w:val="0"/>
      <w:marRight w:val="0"/>
      <w:marTop w:val="0"/>
      <w:marBottom w:val="0"/>
      <w:divBdr>
        <w:top w:val="none" w:sz="0" w:space="0" w:color="auto"/>
        <w:left w:val="none" w:sz="0" w:space="0" w:color="auto"/>
        <w:bottom w:val="none" w:sz="0" w:space="0" w:color="auto"/>
        <w:right w:val="none" w:sz="0" w:space="0" w:color="auto"/>
      </w:divBdr>
      <w:divsChild>
        <w:div w:id="1002970455">
          <w:marLeft w:val="547"/>
          <w:marRight w:val="0"/>
          <w:marTop w:val="0"/>
          <w:marBottom w:val="0"/>
          <w:divBdr>
            <w:top w:val="none" w:sz="0" w:space="0" w:color="auto"/>
            <w:left w:val="none" w:sz="0" w:space="0" w:color="auto"/>
            <w:bottom w:val="none" w:sz="0" w:space="0" w:color="auto"/>
            <w:right w:val="none" w:sz="0" w:space="0" w:color="auto"/>
          </w:divBdr>
        </w:div>
      </w:divsChild>
    </w:div>
    <w:div w:id="794635878">
      <w:bodyDiv w:val="1"/>
      <w:marLeft w:val="0"/>
      <w:marRight w:val="0"/>
      <w:marTop w:val="0"/>
      <w:marBottom w:val="0"/>
      <w:divBdr>
        <w:top w:val="none" w:sz="0" w:space="0" w:color="auto"/>
        <w:left w:val="none" w:sz="0" w:space="0" w:color="auto"/>
        <w:bottom w:val="none" w:sz="0" w:space="0" w:color="auto"/>
        <w:right w:val="none" w:sz="0" w:space="0" w:color="auto"/>
      </w:divBdr>
    </w:div>
    <w:div w:id="823666534">
      <w:bodyDiv w:val="1"/>
      <w:marLeft w:val="0"/>
      <w:marRight w:val="0"/>
      <w:marTop w:val="0"/>
      <w:marBottom w:val="0"/>
      <w:divBdr>
        <w:top w:val="none" w:sz="0" w:space="0" w:color="auto"/>
        <w:left w:val="none" w:sz="0" w:space="0" w:color="auto"/>
        <w:bottom w:val="none" w:sz="0" w:space="0" w:color="auto"/>
        <w:right w:val="none" w:sz="0" w:space="0" w:color="auto"/>
      </w:divBdr>
    </w:div>
    <w:div w:id="833690612">
      <w:bodyDiv w:val="1"/>
      <w:marLeft w:val="0"/>
      <w:marRight w:val="0"/>
      <w:marTop w:val="0"/>
      <w:marBottom w:val="0"/>
      <w:divBdr>
        <w:top w:val="none" w:sz="0" w:space="0" w:color="auto"/>
        <w:left w:val="none" w:sz="0" w:space="0" w:color="auto"/>
        <w:bottom w:val="none" w:sz="0" w:space="0" w:color="auto"/>
        <w:right w:val="none" w:sz="0" w:space="0" w:color="auto"/>
      </w:divBdr>
    </w:div>
    <w:div w:id="836457848">
      <w:bodyDiv w:val="1"/>
      <w:marLeft w:val="0"/>
      <w:marRight w:val="0"/>
      <w:marTop w:val="0"/>
      <w:marBottom w:val="0"/>
      <w:divBdr>
        <w:top w:val="none" w:sz="0" w:space="0" w:color="auto"/>
        <w:left w:val="none" w:sz="0" w:space="0" w:color="auto"/>
        <w:bottom w:val="none" w:sz="0" w:space="0" w:color="auto"/>
        <w:right w:val="none" w:sz="0" w:space="0" w:color="auto"/>
      </w:divBdr>
    </w:div>
    <w:div w:id="873999641">
      <w:bodyDiv w:val="1"/>
      <w:marLeft w:val="0"/>
      <w:marRight w:val="0"/>
      <w:marTop w:val="0"/>
      <w:marBottom w:val="0"/>
      <w:divBdr>
        <w:top w:val="none" w:sz="0" w:space="0" w:color="auto"/>
        <w:left w:val="none" w:sz="0" w:space="0" w:color="auto"/>
        <w:bottom w:val="none" w:sz="0" w:space="0" w:color="auto"/>
        <w:right w:val="none" w:sz="0" w:space="0" w:color="auto"/>
      </w:divBdr>
    </w:div>
    <w:div w:id="960570445">
      <w:bodyDiv w:val="1"/>
      <w:marLeft w:val="0"/>
      <w:marRight w:val="0"/>
      <w:marTop w:val="0"/>
      <w:marBottom w:val="0"/>
      <w:divBdr>
        <w:top w:val="none" w:sz="0" w:space="0" w:color="auto"/>
        <w:left w:val="none" w:sz="0" w:space="0" w:color="auto"/>
        <w:bottom w:val="none" w:sz="0" w:space="0" w:color="auto"/>
        <w:right w:val="none" w:sz="0" w:space="0" w:color="auto"/>
      </w:divBdr>
    </w:div>
    <w:div w:id="967319443">
      <w:bodyDiv w:val="1"/>
      <w:marLeft w:val="0"/>
      <w:marRight w:val="0"/>
      <w:marTop w:val="0"/>
      <w:marBottom w:val="0"/>
      <w:divBdr>
        <w:top w:val="none" w:sz="0" w:space="0" w:color="auto"/>
        <w:left w:val="none" w:sz="0" w:space="0" w:color="auto"/>
        <w:bottom w:val="none" w:sz="0" w:space="0" w:color="auto"/>
        <w:right w:val="none" w:sz="0" w:space="0" w:color="auto"/>
      </w:divBdr>
    </w:div>
    <w:div w:id="1075199593">
      <w:bodyDiv w:val="1"/>
      <w:marLeft w:val="0"/>
      <w:marRight w:val="0"/>
      <w:marTop w:val="0"/>
      <w:marBottom w:val="0"/>
      <w:divBdr>
        <w:top w:val="none" w:sz="0" w:space="0" w:color="auto"/>
        <w:left w:val="none" w:sz="0" w:space="0" w:color="auto"/>
        <w:bottom w:val="none" w:sz="0" w:space="0" w:color="auto"/>
        <w:right w:val="none" w:sz="0" w:space="0" w:color="auto"/>
      </w:divBdr>
      <w:divsChild>
        <w:div w:id="837161213">
          <w:marLeft w:val="0"/>
          <w:marRight w:val="0"/>
          <w:marTop w:val="0"/>
          <w:marBottom w:val="0"/>
          <w:divBdr>
            <w:top w:val="none" w:sz="0" w:space="0" w:color="auto"/>
            <w:left w:val="none" w:sz="0" w:space="0" w:color="auto"/>
            <w:bottom w:val="none" w:sz="0" w:space="0" w:color="auto"/>
            <w:right w:val="none" w:sz="0" w:space="0" w:color="auto"/>
          </w:divBdr>
          <w:divsChild>
            <w:div w:id="1209991873">
              <w:marLeft w:val="0"/>
              <w:marRight w:val="0"/>
              <w:marTop w:val="0"/>
              <w:marBottom w:val="0"/>
              <w:divBdr>
                <w:top w:val="none" w:sz="0" w:space="0" w:color="auto"/>
                <w:left w:val="none" w:sz="0" w:space="0" w:color="auto"/>
                <w:bottom w:val="none" w:sz="0" w:space="0" w:color="auto"/>
                <w:right w:val="none" w:sz="0" w:space="0" w:color="auto"/>
              </w:divBdr>
              <w:divsChild>
                <w:div w:id="1390156116">
                  <w:marLeft w:val="0"/>
                  <w:marRight w:val="0"/>
                  <w:marTop w:val="0"/>
                  <w:marBottom w:val="0"/>
                  <w:divBdr>
                    <w:top w:val="none" w:sz="0" w:space="0" w:color="auto"/>
                    <w:left w:val="none" w:sz="0" w:space="0" w:color="auto"/>
                    <w:bottom w:val="none" w:sz="0" w:space="0" w:color="auto"/>
                    <w:right w:val="none" w:sz="0" w:space="0" w:color="auto"/>
                  </w:divBdr>
                  <w:divsChild>
                    <w:div w:id="17069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246756">
      <w:bodyDiv w:val="1"/>
      <w:marLeft w:val="0"/>
      <w:marRight w:val="0"/>
      <w:marTop w:val="0"/>
      <w:marBottom w:val="0"/>
      <w:divBdr>
        <w:top w:val="none" w:sz="0" w:space="0" w:color="auto"/>
        <w:left w:val="none" w:sz="0" w:space="0" w:color="auto"/>
        <w:bottom w:val="none" w:sz="0" w:space="0" w:color="auto"/>
        <w:right w:val="none" w:sz="0" w:space="0" w:color="auto"/>
      </w:divBdr>
      <w:divsChild>
        <w:div w:id="1389186819">
          <w:marLeft w:val="0"/>
          <w:marRight w:val="0"/>
          <w:marTop w:val="0"/>
          <w:marBottom w:val="0"/>
          <w:divBdr>
            <w:top w:val="none" w:sz="0" w:space="0" w:color="auto"/>
            <w:left w:val="none" w:sz="0" w:space="0" w:color="auto"/>
            <w:bottom w:val="none" w:sz="0" w:space="0" w:color="auto"/>
            <w:right w:val="none" w:sz="0" w:space="0" w:color="auto"/>
          </w:divBdr>
          <w:divsChild>
            <w:div w:id="464006686">
              <w:marLeft w:val="0"/>
              <w:marRight w:val="0"/>
              <w:marTop w:val="0"/>
              <w:marBottom w:val="0"/>
              <w:divBdr>
                <w:top w:val="none" w:sz="0" w:space="0" w:color="auto"/>
                <w:left w:val="none" w:sz="0" w:space="0" w:color="auto"/>
                <w:bottom w:val="none" w:sz="0" w:space="0" w:color="auto"/>
                <w:right w:val="none" w:sz="0" w:space="0" w:color="auto"/>
              </w:divBdr>
              <w:divsChild>
                <w:div w:id="293566546">
                  <w:marLeft w:val="0"/>
                  <w:marRight w:val="0"/>
                  <w:marTop w:val="0"/>
                  <w:marBottom w:val="0"/>
                  <w:divBdr>
                    <w:top w:val="none" w:sz="0" w:space="0" w:color="auto"/>
                    <w:left w:val="none" w:sz="0" w:space="0" w:color="auto"/>
                    <w:bottom w:val="none" w:sz="0" w:space="0" w:color="auto"/>
                    <w:right w:val="none" w:sz="0" w:space="0" w:color="auto"/>
                  </w:divBdr>
                  <w:divsChild>
                    <w:div w:id="178260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516893">
      <w:bodyDiv w:val="1"/>
      <w:marLeft w:val="0"/>
      <w:marRight w:val="0"/>
      <w:marTop w:val="0"/>
      <w:marBottom w:val="0"/>
      <w:divBdr>
        <w:top w:val="none" w:sz="0" w:space="0" w:color="auto"/>
        <w:left w:val="none" w:sz="0" w:space="0" w:color="auto"/>
        <w:bottom w:val="none" w:sz="0" w:space="0" w:color="auto"/>
        <w:right w:val="none" w:sz="0" w:space="0" w:color="auto"/>
      </w:divBdr>
    </w:div>
    <w:div w:id="1133018276">
      <w:bodyDiv w:val="1"/>
      <w:marLeft w:val="0"/>
      <w:marRight w:val="0"/>
      <w:marTop w:val="0"/>
      <w:marBottom w:val="0"/>
      <w:divBdr>
        <w:top w:val="none" w:sz="0" w:space="0" w:color="auto"/>
        <w:left w:val="none" w:sz="0" w:space="0" w:color="auto"/>
        <w:bottom w:val="none" w:sz="0" w:space="0" w:color="auto"/>
        <w:right w:val="none" w:sz="0" w:space="0" w:color="auto"/>
      </w:divBdr>
    </w:div>
    <w:div w:id="1136799535">
      <w:bodyDiv w:val="1"/>
      <w:marLeft w:val="0"/>
      <w:marRight w:val="0"/>
      <w:marTop w:val="0"/>
      <w:marBottom w:val="0"/>
      <w:divBdr>
        <w:top w:val="none" w:sz="0" w:space="0" w:color="auto"/>
        <w:left w:val="none" w:sz="0" w:space="0" w:color="auto"/>
        <w:bottom w:val="none" w:sz="0" w:space="0" w:color="auto"/>
        <w:right w:val="none" w:sz="0" w:space="0" w:color="auto"/>
      </w:divBdr>
    </w:div>
    <w:div w:id="1210147110">
      <w:bodyDiv w:val="1"/>
      <w:marLeft w:val="0"/>
      <w:marRight w:val="0"/>
      <w:marTop w:val="0"/>
      <w:marBottom w:val="0"/>
      <w:divBdr>
        <w:top w:val="none" w:sz="0" w:space="0" w:color="auto"/>
        <w:left w:val="none" w:sz="0" w:space="0" w:color="auto"/>
        <w:bottom w:val="none" w:sz="0" w:space="0" w:color="auto"/>
        <w:right w:val="none" w:sz="0" w:space="0" w:color="auto"/>
      </w:divBdr>
      <w:divsChild>
        <w:div w:id="797452002">
          <w:marLeft w:val="547"/>
          <w:marRight w:val="0"/>
          <w:marTop w:val="0"/>
          <w:marBottom w:val="0"/>
          <w:divBdr>
            <w:top w:val="none" w:sz="0" w:space="0" w:color="auto"/>
            <w:left w:val="none" w:sz="0" w:space="0" w:color="auto"/>
            <w:bottom w:val="none" w:sz="0" w:space="0" w:color="auto"/>
            <w:right w:val="none" w:sz="0" w:space="0" w:color="auto"/>
          </w:divBdr>
        </w:div>
      </w:divsChild>
    </w:div>
    <w:div w:id="1249540627">
      <w:bodyDiv w:val="1"/>
      <w:marLeft w:val="0"/>
      <w:marRight w:val="0"/>
      <w:marTop w:val="0"/>
      <w:marBottom w:val="0"/>
      <w:divBdr>
        <w:top w:val="none" w:sz="0" w:space="0" w:color="auto"/>
        <w:left w:val="none" w:sz="0" w:space="0" w:color="auto"/>
        <w:bottom w:val="none" w:sz="0" w:space="0" w:color="auto"/>
        <w:right w:val="none" w:sz="0" w:space="0" w:color="auto"/>
      </w:divBdr>
    </w:div>
    <w:div w:id="1269511633">
      <w:bodyDiv w:val="1"/>
      <w:marLeft w:val="0"/>
      <w:marRight w:val="0"/>
      <w:marTop w:val="0"/>
      <w:marBottom w:val="0"/>
      <w:divBdr>
        <w:top w:val="none" w:sz="0" w:space="0" w:color="auto"/>
        <w:left w:val="none" w:sz="0" w:space="0" w:color="auto"/>
        <w:bottom w:val="none" w:sz="0" w:space="0" w:color="auto"/>
        <w:right w:val="none" w:sz="0" w:space="0" w:color="auto"/>
      </w:divBdr>
    </w:div>
    <w:div w:id="1274553059">
      <w:bodyDiv w:val="1"/>
      <w:marLeft w:val="0"/>
      <w:marRight w:val="0"/>
      <w:marTop w:val="0"/>
      <w:marBottom w:val="0"/>
      <w:divBdr>
        <w:top w:val="none" w:sz="0" w:space="0" w:color="auto"/>
        <w:left w:val="none" w:sz="0" w:space="0" w:color="auto"/>
        <w:bottom w:val="none" w:sz="0" w:space="0" w:color="auto"/>
        <w:right w:val="none" w:sz="0" w:space="0" w:color="auto"/>
      </w:divBdr>
      <w:divsChild>
        <w:div w:id="1343971136">
          <w:marLeft w:val="0"/>
          <w:marRight w:val="0"/>
          <w:marTop w:val="0"/>
          <w:marBottom w:val="0"/>
          <w:divBdr>
            <w:top w:val="none" w:sz="0" w:space="0" w:color="auto"/>
            <w:left w:val="none" w:sz="0" w:space="0" w:color="auto"/>
            <w:bottom w:val="none" w:sz="0" w:space="0" w:color="auto"/>
            <w:right w:val="none" w:sz="0" w:space="0" w:color="auto"/>
          </w:divBdr>
          <w:divsChild>
            <w:div w:id="1502311150">
              <w:marLeft w:val="0"/>
              <w:marRight w:val="0"/>
              <w:marTop w:val="0"/>
              <w:marBottom w:val="0"/>
              <w:divBdr>
                <w:top w:val="none" w:sz="0" w:space="0" w:color="auto"/>
                <w:left w:val="none" w:sz="0" w:space="0" w:color="auto"/>
                <w:bottom w:val="none" w:sz="0" w:space="0" w:color="auto"/>
                <w:right w:val="none" w:sz="0" w:space="0" w:color="auto"/>
              </w:divBdr>
              <w:divsChild>
                <w:div w:id="717633392">
                  <w:marLeft w:val="0"/>
                  <w:marRight w:val="0"/>
                  <w:marTop w:val="0"/>
                  <w:marBottom w:val="0"/>
                  <w:divBdr>
                    <w:top w:val="none" w:sz="0" w:space="0" w:color="auto"/>
                    <w:left w:val="none" w:sz="0" w:space="0" w:color="auto"/>
                    <w:bottom w:val="none" w:sz="0" w:space="0" w:color="auto"/>
                    <w:right w:val="none" w:sz="0" w:space="0" w:color="auto"/>
                  </w:divBdr>
                  <w:divsChild>
                    <w:div w:id="209258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108468">
      <w:bodyDiv w:val="1"/>
      <w:marLeft w:val="0"/>
      <w:marRight w:val="0"/>
      <w:marTop w:val="0"/>
      <w:marBottom w:val="0"/>
      <w:divBdr>
        <w:top w:val="none" w:sz="0" w:space="0" w:color="auto"/>
        <w:left w:val="none" w:sz="0" w:space="0" w:color="auto"/>
        <w:bottom w:val="none" w:sz="0" w:space="0" w:color="auto"/>
        <w:right w:val="none" w:sz="0" w:space="0" w:color="auto"/>
      </w:divBdr>
    </w:div>
    <w:div w:id="1377925700">
      <w:bodyDiv w:val="1"/>
      <w:marLeft w:val="0"/>
      <w:marRight w:val="0"/>
      <w:marTop w:val="0"/>
      <w:marBottom w:val="0"/>
      <w:divBdr>
        <w:top w:val="none" w:sz="0" w:space="0" w:color="auto"/>
        <w:left w:val="none" w:sz="0" w:space="0" w:color="auto"/>
        <w:bottom w:val="none" w:sz="0" w:space="0" w:color="auto"/>
        <w:right w:val="none" w:sz="0" w:space="0" w:color="auto"/>
      </w:divBdr>
    </w:div>
    <w:div w:id="1445731943">
      <w:bodyDiv w:val="1"/>
      <w:marLeft w:val="0"/>
      <w:marRight w:val="0"/>
      <w:marTop w:val="0"/>
      <w:marBottom w:val="0"/>
      <w:divBdr>
        <w:top w:val="none" w:sz="0" w:space="0" w:color="auto"/>
        <w:left w:val="none" w:sz="0" w:space="0" w:color="auto"/>
        <w:bottom w:val="none" w:sz="0" w:space="0" w:color="auto"/>
        <w:right w:val="none" w:sz="0" w:space="0" w:color="auto"/>
      </w:divBdr>
    </w:div>
    <w:div w:id="1479414395">
      <w:bodyDiv w:val="1"/>
      <w:marLeft w:val="0"/>
      <w:marRight w:val="0"/>
      <w:marTop w:val="0"/>
      <w:marBottom w:val="0"/>
      <w:divBdr>
        <w:top w:val="none" w:sz="0" w:space="0" w:color="auto"/>
        <w:left w:val="none" w:sz="0" w:space="0" w:color="auto"/>
        <w:bottom w:val="none" w:sz="0" w:space="0" w:color="auto"/>
        <w:right w:val="none" w:sz="0" w:space="0" w:color="auto"/>
      </w:divBdr>
    </w:div>
    <w:div w:id="1500657379">
      <w:bodyDiv w:val="1"/>
      <w:marLeft w:val="0"/>
      <w:marRight w:val="0"/>
      <w:marTop w:val="0"/>
      <w:marBottom w:val="0"/>
      <w:divBdr>
        <w:top w:val="none" w:sz="0" w:space="0" w:color="auto"/>
        <w:left w:val="none" w:sz="0" w:space="0" w:color="auto"/>
        <w:bottom w:val="none" w:sz="0" w:space="0" w:color="auto"/>
        <w:right w:val="none" w:sz="0" w:space="0" w:color="auto"/>
      </w:divBdr>
    </w:div>
    <w:div w:id="1502702297">
      <w:bodyDiv w:val="1"/>
      <w:marLeft w:val="0"/>
      <w:marRight w:val="0"/>
      <w:marTop w:val="0"/>
      <w:marBottom w:val="0"/>
      <w:divBdr>
        <w:top w:val="none" w:sz="0" w:space="0" w:color="auto"/>
        <w:left w:val="none" w:sz="0" w:space="0" w:color="auto"/>
        <w:bottom w:val="none" w:sz="0" w:space="0" w:color="auto"/>
        <w:right w:val="none" w:sz="0" w:space="0" w:color="auto"/>
      </w:divBdr>
    </w:div>
    <w:div w:id="1530873564">
      <w:bodyDiv w:val="1"/>
      <w:marLeft w:val="0"/>
      <w:marRight w:val="0"/>
      <w:marTop w:val="0"/>
      <w:marBottom w:val="0"/>
      <w:divBdr>
        <w:top w:val="none" w:sz="0" w:space="0" w:color="auto"/>
        <w:left w:val="none" w:sz="0" w:space="0" w:color="auto"/>
        <w:bottom w:val="none" w:sz="0" w:space="0" w:color="auto"/>
        <w:right w:val="none" w:sz="0" w:space="0" w:color="auto"/>
      </w:divBdr>
    </w:div>
    <w:div w:id="1561751694">
      <w:bodyDiv w:val="1"/>
      <w:marLeft w:val="0"/>
      <w:marRight w:val="0"/>
      <w:marTop w:val="0"/>
      <w:marBottom w:val="0"/>
      <w:divBdr>
        <w:top w:val="none" w:sz="0" w:space="0" w:color="auto"/>
        <w:left w:val="none" w:sz="0" w:space="0" w:color="auto"/>
        <w:bottom w:val="none" w:sz="0" w:space="0" w:color="auto"/>
        <w:right w:val="none" w:sz="0" w:space="0" w:color="auto"/>
      </w:divBdr>
      <w:divsChild>
        <w:div w:id="438185619">
          <w:marLeft w:val="0"/>
          <w:marRight w:val="0"/>
          <w:marTop w:val="0"/>
          <w:marBottom w:val="0"/>
          <w:divBdr>
            <w:top w:val="none" w:sz="0" w:space="0" w:color="auto"/>
            <w:left w:val="none" w:sz="0" w:space="0" w:color="auto"/>
            <w:bottom w:val="none" w:sz="0" w:space="0" w:color="auto"/>
            <w:right w:val="none" w:sz="0" w:space="0" w:color="auto"/>
          </w:divBdr>
          <w:divsChild>
            <w:div w:id="851728150">
              <w:marLeft w:val="0"/>
              <w:marRight w:val="0"/>
              <w:marTop w:val="0"/>
              <w:marBottom w:val="0"/>
              <w:divBdr>
                <w:top w:val="none" w:sz="0" w:space="0" w:color="auto"/>
                <w:left w:val="none" w:sz="0" w:space="0" w:color="auto"/>
                <w:bottom w:val="none" w:sz="0" w:space="0" w:color="auto"/>
                <w:right w:val="none" w:sz="0" w:space="0" w:color="auto"/>
              </w:divBdr>
              <w:divsChild>
                <w:div w:id="1520508551">
                  <w:marLeft w:val="0"/>
                  <w:marRight w:val="0"/>
                  <w:marTop w:val="0"/>
                  <w:marBottom w:val="0"/>
                  <w:divBdr>
                    <w:top w:val="none" w:sz="0" w:space="0" w:color="auto"/>
                    <w:left w:val="none" w:sz="0" w:space="0" w:color="auto"/>
                    <w:bottom w:val="none" w:sz="0" w:space="0" w:color="auto"/>
                    <w:right w:val="none" w:sz="0" w:space="0" w:color="auto"/>
                  </w:divBdr>
                  <w:divsChild>
                    <w:div w:id="127601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833804">
      <w:bodyDiv w:val="1"/>
      <w:marLeft w:val="0"/>
      <w:marRight w:val="0"/>
      <w:marTop w:val="0"/>
      <w:marBottom w:val="0"/>
      <w:divBdr>
        <w:top w:val="none" w:sz="0" w:space="0" w:color="auto"/>
        <w:left w:val="none" w:sz="0" w:space="0" w:color="auto"/>
        <w:bottom w:val="none" w:sz="0" w:space="0" w:color="auto"/>
        <w:right w:val="none" w:sz="0" w:space="0" w:color="auto"/>
      </w:divBdr>
    </w:div>
    <w:div w:id="1796364532">
      <w:bodyDiv w:val="1"/>
      <w:marLeft w:val="0"/>
      <w:marRight w:val="0"/>
      <w:marTop w:val="0"/>
      <w:marBottom w:val="0"/>
      <w:divBdr>
        <w:top w:val="none" w:sz="0" w:space="0" w:color="auto"/>
        <w:left w:val="none" w:sz="0" w:space="0" w:color="auto"/>
        <w:bottom w:val="none" w:sz="0" w:space="0" w:color="auto"/>
        <w:right w:val="none" w:sz="0" w:space="0" w:color="auto"/>
      </w:divBdr>
    </w:div>
    <w:div w:id="1810778902">
      <w:bodyDiv w:val="1"/>
      <w:marLeft w:val="0"/>
      <w:marRight w:val="0"/>
      <w:marTop w:val="0"/>
      <w:marBottom w:val="0"/>
      <w:divBdr>
        <w:top w:val="none" w:sz="0" w:space="0" w:color="auto"/>
        <w:left w:val="none" w:sz="0" w:space="0" w:color="auto"/>
        <w:bottom w:val="none" w:sz="0" w:space="0" w:color="auto"/>
        <w:right w:val="none" w:sz="0" w:space="0" w:color="auto"/>
      </w:divBdr>
      <w:divsChild>
        <w:div w:id="1737585825">
          <w:marLeft w:val="0"/>
          <w:marRight w:val="0"/>
          <w:marTop w:val="0"/>
          <w:marBottom w:val="0"/>
          <w:divBdr>
            <w:top w:val="none" w:sz="0" w:space="0" w:color="auto"/>
            <w:left w:val="none" w:sz="0" w:space="0" w:color="auto"/>
            <w:bottom w:val="none" w:sz="0" w:space="0" w:color="auto"/>
            <w:right w:val="none" w:sz="0" w:space="0" w:color="auto"/>
          </w:divBdr>
          <w:divsChild>
            <w:div w:id="634019045">
              <w:marLeft w:val="0"/>
              <w:marRight w:val="0"/>
              <w:marTop w:val="0"/>
              <w:marBottom w:val="0"/>
              <w:divBdr>
                <w:top w:val="none" w:sz="0" w:space="0" w:color="auto"/>
                <w:left w:val="none" w:sz="0" w:space="0" w:color="auto"/>
                <w:bottom w:val="none" w:sz="0" w:space="0" w:color="auto"/>
                <w:right w:val="none" w:sz="0" w:space="0" w:color="auto"/>
              </w:divBdr>
              <w:divsChild>
                <w:div w:id="274211336">
                  <w:marLeft w:val="0"/>
                  <w:marRight w:val="0"/>
                  <w:marTop w:val="0"/>
                  <w:marBottom w:val="0"/>
                  <w:divBdr>
                    <w:top w:val="none" w:sz="0" w:space="0" w:color="auto"/>
                    <w:left w:val="none" w:sz="0" w:space="0" w:color="auto"/>
                    <w:bottom w:val="none" w:sz="0" w:space="0" w:color="auto"/>
                    <w:right w:val="none" w:sz="0" w:space="0" w:color="auto"/>
                  </w:divBdr>
                  <w:divsChild>
                    <w:div w:id="13641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082249">
      <w:bodyDiv w:val="1"/>
      <w:marLeft w:val="0"/>
      <w:marRight w:val="0"/>
      <w:marTop w:val="0"/>
      <w:marBottom w:val="0"/>
      <w:divBdr>
        <w:top w:val="none" w:sz="0" w:space="0" w:color="auto"/>
        <w:left w:val="none" w:sz="0" w:space="0" w:color="auto"/>
        <w:bottom w:val="none" w:sz="0" w:space="0" w:color="auto"/>
        <w:right w:val="none" w:sz="0" w:space="0" w:color="auto"/>
      </w:divBdr>
    </w:div>
    <w:div w:id="1836677449">
      <w:bodyDiv w:val="1"/>
      <w:marLeft w:val="0"/>
      <w:marRight w:val="0"/>
      <w:marTop w:val="0"/>
      <w:marBottom w:val="0"/>
      <w:divBdr>
        <w:top w:val="none" w:sz="0" w:space="0" w:color="auto"/>
        <w:left w:val="none" w:sz="0" w:space="0" w:color="auto"/>
        <w:bottom w:val="none" w:sz="0" w:space="0" w:color="auto"/>
        <w:right w:val="none" w:sz="0" w:space="0" w:color="auto"/>
      </w:divBdr>
    </w:div>
    <w:div w:id="1874883621">
      <w:bodyDiv w:val="1"/>
      <w:marLeft w:val="0"/>
      <w:marRight w:val="0"/>
      <w:marTop w:val="0"/>
      <w:marBottom w:val="0"/>
      <w:divBdr>
        <w:top w:val="none" w:sz="0" w:space="0" w:color="auto"/>
        <w:left w:val="none" w:sz="0" w:space="0" w:color="auto"/>
        <w:bottom w:val="none" w:sz="0" w:space="0" w:color="auto"/>
        <w:right w:val="none" w:sz="0" w:space="0" w:color="auto"/>
      </w:divBdr>
    </w:div>
    <w:div w:id="1930770570">
      <w:bodyDiv w:val="1"/>
      <w:marLeft w:val="0"/>
      <w:marRight w:val="0"/>
      <w:marTop w:val="0"/>
      <w:marBottom w:val="0"/>
      <w:divBdr>
        <w:top w:val="none" w:sz="0" w:space="0" w:color="auto"/>
        <w:left w:val="none" w:sz="0" w:space="0" w:color="auto"/>
        <w:bottom w:val="none" w:sz="0" w:space="0" w:color="auto"/>
        <w:right w:val="none" w:sz="0" w:space="0" w:color="auto"/>
      </w:divBdr>
    </w:div>
    <w:div w:id="1931237331">
      <w:bodyDiv w:val="1"/>
      <w:marLeft w:val="0"/>
      <w:marRight w:val="0"/>
      <w:marTop w:val="0"/>
      <w:marBottom w:val="0"/>
      <w:divBdr>
        <w:top w:val="none" w:sz="0" w:space="0" w:color="auto"/>
        <w:left w:val="none" w:sz="0" w:space="0" w:color="auto"/>
        <w:bottom w:val="none" w:sz="0" w:space="0" w:color="auto"/>
        <w:right w:val="none" w:sz="0" w:space="0" w:color="auto"/>
      </w:divBdr>
      <w:divsChild>
        <w:div w:id="866141168">
          <w:marLeft w:val="0"/>
          <w:marRight w:val="0"/>
          <w:marTop w:val="0"/>
          <w:marBottom w:val="0"/>
          <w:divBdr>
            <w:top w:val="none" w:sz="0" w:space="0" w:color="auto"/>
            <w:left w:val="none" w:sz="0" w:space="0" w:color="auto"/>
            <w:bottom w:val="none" w:sz="0" w:space="0" w:color="auto"/>
            <w:right w:val="none" w:sz="0" w:space="0" w:color="auto"/>
          </w:divBdr>
          <w:divsChild>
            <w:div w:id="637034210">
              <w:marLeft w:val="0"/>
              <w:marRight w:val="0"/>
              <w:marTop w:val="0"/>
              <w:marBottom w:val="0"/>
              <w:divBdr>
                <w:top w:val="none" w:sz="0" w:space="0" w:color="auto"/>
                <w:left w:val="none" w:sz="0" w:space="0" w:color="auto"/>
                <w:bottom w:val="none" w:sz="0" w:space="0" w:color="auto"/>
                <w:right w:val="none" w:sz="0" w:space="0" w:color="auto"/>
              </w:divBdr>
              <w:divsChild>
                <w:div w:id="1345479521">
                  <w:marLeft w:val="0"/>
                  <w:marRight w:val="0"/>
                  <w:marTop w:val="0"/>
                  <w:marBottom w:val="0"/>
                  <w:divBdr>
                    <w:top w:val="none" w:sz="0" w:space="0" w:color="auto"/>
                    <w:left w:val="none" w:sz="0" w:space="0" w:color="auto"/>
                    <w:bottom w:val="none" w:sz="0" w:space="0" w:color="auto"/>
                    <w:right w:val="none" w:sz="0" w:space="0" w:color="auto"/>
                  </w:divBdr>
                  <w:divsChild>
                    <w:div w:id="14933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584517">
      <w:bodyDiv w:val="1"/>
      <w:marLeft w:val="0"/>
      <w:marRight w:val="0"/>
      <w:marTop w:val="0"/>
      <w:marBottom w:val="0"/>
      <w:divBdr>
        <w:top w:val="none" w:sz="0" w:space="0" w:color="auto"/>
        <w:left w:val="none" w:sz="0" w:space="0" w:color="auto"/>
        <w:bottom w:val="none" w:sz="0" w:space="0" w:color="auto"/>
        <w:right w:val="none" w:sz="0" w:space="0" w:color="auto"/>
      </w:divBdr>
      <w:divsChild>
        <w:div w:id="1954438841">
          <w:marLeft w:val="0"/>
          <w:marRight w:val="0"/>
          <w:marTop w:val="0"/>
          <w:marBottom w:val="0"/>
          <w:divBdr>
            <w:top w:val="none" w:sz="0" w:space="0" w:color="auto"/>
            <w:left w:val="none" w:sz="0" w:space="0" w:color="auto"/>
            <w:bottom w:val="none" w:sz="0" w:space="0" w:color="auto"/>
            <w:right w:val="none" w:sz="0" w:space="0" w:color="auto"/>
          </w:divBdr>
          <w:divsChild>
            <w:div w:id="151024381">
              <w:marLeft w:val="0"/>
              <w:marRight w:val="0"/>
              <w:marTop w:val="0"/>
              <w:marBottom w:val="0"/>
              <w:divBdr>
                <w:top w:val="none" w:sz="0" w:space="0" w:color="auto"/>
                <w:left w:val="none" w:sz="0" w:space="0" w:color="auto"/>
                <w:bottom w:val="none" w:sz="0" w:space="0" w:color="auto"/>
                <w:right w:val="none" w:sz="0" w:space="0" w:color="auto"/>
              </w:divBdr>
              <w:divsChild>
                <w:div w:id="124081498">
                  <w:marLeft w:val="0"/>
                  <w:marRight w:val="0"/>
                  <w:marTop w:val="0"/>
                  <w:marBottom w:val="0"/>
                  <w:divBdr>
                    <w:top w:val="none" w:sz="0" w:space="0" w:color="auto"/>
                    <w:left w:val="none" w:sz="0" w:space="0" w:color="auto"/>
                    <w:bottom w:val="none" w:sz="0" w:space="0" w:color="auto"/>
                    <w:right w:val="none" w:sz="0" w:space="0" w:color="auto"/>
                  </w:divBdr>
                  <w:divsChild>
                    <w:div w:id="151560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809726">
      <w:bodyDiv w:val="1"/>
      <w:marLeft w:val="0"/>
      <w:marRight w:val="0"/>
      <w:marTop w:val="0"/>
      <w:marBottom w:val="0"/>
      <w:divBdr>
        <w:top w:val="none" w:sz="0" w:space="0" w:color="auto"/>
        <w:left w:val="none" w:sz="0" w:space="0" w:color="auto"/>
        <w:bottom w:val="none" w:sz="0" w:space="0" w:color="auto"/>
        <w:right w:val="none" w:sz="0" w:space="0" w:color="auto"/>
      </w:divBdr>
    </w:div>
    <w:div w:id="2092924117">
      <w:bodyDiv w:val="1"/>
      <w:marLeft w:val="0"/>
      <w:marRight w:val="0"/>
      <w:marTop w:val="0"/>
      <w:marBottom w:val="0"/>
      <w:divBdr>
        <w:top w:val="none" w:sz="0" w:space="0" w:color="auto"/>
        <w:left w:val="none" w:sz="0" w:space="0" w:color="auto"/>
        <w:bottom w:val="none" w:sz="0" w:space="0" w:color="auto"/>
        <w:right w:val="none" w:sz="0" w:space="0" w:color="auto"/>
      </w:divBdr>
    </w:div>
    <w:div w:id="2101489756">
      <w:bodyDiv w:val="1"/>
      <w:marLeft w:val="0"/>
      <w:marRight w:val="0"/>
      <w:marTop w:val="0"/>
      <w:marBottom w:val="0"/>
      <w:divBdr>
        <w:top w:val="none" w:sz="0" w:space="0" w:color="auto"/>
        <w:left w:val="none" w:sz="0" w:space="0" w:color="auto"/>
        <w:bottom w:val="none" w:sz="0" w:space="0" w:color="auto"/>
        <w:right w:val="none" w:sz="0" w:space="0" w:color="auto"/>
      </w:divBdr>
    </w:div>
    <w:div w:id="2120491002">
      <w:bodyDiv w:val="1"/>
      <w:marLeft w:val="0"/>
      <w:marRight w:val="0"/>
      <w:marTop w:val="0"/>
      <w:marBottom w:val="0"/>
      <w:divBdr>
        <w:top w:val="none" w:sz="0" w:space="0" w:color="auto"/>
        <w:left w:val="none" w:sz="0" w:space="0" w:color="auto"/>
        <w:bottom w:val="none" w:sz="0" w:space="0" w:color="auto"/>
        <w:right w:val="none" w:sz="0" w:space="0" w:color="auto"/>
      </w:divBdr>
      <w:divsChild>
        <w:div w:id="1126659794">
          <w:marLeft w:val="0"/>
          <w:marRight w:val="0"/>
          <w:marTop w:val="0"/>
          <w:marBottom w:val="0"/>
          <w:divBdr>
            <w:top w:val="none" w:sz="0" w:space="0" w:color="auto"/>
            <w:left w:val="none" w:sz="0" w:space="0" w:color="auto"/>
            <w:bottom w:val="none" w:sz="0" w:space="0" w:color="auto"/>
            <w:right w:val="none" w:sz="0" w:space="0" w:color="auto"/>
          </w:divBdr>
          <w:divsChild>
            <w:div w:id="1303851106">
              <w:marLeft w:val="0"/>
              <w:marRight w:val="0"/>
              <w:marTop w:val="0"/>
              <w:marBottom w:val="0"/>
              <w:divBdr>
                <w:top w:val="none" w:sz="0" w:space="0" w:color="auto"/>
                <w:left w:val="none" w:sz="0" w:space="0" w:color="auto"/>
                <w:bottom w:val="none" w:sz="0" w:space="0" w:color="auto"/>
                <w:right w:val="none" w:sz="0" w:space="0" w:color="auto"/>
              </w:divBdr>
              <w:divsChild>
                <w:div w:id="1361273908">
                  <w:marLeft w:val="0"/>
                  <w:marRight w:val="0"/>
                  <w:marTop w:val="0"/>
                  <w:marBottom w:val="0"/>
                  <w:divBdr>
                    <w:top w:val="none" w:sz="0" w:space="0" w:color="auto"/>
                    <w:left w:val="none" w:sz="0" w:space="0" w:color="auto"/>
                    <w:bottom w:val="none" w:sz="0" w:space="0" w:color="auto"/>
                    <w:right w:val="none" w:sz="0" w:space="0" w:color="auto"/>
                  </w:divBdr>
                  <w:divsChild>
                    <w:div w:id="88606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10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oodle.ku.edu.kw/"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vpaa.ku.edu.kw/ar/documents/KU%20ByLaws/Students/Curriculum_Regulations.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vpaa.ku.edu.kw/ar/documents/KU%20ByLaws/Students/Curriculum_Regula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01809B6DC2FE4E8966CD70C0BBDDE1" ma:contentTypeVersion="11" ma:contentTypeDescription="Create a new document." ma:contentTypeScope="" ma:versionID="d6270bc69fe22fc6f69e1e9c6844892c">
  <xsd:schema xmlns:xsd="http://www.w3.org/2001/XMLSchema" xmlns:xs="http://www.w3.org/2001/XMLSchema" xmlns:p="http://schemas.microsoft.com/office/2006/metadata/properties" xmlns:ns2="73037424-282b-47e9-a6df-80fef151584c" xmlns:ns3="fab6bc21-002e-4156-9010-fa43a88a06fb" targetNamespace="http://schemas.microsoft.com/office/2006/metadata/properties" ma:root="true" ma:fieldsID="0793e8f910314f49f1bdea17e1289946" ns2:_="" ns3:_="">
    <xsd:import namespace="73037424-282b-47e9-a6df-80fef151584c"/>
    <xsd:import namespace="fab6bc21-002e-4156-9010-fa43a88a06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37424-282b-47e9-a6df-80fef15158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f4054cf-9ae2-4ccd-baaa-adcb478c8c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ab6bc21-002e-4156-9010-fa43a88a06f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0948f4e-22db-4b32-8650-6943688ae8b7}" ma:internalName="TaxCatchAll" ma:showField="CatchAllData" ma:web="fab6bc21-002e-4156-9010-fa43a88a06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fab6bc21-002e-4156-9010-fa43a88a06fb" xsi:nil="true"/>
    <lcf76f155ced4ddcb4097134ff3c332f xmlns="73037424-282b-47e9-a6df-80fef151584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2FECF64-1955-41FA-B2B9-228BF0E54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37424-282b-47e9-a6df-80fef151584c"/>
    <ds:schemaRef ds:uri="fab6bc21-002e-4156-9010-fa43a88a06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DE290C-59F3-4376-9061-002A7BF15E72}">
  <ds:schemaRefs>
    <ds:schemaRef ds:uri="http://schemas.microsoft.com/sharepoint/v3/contenttype/forms"/>
  </ds:schemaRefs>
</ds:datastoreItem>
</file>

<file path=customXml/itemProps3.xml><?xml version="1.0" encoding="utf-8"?>
<ds:datastoreItem xmlns:ds="http://schemas.openxmlformats.org/officeDocument/2006/customXml" ds:itemID="{8035B19C-7485-4FB4-85A7-FE22E0663A7C}">
  <ds:schemaRefs>
    <ds:schemaRef ds:uri="http://schemas.openxmlformats.org/officeDocument/2006/bibliography"/>
  </ds:schemaRefs>
</ds:datastoreItem>
</file>

<file path=customXml/itemProps4.xml><?xml version="1.0" encoding="utf-8"?>
<ds:datastoreItem xmlns:ds="http://schemas.openxmlformats.org/officeDocument/2006/customXml" ds:itemID="{320AE2B1-C116-484C-8F3D-7B417DF8EDFE}">
  <ds:schemaRefs>
    <ds:schemaRef ds:uri="http://schemas.microsoft.com/office/2006/metadata/properties"/>
    <ds:schemaRef ds:uri="http://schemas.microsoft.com/office/infopath/2007/PartnerControls"/>
    <ds:schemaRef ds:uri="fab6bc21-002e-4156-9010-fa43a88a06fb"/>
    <ds:schemaRef ds:uri="73037424-282b-47e9-a6df-80fef151584c"/>
  </ds:schemaRefs>
</ds:datastoreItem>
</file>

<file path=docProps/app.xml><?xml version="1.0" encoding="utf-8"?>
<Properties xmlns="http://schemas.openxmlformats.org/officeDocument/2006/extended-properties" xmlns:vt="http://schemas.openxmlformats.org/officeDocument/2006/docPropsVTypes">
  <Template>Normal</Template>
  <TotalTime>29773</TotalTime>
  <Pages>8</Pages>
  <Words>1803</Words>
  <Characters>10283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Mohammad Ghuloum</dc:creator>
  <cp:keywords/>
  <cp:lastModifiedBy>Raed Husain</cp:lastModifiedBy>
  <cp:revision>337</cp:revision>
  <cp:lastPrinted>2018-05-27T09:10:00Z</cp:lastPrinted>
  <dcterms:created xsi:type="dcterms:W3CDTF">2018-05-27T09:10:00Z</dcterms:created>
  <dcterms:modified xsi:type="dcterms:W3CDTF">2023-01-30T10:10:00Z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0x0101009801809B6DC2FE4E8966CD70C0BBDDE1</vt:lpwstr>
  </property>
</Properties>
</file>