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29ABE" w14:textId="250F7F55" w:rsidR="001F5540" w:rsidRPr="00386161" w:rsidRDefault="001F5540" w:rsidP="00636639">
      <w:pPr>
        <w:pStyle w:val="Header"/>
        <w:jc w:val="center"/>
        <w:rPr>
          <w:rFonts w:asciiTheme="majorBidi" w:hAnsiTheme="majorBidi" w:cstheme="majorBidi"/>
          <w:b/>
          <w:bCs/>
          <w:sz w:val="28"/>
          <w:szCs w:val="28"/>
        </w:rPr>
      </w:pPr>
      <w:r w:rsidRPr="00386161">
        <w:rPr>
          <w:rFonts w:asciiTheme="majorBidi" w:eastAsia="MS Mincho" w:hAnsiTheme="majorBidi" w:cstheme="majorBidi"/>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161">
        <w:rPr>
          <w:rFonts w:asciiTheme="majorBidi" w:hAnsiTheme="majorBidi" w:cstheme="majorBidi"/>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386161">
        <w:rPr>
          <w:rFonts w:asciiTheme="majorBidi" w:hAnsiTheme="majorBidi" w:cstheme="majorBidi"/>
          <w:b/>
          <w:bCs/>
          <w:sz w:val="28"/>
          <w:szCs w:val="28"/>
        </w:rPr>
        <w:t>Kuwait University</w:t>
      </w:r>
    </w:p>
    <w:p w14:paraId="19F74936" w14:textId="1FD63146" w:rsidR="001F5540" w:rsidRPr="00386161" w:rsidRDefault="001F5540" w:rsidP="00636639">
      <w:pPr>
        <w:pStyle w:val="Header"/>
        <w:jc w:val="center"/>
        <w:rPr>
          <w:rFonts w:asciiTheme="majorBidi" w:hAnsiTheme="majorBidi" w:cstheme="majorBidi"/>
          <w:b/>
          <w:bCs/>
          <w:sz w:val="28"/>
          <w:szCs w:val="28"/>
        </w:rPr>
      </w:pPr>
      <w:r w:rsidRPr="00386161">
        <w:rPr>
          <w:rFonts w:asciiTheme="majorBidi" w:hAnsiTheme="majorBidi" w:cstheme="majorBidi"/>
          <w:b/>
          <w:bCs/>
          <w:sz w:val="28"/>
          <w:szCs w:val="28"/>
        </w:rPr>
        <w:t>College of Business Administration</w:t>
      </w:r>
    </w:p>
    <w:p w14:paraId="3EC05C75" w14:textId="31462C20" w:rsidR="001F5540" w:rsidRPr="00386161" w:rsidRDefault="00F03095" w:rsidP="00636639">
      <w:pPr>
        <w:pStyle w:val="Header"/>
        <w:jc w:val="center"/>
        <w:rPr>
          <w:rFonts w:asciiTheme="majorBidi" w:hAnsiTheme="majorBidi" w:cstheme="majorBidi"/>
          <w:b/>
          <w:bCs/>
          <w:sz w:val="28"/>
          <w:szCs w:val="28"/>
          <w:rtl/>
        </w:rPr>
      </w:pPr>
      <w:r w:rsidRPr="00386161">
        <w:rPr>
          <w:rFonts w:asciiTheme="majorBidi" w:hAnsiTheme="majorBidi" w:cstheme="majorBidi"/>
          <w:b/>
          <w:bCs/>
          <w:sz w:val="28"/>
          <w:szCs w:val="28"/>
        </w:rPr>
        <w:t>Department of Accounting</w:t>
      </w:r>
    </w:p>
    <w:p w14:paraId="0A1C5F94" w14:textId="1A046EE3" w:rsidR="001F5540" w:rsidRPr="00386161" w:rsidRDefault="001F5540" w:rsidP="004F26AA">
      <w:pPr>
        <w:rPr>
          <w:rFonts w:asciiTheme="majorBidi" w:hAnsiTheme="majorBidi" w:cstheme="majorBidi"/>
        </w:rPr>
      </w:pPr>
    </w:p>
    <w:p w14:paraId="46FDDF87" w14:textId="77777777" w:rsidR="001F5540" w:rsidRPr="00386161" w:rsidRDefault="001F5540" w:rsidP="004F26AA">
      <w:pPr>
        <w:rPr>
          <w:rFonts w:asciiTheme="majorBidi" w:hAnsiTheme="majorBidi" w:cstheme="majorBidi"/>
          <w:lang w:bidi="ar-KW"/>
        </w:rPr>
      </w:pPr>
    </w:p>
    <w:p w14:paraId="37C559DD" w14:textId="57D950CE" w:rsidR="00B85AAC" w:rsidRPr="00386161" w:rsidRDefault="00B85AAC" w:rsidP="005C6592">
      <w:pPr>
        <w:pStyle w:val="Title"/>
        <w:rPr>
          <w:rFonts w:asciiTheme="majorBidi" w:hAnsiTheme="majorBidi" w:cstheme="majorBidi"/>
        </w:rPr>
      </w:pPr>
      <w:r w:rsidRPr="00386161">
        <w:rPr>
          <w:rFonts w:asciiTheme="majorBidi" w:hAnsiTheme="majorBidi" w:cstheme="majorBidi"/>
        </w:rPr>
        <w:t>Course Syllabus</w:t>
      </w:r>
    </w:p>
    <w:p w14:paraId="083CA445" w14:textId="77914C3A" w:rsidR="00CF081A" w:rsidRPr="00386161" w:rsidRDefault="00F03095" w:rsidP="005C6592">
      <w:pPr>
        <w:pStyle w:val="Title"/>
        <w:rPr>
          <w:rFonts w:asciiTheme="majorBidi" w:hAnsiTheme="majorBidi" w:cstheme="majorBidi"/>
        </w:rPr>
      </w:pPr>
      <w:r w:rsidRPr="00386161">
        <w:rPr>
          <w:rFonts w:asciiTheme="majorBidi" w:hAnsiTheme="majorBidi" w:cstheme="majorBidi"/>
        </w:rPr>
        <w:t xml:space="preserve">Acct 111 – Principles of Accounting </w:t>
      </w:r>
    </w:p>
    <w:p w14:paraId="291531C7" w14:textId="7A8A982F" w:rsidR="00B85AAC" w:rsidRPr="00386161" w:rsidRDefault="00B85AAC" w:rsidP="005C6592">
      <w:pPr>
        <w:pStyle w:val="Title"/>
        <w:rPr>
          <w:rFonts w:asciiTheme="majorBidi" w:hAnsiTheme="majorBidi" w:cstheme="majorBidi"/>
        </w:rPr>
      </w:pPr>
    </w:p>
    <w:p w14:paraId="2D236581" w14:textId="6886CE7E" w:rsidR="00A731D4" w:rsidRPr="00386161" w:rsidRDefault="00A731D4" w:rsidP="005C6592">
      <w:pPr>
        <w:pStyle w:val="Title"/>
        <w:rPr>
          <w:rFonts w:asciiTheme="majorBidi" w:hAnsiTheme="majorBidi" w:cstheme="majorBidi"/>
        </w:rPr>
      </w:pPr>
      <w:r w:rsidRPr="00386161">
        <w:rPr>
          <w:rFonts w:asciiTheme="majorBidi" w:hAnsiTheme="majorBidi" w:cstheme="majorBidi"/>
        </w:rPr>
        <w:t xml:space="preserve">Dr. </w:t>
      </w:r>
      <w:r w:rsidR="00F03095" w:rsidRPr="00386161">
        <w:rPr>
          <w:rFonts w:asciiTheme="majorBidi" w:hAnsiTheme="majorBidi" w:cstheme="majorBidi"/>
        </w:rPr>
        <w:t>Naser Khaledi</w:t>
      </w:r>
    </w:p>
    <w:p w14:paraId="256A6338" w14:textId="7AFE0FA5" w:rsidR="00A731D4" w:rsidRPr="00386161" w:rsidRDefault="00A731D4" w:rsidP="004F26AA">
      <w:pPr>
        <w:rPr>
          <w:rFonts w:asciiTheme="majorBidi" w:hAnsiTheme="majorBidi" w:cstheme="majorBidi"/>
          <w:lang w:bidi="ar-KW"/>
        </w:rPr>
      </w:pPr>
    </w:p>
    <w:p w14:paraId="7D6D1423" w14:textId="3760B650" w:rsidR="00A731D4" w:rsidRPr="00386161" w:rsidRDefault="00517ADE" w:rsidP="005C6592">
      <w:pPr>
        <w:pStyle w:val="Heading1"/>
        <w:rPr>
          <w:rFonts w:asciiTheme="majorBidi" w:hAnsiTheme="majorBidi" w:cstheme="majorBidi"/>
        </w:rPr>
      </w:pPr>
      <w:r w:rsidRPr="00386161">
        <w:rPr>
          <w:rFonts w:asciiTheme="majorBidi" w:hAnsiTheme="majorBidi" w:cstheme="majorBidi"/>
        </w:rPr>
        <w:t>Lecture Time and Location</w:t>
      </w:r>
    </w:p>
    <w:p w14:paraId="5CAA76C7" w14:textId="6C7FC2BF" w:rsidR="00D03466" w:rsidRPr="00386161" w:rsidRDefault="00F03095" w:rsidP="004F26AA">
      <w:pPr>
        <w:rPr>
          <w:rFonts w:asciiTheme="majorBidi" w:hAnsiTheme="majorBidi" w:cstheme="majorBidi"/>
          <w:b/>
          <w:bCs/>
          <w:lang w:bidi="ar-KW"/>
        </w:rPr>
      </w:pPr>
      <w:r w:rsidRPr="00386161">
        <w:rPr>
          <w:rFonts w:asciiTheme="majorBidi" w:hAnsiTheme="majorBidi" w:cstheme="majorBidi"/>
          <w:b/>
          <w:bCs/>
          <w:lang w:bidi="ar-KW"/>
        </w:rPr>
        <w:t>Acct</w:t>
      </w:r>
      <w:r w:rsidR="00687B05" w:rsidRPr="00386161">
        <w:rPr>
          <w:rFonts w:asciiTheme="majorBidi" w:hAnsiTheme="majorBidi" w:cstheme="majorBidi"/>
          <w:b/>
          <w:bCs/>
          <w:lang w:bidi="ar-KW"/>
        </w:rPr>
        <w:t xml:space="preserve"> </w:t>
      </w:r>
      <w:r w:rsidRPr="00386161">
        <w:rPr>
          <w:rFonts w:asciiTheme="majorBidi" w:hAnsiTheme="majorBidi" w:cstheme="majorBidi"/>
          <w:b/>
          <w:bCs/>
          <w:lang w:bidi="ar-KW"/>
        </w:rPr>
        <w:t>111</w:t>
      </w:r>
      <w:r w:rsidR="00687B05" w:rsidRPr="00386161">
        <w:rPr>
          <w:rFonts w:asciiTheme="majorBidi" w:hAnsiTheme="majorBidi" w:cstheme="majorBidi"/>
          <w:b/>
          <w:bCs/>
          <w:lang w:bidi="ar-KW"/>
        </w:rPr>
        <w:t xml:space="preserve"> / </w:t>
      </w:r>
      <w:r w:rsidRPr="00386161">
        <w:rPr>
          <w:rFonts w:asciiTheme="majorBidi" w:hAnsiTheme="majorBidi" w:cstheme="majorBidi"/>
          <w:b/>
          <w:bCs/>
          <w:lang w:bidi="ar-KW"/>
        </w:rPr>
        <w:t>51</w:t>
      </w:r>
      <w:r w:rsidR="00A731D4" w:rsidRPr="00386161">
        <w:rPr>
          <w:rFonts w:asciiTheme="majorBidi" w:hAnsiTheme="majorBidi" w:cstheme="majorBidi"/>
          <w:lang w:bidi="ar-KW"/>
        </w:rPr>
        <w:t>:</w:t>
      </w:r>
      <w:r w:rsidR="001C675E" w:rsidRPr="00386161">
        <w:rPr>
          <w:rFonts w:asciiTheme="majorBidi" w:hAnsiTheme="majorBidi" w:cstheme="majorBidi"/>
          <w:b/>
          <w:bCs/>
          <w:lang w:bidi="ar-KW"/>
        </w:rPr>
        <w:t xml:space="preserve"> </w:t>
      </w:r>
      <w:r w:rsidR="001C675E" w:rsidRPr="00386161">
        <w:rPr>
          <w:rFonts w:asciiTheme="majorBidi" w:hAnsiTheme="majorBidi" w:cstheme="majorBidi"/>
          <w:lang w:bidi="ar-KW"/>
        </w:rPr>
        <w:t>Su</w:t>
      </w:r>
      <w:r w:rsidR="00687B05" w:rsidRPr="00386161">
        <w:rPr>
          <w:rFonts w:asciiTheme="majorBidi" w:hAnsiTheme="majorBidi" w:cstheme="majorBidi"/>
          <w:lang w:bidi="ar-KW"/>
        </w:rPr>
        <w:t>n</w:t>
      </w:r>
      <w:r w:rsidR="00A731D4" w:rsidRPr="00386161">
        <w:rPr>
          <w:rFonts w:asciiTheme="majorBidi" w:hAnsiTheme="majorBidi" w:cstheme="majorBidi"/>
          <w:lang w:bidi="ar-KW"/>
        </w:rPr>
        <w:t xml:space="preserve"> </w:t>
      </w:r>
      <w:r w:rsidR="001C675E" w:rsidRPr="00386161">
        <w:rPr>
          <w:rFonts w:asciiTheme="majorBidi" w:hAnsiTheme="majorBidi" w:cstheme="majorBidi"/>
          <w:lang w:bidi="ar-KW"/>
        </w:rPr>
        <w:t>Tu</w:t>
      </w:r>
      <w:r w:rsidR="00687B05" w:rsidRPr="00386161">
        <w:rPr>
          <w:rFonts w:asciiTheme="majorBidi" w:hAnsiTheme="majorBidi" w:cstheme="majorBidi"/>
          <w:lang w:bidi="ar-KW"/>
        </w:rPr>
        <w:t>e</w:t>
      </w:r>
      <w:r w:rsidR="00A731D4" w:rsidRPr="00386161">
        <w:rPr>
          <w:rFonts w:asciiTheme="majorBidi" w:hAnsiTheme="majorBidi" w:cstheme="majorBidi"/>
          <w:lang w:bidi="ar-KW"/>
        </w:rPr>
        <w:t xml:space="preserve"> </w:t>
      </w:r>
      <w:r w:rsidR="001C675E" w:rsidRPr="00386161">
        <w:rPr>
          <w:rFonts w:asciiTheme="majorBidi" w:hAnsiTheme="majorBidi" w:cstheme="majorBidi"/>
          <w:lang w:bidi="ar-KW"/>
        </w:rPr>
        <w:t>Th</w:t>
      </w:r>
      <w:r w:rsidR="00687B05" w:rsidRPr="00386161">
        <w:rPr>
          <w:rFonts w:asciiTheme="majorBidi" w:hAnsiTheme="majorBidi" w:cstheme="majorBidi"/>
          <w:lang w:bidi="ar-KW"/>
        </w:rPr>
        <w:t>u</w:t>
      </w:r>
      <w:r w:rsidR="001F5540" w:rsidRPr="00386161">
        <w:rPr>
          <w:rFonts w:asciiTheme="majorBidi" w:hAnsiTheme="majorBidi" w:cstheme="majorBidi"/>
          <w:lang w:bidi="ar-KW"/>
        </w:rPr>
        <w:t xml:space="preserve">, </w:t>
      </w:r>
      <w:r w:rsidRPr="00386161">
        <w:rPr>
          <w:rFonts w:asciiTheme="majorBidi" w:hAnsiTheme="majorBidi" w:cstheme="majorBidi"/>
          <w:lang w:bidi="ar-KW"/>
        </w:rPr>
        <w:t>10</w:t>
      </w:r>
      <w:r w:rsidR="001C675E" w:rsidRPr="00386161">
        <w:rPr>
          <w:rFonts w:asciiTheme="majorBidi" w:hAnsiTheme="majorBidi" w:cstheme="majorBidi"/>
          <w:lang w:bidi="ar-KW"/>
        </w:rPr>
        <w:t>:00</w:t>
      </w:r>
      <w:r w:rsidR="00687B05" w:rsidRPr="00386161">
        <w:rPr>
          <w:rFonts w:asciiTheme="majorBidi" w:hAnsiTheme="majorBidi" w:cstheme="majorBidi"/>
          <w:lang w:bidi="ar-KW"/>
        </w:rPr>
        <w:t xml:space="preserve"> </w:t>
      </w:r>
      <w:r w:rsidR="00CB1B36" w:rsidRPr="00386161">
        <w:rPr>
          <w:rFonts w:asciiTheme="majorBidi" w:hAnsiTheme="majorBidi" w:cstheme="majorBidi"/>
          <w:lang w:bidi="ar-KW"/>
        </w:rPr>
        <w:t>PM</w:t>
      </w:r>
      <w:r w:rsidR="001C675E" w:rsidRPr="00386161">
        <w:rPr>
          <w:rFonts w:asciiTheme="majorBidi" w:hAnsiTheme="majorBidi" w:cstheme="majorBidi"/>
          <w:lang w:bidi="ar-KW"/>
        </w:rPr>
        <w:t xml:space="preserve"> – </w:t>
      </w:r>
      <w:r w:rsidR="00A731D4" w:rsidRPr="00386161">
        <w:rPr>
          <w:rFonts w:asciiTheme="majorBidi" w:hAnsiTheme="majorBidi" w:cstheme="majorBidi"/>
          <w:lang w:bidi="ar-KW"/>
        </w:rPr>
        <w:t>1</w:t>
      </w:r>
      <w:r w:rsidRPr="00386161">
        <w:rPr>
          <w:rFonts w:asciiTheme="majorBidi" w:hAnsiTheme="majorBidi" w:cstheme="majorBidi"/>
          <w:lang w:bidi="ar-KW"/>
        </w:rPr>
        <w:t>0</w:t>
      </w:r>
      <w:r w:rsidR="001C675E" w:rsidRPr="00386161">
        <w:rPr>
          <w:rFonts w:asciiTheme="majorBidi" w:hAnsiTheme="majorBidi" w:cstheme="majorBidi"/>
          <w:lang w:bidi="ar-KW"/>
        </w:rPr>
        <w:t>:50</w:t>
      </w:r>
      <w:r w:rsidR="00687B05" w:rsidRPr="00386161">
        <w:rPr>
          <w:rFonts w:asciiTheme="majorBidi" w:hAnsiTheme="majorBidi" w:cstheme="majorBidi"/>
          <w:lang w:bidi="ar-KW"/>
        </w:rPr>
        <w:t xml:space="preserve"> </w:t>
      </w:r>
      <w:r w:rsidR="00CB1B36" w:rsidRPr="00386161">
        <w:rPr>
          <w:rFonts w:asciiTheme="majorBidi" w:hAnsiTheme="majorBidi" w:cstheme="majorBidi"/>
          <w:lang w:bidi="ar-KW"/>
        </w:rPr>
        <w:t>PM</w:t>
      </w:r>
      <w:r w:rsidR="001F5540" w:rsidRPr="00386161">
        <w:rPr>
          <w:rFonts w:asciiTheme="majorBidi" w:hAnsiTheme="majorBidi" w:cstheme="majorBidi"/>
          <w:lang w:bidi="ar-KW"/>
        </w:rPr>
        <w:t xml:space="preserve">, </w:t>
      </w:r>
      <w:r w:rsidRPr="00386161">
        <w:rPr>
          <w:rFonts w:asciiTheme="majorBidi" w:hAnsiTheme="majorBidi" w:cstheme="majorBidi"/>
          <w:lang w:bidi="ar-KW"/>
        </w:rPr>
        <w:t>Online</w:t>
      </w:r>
    </w:p>
    <w:p w14:paraId="7625B3F7" w14:textId="288E95BD" w:rsidR="00406363" w:rsidRPr="00386161" w:rsidRDefault="00406363" w:rsidP="004F26AA">
      <w:pPr>
        <w:rPr>
          <w:rFonts w:asciiTheme="majorBidi" w:hAnsiTheme="majorBidi" w:cstheme="majorBidi"/>
          <w:lang w:bidi="ar-KW"/>
        </w:rPr>
      </w:pPr>
    </w:p>
    <w:p w14:paraId="1F760B3C" w14:textId="52FBC4C6" w:rsidR="00A731D4" w:rsidRPr="00386161" w:rsidRDefault="002F5D9C" w:rsidP="004F26AA">
      <w:pPr>
        <w:pStyle w:val="Heading1"/>
        <w:rPr>
          <w:rFonts w:asciiTheme="majorBidi" w:hAnsiTheme="majorBidi" w:cstheme="majorBidi"/>
        </w:rPr>
      </w:pPr>
      <w:r w:rsidRPr="00386161">
        <w:rPr>
          <w:rFonts w:asciiTheme="majorBidi" w:hAnsiTheme="majorBidi" w:cstheme="majorBidi"/>
        </w:rPr>
        <w:t>Contact Information</w:t>
      </w:r>
    </w:p>
    <w:p w14:paraId="0E99C40F" w14:textId="4D49EE1B" w:rsidR="00A731D4" w:rsidRPr="00386161" w:rsidRDefault="00A731D4" w:rsidP="004F26AA">
      <w:pPr>
        <w:rPr>
          <w:rFonts w:asciiTheme="majorBidi" w:hAnsiTheme="majorBidi" w:cstheme="majorBidi"/>
          <w:lang w:bidi="ar-KW"/>
        </w:rPr>
      </w:pPr>
      <w:r w:rsidRPr="00386161">
        <w:rPr>
          <w:rFonts w:asciiTheme="majorBidi" w:hAnsiTheme="majorBidi" w:cstheme="majorBidi"/>
          <w:b/>
          <w:bCs/>
          <w:lang w:bidi="ar-KW"/>
        </w:rPr>
        <w:t>Location</w:t>
      </w:r>
      <w:r w:rsidRPr="00386161">
        <w:rPr>
          <w:rFonts w:asciiTheme="majorBidi" w:hAnsiTheme="majorBidi" w:cstheme="majorBidi"/>
          <w:lang w:bidi="ar-KW"/>
        </w:rPr>
        <w:t xml:space="preserve">: Department </w:t>
      </w:r>
      <w:r w:rsidR="00F03095" w:rsidRPr="00386161">
        <w:rPr>
          <w:rFonts w:asciiTheme="majorBidi" w:hAnsiTheme="majorBidi" w:cstheme="majorBidi"/>
          <w:lang w:bidi="ar-KW"/>
        </w:rPr>
        <w:t xml:space="preserve">of Accounting </w:t>
      </w:r>
      <w:r w:rsidRPr="00386161">
        <w:rPr>
          <w:rFonts w:asciiTheme="majorBidi" w:hAnsiTheme="majorBidi" w:cstheme="majorBidi"/>
          <w:lang w:bidi="ar-KW"/>
        </w:rPr>
        <w:t xml:space="preserve">– </w:t>
      </w:r>
      <w:proofErr w:type="gramStart"/>
      <w:r w:rsidR="00E733E1" w:rsidRPr="00386161">
        <w:rPr>
          <w:rFonts w:asciiTheme="majorBidi" w:hAnsiTheme="majorBidi" w:cstheme="majorBidi"/>
          <w:lang w:bidi="ar-KW"/>
        </w:rPr>
        <w:t>4</w:t>
      </w:r>
      <w:r w:rsidRPr="00386161">
        <w:rPr>
          <w:rFonts w:asciiTheme="majorBidi" w:hAnsiTheme="majorBidi" w:cstheme="majorBidi"/>
          <w:vertAlign w:val="superscript"/>
          <w:lang w:bidi="ar-KW"/>
        </w:rPr>
        <w:t>nd</w:t>
      </w:r>
      <w:proofErr w:type="gramEnd"/>
      <w:r w:rsidRPr="00386161">
        <w:rPr>
          <w:rFonts w:asciiTheme="majorBidi" w:hAnsiTheme="majorBidi" w:cstheme="majorBidi"/>
          <w:lang w:bidi="ar-KW"/>
        </w:rPr>
        <w:t xml:space="preserve"> Flo</w:t>
      </w:r>
      <w:r w:rsidR="00386161">
        <w:rPr>
          <w:rFonts w:asciiTheme="majorBidi" w:hAnsiTheme="majorBidi" w:cstheme="majorBidi"/>
          <w:lang w:bidi="ar-KW"/>
        </w:rPr>
        <w:t>or</w:t>
      </w:r>
    </w:p>
    <w:p w14:paraId="3C031CF6" w14:textId="4E6107CE" w:rsidR="00A731D4" w:rsidRPr="00386161" w:rsidRDefault="00A731D4" w:rsidP="004F26AA">
      <w:pPr>
        <w:rPr>
          <w:rFonts w:asciiTheme="majorBidi" w:hAnsiTheme="majorBidi" w:cstheme="majorBidi"/>
          <w:lang w:bidi="ar-KW"/>
        </w:rPr>
      </w:pPr>
      <w:r w:rsidRPr="00386161">
        <w:rPr>
          <w:rFonts w:asciiTheme="majorBidi" w:hAnsiTheme="majorBidi" w:cstheme="majorBidi"/>
          <w:b/>
          <w:bCs/>
          <w:lang w:bidi="ar-KW"/>
        </w:rPr>
        <w:t>Email</w:t>
      </w:r>
      <w:r w:rsidRPr="00386161">
        <w:rPr>
          <w:rFonts w:asciiTheme="majorBidi" w:hAnsiTheme="majorBidi" w:cstheme="majorBidi"/>
          <w:lang w:bidi="ar-KW"/>
        </w:rPr>
        <w:t xml:space="preserve">: </w:t>
      </w:r>
      <w:hyperlink r:id="rId13" w:history="1">
        <w:r w:rsidR="00E733E1" w:rsidRPr="00386161">
          <w:rPr>
            <w:rStyle w:val="Hyperlink"/>
            <w:rFonts w:asciiTheme="majorBidi" w:hAnsiTheme="majorBidi" w:cstheme="majorBidi"/>
            <w:lang w:bidi="ar-KW"/>
          </w:rPr>
          <w:t>nkhaledi@ku.edu.kw</w:t>
        </w:r>
      </w:hyperlink>
      <w:r w:rsidR="00E733E1" w:rsidRPr="00386161">
        <w:rPr>
          <w:rFonts w:asciiTheme="majorBidi" w:hAnsiTheme="majorBidi" w:cstheme="majorBidi"/>
          <w:lang w:bidi="ar-KW"/>
        </w:rPr>
        <w:t xml:space="preserve"> </w:t>
      </w:r>
    </w:p>
    <w:p w14:paraId="5E7AD4F8" w14:textId="38C4603F" w:rsidR="001C675E" w:rsidRPr="00386161" w:rsidRDefault="00A731D4" w:rsidP="004F26AA">
      <w:pPr>
        <w:rPr>
          <w:rFonts w:asciiTheme="majorBidi" w:hAnsiTheme="majorBidi" w:cstheme="majorBidi"/>
          <w:lang w:bidi="ar-KW"/>
        </w:rPr>
      </w:pPr>
      <w:r w:rsidRPr="00386161">
        <w:rPr>
          <w:rFonts w:asciiTheme="majorBidi" w:hAnsiTheme="majorBidi" w:cstheme="majorBidi"/>
          <w:b/>
          <w:bCs/>
          <w:lang w:bidi="ar-KW"/>
        </w:rPr>
        <w:t>Office</w:t>
      </w:r>
      <w:r w:rsidR="001C675E" w:rsidRPr="00386161">
        <w:rPr>
          <w:rFonts w:asciiTheme="majorBidi" w:hAnsiTheme="majorBidi" w:cstheme="majorBidi"/>
          <w:lang w:bidi="ar-KW"/>
        </w:rPr>
        <w:t>: 2498</w:t>
      </w:r>
      <w:r w:rsidR="00E733E1" w:rsidRPr="00386161">
        <w:rPr>
          <w:rFonts w:asciiTheme="majorBidi" w:hAnsiTheme="majorBidi" w:cstheme="majorBidi"/>
          <w:lang w:bidi="ar-KW"/>
        </w:rPr>
        <w:t>8482</w:t>
      </w:r>
    </w:p>
    <w:p w14:paraId="29491280" w14:textId="4B3D3414" w:rsidR="00A731D4" w:rsidRPr="00386161" w:rsidRDefault="001C675E" w:rsidP="004F26AA">
      <w:pPr>
        <w:rPr>
          <w:rFonts w:asciiTheme="majorBidi" w:hAnsiTheme="majorBidi" w:cstheme="majorBidi"/>
          <w:lang w:bidi="ar-KW"/>
        </w:rPr>
      </w:pPr>
      <w:r w:rsidRPr="00386161">
        <w:rPr>
          <w:rFonts w:asciiTheme="majorBidi" w:hAnsiTheme="majorBidi" w:cstheme="majorBidi"/>
          <w:b/>
          <w:bCs/>
          <w:lang w:bidi="ar-KW"/>
        </w:rPr>
        <w:t>Office Hours</w:t>
      </w:r>
      <w:r w:rsidRPr="00386161">
        <w:rPr>
          <w:rFonts w:asciiTheme="majorBidi" w:hAnsiTheme="majorBidi" w:cstheme="majorBidi"/>
          <w:lang w:bidi="ar-KW"/>
        </w:rPr>
        <w:t>: Su</w:t>
      </w:r>
      <w:r w:rsidR="00687B05" w:rsidRPr="00386161">
        <w:rPr>
          <w:rFonts w:asciiTheme="majorBidi" w:hAnsiTheme="majorBidi" w:cstheme="majorBidi"/>
          <w:lang w:bidi="ar-KW"/>
        </w:rPr>
        <w:t>n</w:t>
      </w:r>
      <w:r w:rsidR="00E733E1" w:rsidRPr="00386161">
        <w:rPr>
          <w:rFonts w:asciiTheme="majorBidi" w:hAnsiTheme="majorBidi" w:cstheme="majorBidi"/>
          <w:lang w:bidi="ar-KW"/>
        </w:rPr>
        <w:t>, Tue, and Thu</w:t>
      </w:r>
      <w:r w:rsidR="001F5540" w:rsidRPr="00386161">
        <w:rPr>
          <w:rFonts w:asciiTheme="majorBidi" w:hAnsiTheme="majorBidi" w:cstheme="majorBidi"/>
          <w:lang w:bidi="ar-KW"/>
        </w:rPr>
        <w:t xml:space="preserve">, </w:t>
      </w:r>
      <w:r w:rsidR="00E733E1" w:rsidRPr="00386161">
        <w:rPr>
          <w:rFonts w:asciiTheme="majorBidi" w:hAnsiTheme="majorBidi" w:cstheme="majorBidi"/>
          <w:lang w:bidi="ar-KW"/>
        </w:rPr>
        <w:t>12</w:t>
      </w:r>
      <w:r w:rsidRPr="00386161">
        <w:rPr>
          <w:rFonts w:asciiTheme="majorBidi" w:hAnsiTheme="majorBidi" w:cstheme="majorBidi"/>
          <w:lang w:bidi="ar-KW"/>
        </w:rPr>
        <w:t>:00</w:t>
      </w:r>
      <w:r w:rsidR="00F735AA" w:rsidRPr="00386161">
        <w:rPr>
          <w:rFonts w:asciiTheme="majorBidi" w:hAnsiTheme="majorBidi" w:cstheme="majorBidi"/>
          <w:lang w:bidi="ar-KW"/>
        </w:rPr>
        <w:t xml:space="preserve"> </w:t>
      </w:r>
      <w:r w:rsidR="00CB1B36" w:rsidRPr="00386161">
        <w:rPr>
          <w:rFonts w:asciiTheme="majorBidi" w:hAnsiTheme="majorBidi" w:cstheme="majorBidi"/>
          <w:lang w:bidi="ar-KW"/>
        </w:rPr>
        <w:t>PM</w:t>
      </w:r>
      <w:r w:rsidR="00A731D4" w:rsidRPr="00386161">
        <w:rPr>
          <w:rFonts w:asciiTheme="majorBidi" w:hAnsiTheme="majorBidi" w:cstheme="majorBidi"/>
          <w:lang w:bidi="ar-KW"/>
        </w:rPr>
        <w:t xml:space="preserve"> – </w:t>
      </w:r>
      <w:r w:rsidR="00E733E1" w:rsidRPr="00386161">
        <w:rPr>
          <w:rFonts w:asciiTheme="majorBidi" w:hAnsiTheme="majorBidi" w:cstheme="majorBidi"/>
          <w:lang w:bidi="ar-KW"/>
        </w:rPr>
        <w:t>1</w:t>
      </w:r>
      <w:r w:rsidR="00F735AA" w:rsidRPr="00386161">
        <w:rPr>
          <w:rFonts w:asciiTheme="majorBidi" w:hAnsiTheme="majorBidi" w:cstheme="majorBidi"/>
          <w:lang w:bidi="ar-KW"/>
        </w:rPr>
        <w:t xml:space="preserve"> </w:t>
      </w:r>
      <w:r w:rsidR="00CB1B36" w:rsidRPr="00386161">
        <w:rPr>
          <w:rFonts w:asciiTheme="majorBidi" w:hAnsiTheme="majorBidi" w:cstheme="majorBidi"/>
          <w:lang w:bidi="ar-KW"/>
        </w:rPr>
        <w:t>PM</w:t>
      </w:r>
      <w:r w:rsidRPr="00386161">
        <w:rPr>
          <w:rFonts w:asciiTheme="majorBidi" w:hAnsiTheme="majorBidi" w:cstheme="majorBidi"/>
          <w:lang w:bidi="ar-KW"/>
        </w:rPr>
        <w:t xml:space="preserve"> or by appointment</w:t>
      </w:r>
    </w:p>
    <w:p w14:paraId="73577B42" w14:textId="7CBC325E" w:rsidR="00A731D4" w:rsidRPr="00386161" w:rsidRDefault="00AE22A2" w:rsidP="004F26AA">
      <w:pPr>
        <w:rPr>
          <w:rFonts w:asciiTheme="majorBidi" w:hAnsiTheme="majorBidi" w:cstheme="majorBidi"/>
          <w:lang w:bidi="ar-KW"/>
        </w:rPr>
      </w:pPr>
      <w:r w:rsidRPr="00386161">
        <w:rPr>
          <w:rFonts w:asciiTheme="majorBidi" w:hAnsiTheme="majorBidi" w:cstheme="majorBidi"/>
          <w:b/>
          <w:bCs/>
          <w:lang w:bidi="ar-KW"/>
        </w:rPr>
        <w:t>Social Media</w:t>
      </w:r>
      <w:r w:rsidRPr="00386161">
        <w:rPr>
          <w:rFonts w:asciiTheme="majorBidi" w:hAnsiTheme="majorBidi" w:cstheme="majorBidi"/>
          <w:lang w:bidi="ar-KW"/>
        </w:rPr>
        <w:t xml:space="preserve">: </w:t>
      </w:r>
      <w:r w:rsidR="00946458" w:rsidRPr="00386161">
        <w:rPr>
          <w:rFonts w:asciiTheme="majorBidi" w:hAnsiTheme="majorBidi" w:cstheme="majorBidi"/>
          <w:lang w:bidi="ar-KW"/>
        </w:rPr>
        <w:t>Twitter (@</w:t>
      </w:r>
      <w:r w:rsidR="00E733E1" w:rsidRPr="00386161">
        <w:rPr>
          <w:rFonts w:asciiTheme="majorBidi" w:hAnsiTheme="majorBidi" w:cstheme="majorBidi"/>
          <w:lang w:bidi="ar-KW"/>
        </w:rPr>
        <w:t>ku_acct_drk</w:t>
      </w:r>
      <w:r w:rsidR="00946458" w:rsidRPr="00386161">
        <w:rPr>
          <w:rFonts w:asciiTheme="majorBidi" w:hAnsiTheme="majorBidi" w:cstheme="majorBidi"/>
          <w:lang w:bidi="ar-KW"/>
        </w:rPr>
        <w:t>)</w:t>
      </w:r>
    </w:p>
    <w:p w14:paraId="7E208D1B" w14:textId="298BB867" w:rsidR="00AE22A2" w:rsidRPr="00386161" w:rsidRDefault="00AE22A2" w:rsidP="004F26AA">
      <w:pPr>
        <w:rPr>
          <w:rFonts w:asciiTheme="majorBidi" w:hAnsiTheme="majorBidi" w:cstheme="majorBidi"/>
          <w:lang w:bidi="ar-KW"/>
        </w:rPr>
      </w:pPr>
    </w:p>
    <w:p w14:paraId="41D24802" w14:textId="6968BDF0" w:rsidR="00A731D4" w:rsidRPr="00386161" w:rsidRDefault="00A731D4" w:rsidP="004F26AA">
      <w:pPr>
        <w:pStyle w:val="Heading1"/>
        <w:rPr>
          <w:rFonts w:asciiTheme="majorBidi" w:hAnsiTheme="majorBidi" w:cstheme="majorBidi"/>
        </w:rPr>
      </w:pPr>
      <w:r w:rsidRPr="00386161">
        <w:rPr>
          <w:rFonts w:asciiTheme="majorBidi" w:hAnsiTheme="majorBidi" w:cstheme="majorBidi"/>
        </w:rPr>
        <w:t>Teaching Assistant</w:t>
      </w:r>
    </w:p>
    <w:p w14:paraId="3B2150AA" w14:textId="7870BDBD" w:rsidR="00A731D4" w:rsidRPr="00386161" w:rsidRDefault="00A731D4" w:rsidP="004F26AA">
      <w:pPr>
        <w:rPr>
          <w:rFonts w:asciiTheme="majorBidi" w:hAnsiTheme="majorBidi" w:cstheme="majorBidi"/>
          <w:lang w:bidi="ar-KW"/>
        </w:rPr>
      </w:pPr>
      <w:r w:rsidRPr="00386161">
        <w:rPr>
          <w:rFonts w:asciiTheme="majorBidi" w:hAnsiTheme="majorBidi" w:cstheme="majorBidi"/>
          <w:b/>
          <w:bCs/>
          <w:lang w:bidi="ar-KW"/>
        </w:rPr>
        <w:t>Name</w:t>
      </w:r>
      <w:r w:rsidRPr="00386161">
        <w:rPr>
          <w:rFonts w:asciiTheme="majorBidi" w:hAnsiTheme="majorBidi" w:cstheme="majorBidi"/>
          <w:lang w:bidi="ar-KW"/>
        </w:rPr>
        <w:t>: M</w:t>
      </w:r>
      <w:r w:rsidR="00AC2966" w:rsidRPr="00386161">
        <w:rPr>
          <w:rFonts w:asciiTheme="majorBidi" w:hAnsiTheme="majorBidi" w:cstheme="majorBidi"/>
          <w:lang w:bidi="ar-KW"/>
        </w:rPr>
        <w:t xml:space="preserve">r. </w:t>
      </w:r>
      <w:proofErr w:type="spellStart"/>
      <w:r w:rsidR="00AC2966" w:rsidRPr="00386161">
        <w:rPr>
          <w:rFonts w:asciiTheme="majorBidi" w:hAnsiTheme="majorBidi" w:cstheme="majorBidi"/>
          <w:lang w:bidi="ar-KW"/>
        </w:rPr>
        <w:t>Muaaz</w:t>
      </w:r>
      <w:proofErr w:type="spellEnd"/>
      <w:r w:rsidR="00AC2966" w:rsidRPr="00386161">
        <w:rPr>
          <w:rFonts w:asciiTheme="majorBidi" w:hAnsiTheme="majorBidi" w:cstheme="majorBidi"/>
          <w:lang w:bidi="ar-KW"/>
        </w:rPr>
        <w:t xml:space="preserve"> </w:t>
      </w:r>
      <w:proofErr w:type="spellStart"/>
      <w:r w:rsidR="00AC2966" w:rsidRPr="00386161">
        <w:rPr>
          <w:rFonts w:asciiTheme="majorBidi" w:hAnsiTheme="majorBidi" w:cstheme="majorBidi"/>
          <w:lang w:bidi="ar-KW"/>
        </w:rPr>
        <w:t>Alasqah</w:t>
      </w:r>
      <w:proofErr w:type="spellEnd"/>
    </w:p>
    <w:p w14:paraId="1F90C705" w14:textId="44DF9F7A" w:rsidR="00776A50" w:rsidRPr="00386161" w:rsidRDefault="00776A50" w:rsidP="004F26AA">
      <w:pPr>
        <w:rPr>
          <w:rFonts w:asciiTheme="majorBidi" w:hAnsiTheme="majorBidi" w:cstheme="majorBidi"/>
          <w:lang w:bidi="ar-KW"/>
        </w:rPr>
      </w:pPr>
      <w:r w:rsidRPr="00386161">
        <w:rPr>
          <w:rFonts w:asciiTheme="majorBidi" w:hAnsiTheme="majorBidi" w:cstheme="majorBidi"/>
          <w:b/>
          <w:bCs/>
          <w:lang w:bidi="ar-KW"/>
        </w:rPr>
        <w:t>Location</w:t>
      </w:r>
      <w:r w:rsidRPr="00386161">
        <w:rPr>
          <w:rFonts w:asciiTheme="majorBidi" w:hAnsiTheme="majorBidi" w:cstheme="majorBidi"/>
          <w:lang w:bidi="ar-KW"/>
        </w:rPr>
        <w:t>:</w:t>
      </w:r>
      <w:r w:rsidRPr="00386161">
        <w:rPr>
          <w:rFonts w:asciiTheme="majorBidi" w:hAnsiTheme="majorBidi" w:cstheme="majorBidi"/>
          <w:b/>
          <w:bCs/>
          <w:lang w:bidi="ar-KW"/>
        </w:rPr>
        <w:t xml:space="preserve"> </w:t>
      </w:r>
      <w:r w:rsidR="00AC2966" w:rsidRPr="00386161">
        <w:rPr>
          <w:rFonts w:asciiTheme="majorBidi" w:hAnsiTheme="majorBidi" w:cstheme="majorBidi"/>
          <w:lang w:bidi="ar-KW"/>
        </w:rPr>
        <w:t xml:space="preserve">Online MS Teams access code </w:t>
      </w:r>
      <w:r w:rsidR="00AC2966" w:rsidRPr="00386161">
        <w:rPr>
          <w:rFonts w:asciiTheme="majorBidi" w:hAnsiTheme="majorBidi" w:cstheme="majorBidi"/>
          <w:u w:val="single"/>
          <w:lang w:bidi="ar-KW"/>
        </w:rPr>
        <w:t>6hokqpr</w:t>
      </w:r>
      <w:r w:rsidR="00AC2966" w:rsidRPr="00386161">
        <w:rPr>
          <w:rFonts w:asciiTheme="majorBidi" w:hAnsiTheme="majorBidi" w:cstheme="majorBidi"/>
          <w:lang w:bidi="ar-KW"/>
        </w:rPr>
        <w:t xml:space="preserve"> </w:t>
      </w:r>
      <w:r w:rsidRPr="00386161">
        <w:rPr>
          <w:rFonts w:asciiTheme="majorBidi" w:hAnsiTheme="majorBidi" w:cstheme="majorBidi"/>
          <w:b/>
          <w:bCs/>
          <w:lang w:bidi="ar-KW"/>
        </w:rPr>
        <w:tab/>
      </w:r>
      <w:r w:rsidRPr="00386161">
        <w:rPr>
          <w:rFonts w:asciiTheme="majorBidi" w:hAnsiTheme="majorBidi" w:cstheme="majorBidi"/>
          <w:lang w:bidi="ar-KW"/>
        </w:rPr>
        <w:t xml:space="preserve"> </w:t>
      </w:r>
    </w:p>
    <w:p w14:paraId="102FDAB1" w14:textId="36DF4678" w:rsidR="00776A50" w:rsidRPr="00386161" w:rsidRDefault="00776A50" w:rsidP="004F26AA">
      <w:pPr>
        <w:rPr>
          <w:rFonts w:asciiTheme="majorBidi" w:hAnsiTheme="majorBidi" w:cstheme="majorBidi"/>
          <w:lang w:bidi="ar-KW"/>
        </w:rPr>
      </w:pPr>
      <w:r w:rsidRPr="00386161">
        <w:rPr>
          <w:rFonts w:asciiTheme="majorBidi" w:hAnsiTheme="majorBidi" w:cstheme="majorBidi"/>
          <w:b/>
          <w:bCs/>
          <w:lang w:bidi="ar-KW"/>
        </w:rPr>
        <w:t>Email</w:t>
      </w:r>
      <w:r w:rsidR="00D30AEE" w:rsidRPr="00386161">
        <w:rPr>
          <w:rFonts w:asciiTheme="majorBidi" w:hAnsiTheme="majorBidi" w:cstheme="majorBidi"/>
          <w:b/>
          <w:bCs/>
          <w:lang w:bidi="ar-KW"/>
        </w:rPr>
        <w:t>:</w:t>
      </w:r>
    </w:p>
    <w:p w14:paraId="16E583E8" w14:textId="401F21FB" w:rsidR="00776A50" w:rsidRPr="00386161" w:rsidRDefault="00776A50" w:rsidP="004F26AA">
      <w:pPr>
        <w:rPr>
          <w:rFonts w:asciiTheme="majorBidi" w:hAnsiTheme="majorBidi" w:cstheme="majorBidi"/>
          <w:b/>
          <w:bCs/>
          <w:lang w:bidi="ar-KW"/>
        </w:rPr>
      </w:pPr>
      <w:r w:rsidRPr="00386161">
        <w:rPr>
          <w:rFonts w:asciiTheme="majorBidi" w:hAnsiTheme="majorBidi" w:cstheme="majorBidi"/>
          <w:b/>
          <w:bCs/>
          <w:lang w:bidi="ar-KW"/>
        </w:rPr>
        <w:t>Office Hours</w:t>
      </w:r>
      <w:r w:rsidRPr="00386161">
        <w:rPr>
          <w:rFonts w:asciiTheme="majorBidi" w:hAnsiTheme="majorBidi" w:cstheme="majorBidi"/>
          <w:lang w:bidi="ar-KW"/>
        </w:rPr>
        <w:t>:</w:t>
      </w:r>
      <w:r w:rsidRPr="00386161">
        <w:rPr>
          <w:rFonts w:asciiTheme="majorBidi" w:hAnsiTheme="majorBidi" w:cstheme="majorBidi"/>
          <w:b/>
          <w:bCs/>
          <w:lang w:bidi="ar-KW"/>
        </w:rPr>
        <w:t xml:space="preserve"> </w:t>
      </w:r>
      <w:r w:rsidR="00AC2966" w:rsidRPr="00386161">
        <w:rPr>
          <w:rFonts w:asciiTheme="majorBidi" w:hAnsiTheme="majorBidi" w:cstheme="majorBidi"/>
          <w:lang w:bidi="ar-KW"/>
        </w:rPr>
        <w:t xml:space="preserve">Online </w:t>
      </w:r>
    </w:p>
    <w:p w14:paraId="1DBFE112" w14:textId="02EABAD6" w:rsidR="00AC2966" w:rsidRPr="00386161" w:rsidRDefault="00776A50" w:rsidP="00AC2966">
      <w:pPr>
        <w:rPr>
          <w:rFonts w:asciiTheme="majorBidi" w:hAnsiTheme="majorBidi" w:cstheme="majorBidi"/>
          <w:lang w:bidi="ar-KW"/>
        </w:rPr>
      </w:pPr>
      <w:r w:rsidRPr="00386161">
        <w:rPr>
          <w:rFonts w:asciiTheme="majorBidi" w:hAnsiTheme="majorBidi" w:cstheme="majorBidi"/>
          <w:b/>
          <w:bCs/>
          <w:lang w:bidi="ar-KW"/>
        </w:rPr>
        <w:t>Tutorial</w:t>
      </w:r>
      <w:r w:rsidRPr="00386161">
        <w:rPr>
          <w:rFonts w:asciiTheme="majorBidi" w:hAnsiTheme="majorBidi" w:cstheme="majorBidi"/>
          <w:lang w:bidi="ar-KW"/>
        </w:rPr>
        <w:t>:</w:t>
      </w:r>
      <w:r w:rsidRPr="00386161">
        <w:rPr>
          <w:rFonts w:asciiTheme="majorBidi" w:hAnsiTheme="majorBidi" w:cstheme="majorBidi"/>
          <w:b/>
          <w:bCs/>
          <w:lang w:bidi="ar-KW"/>
        </w:rPr>
        <w:t xml:space="preserve"> </w:t>
      </w:r>
      <w:r w:rsidR="00AC2966" w:rsidRPr="00386161">
        <w:rPr>
          <w:rFonts w:asciiTheme="majorBidi" w:hAnsiTheme="majorBidi" w:cstheme="majorBidi"/>
          <w:lang w:bidi="ar-KW"/>
        </w:rPr>
        <w:t>Tue</w:t>
      </w:r>
      <w:r w:rsidRPr="00386161">
        <w:rPr>
          <w:rFonts w:asciiTheme="majorBidi" w:hAnsiTheme="majorBidi" w:cstheme="majorBidi"/>
          <w:lang w:bidi="ar-KW"/>
        </w:rPr>
        <w:t xml:space="preserve"> 1:00</w:t>
      </w:r>
      <w:r w:rsidR="00687B05" w:rsidRPr="00386161">
        <w:rPr>
          <w:rFonts w:asciiTheme="majorBidi" w:hAnsiTheme="majorBidi" w:cstheme="majorBidi"/>
          <w:lang w:bidi="ar-KW"/>
        </w:rPr>
        <w:t xml:space="preserve"> </w:t>
      </w:r>
      <w:r w:rsidR="002F5D9C" w:rsidRPr="00386161">
        <w:rPr>
          <w:rFonts w:asciiTheme="majorBidi" w:hAnsiTheme="majorBidi" w:cstheme="majorBidi"/>
          <w:lang w:bidi="ar-KW"/>
        </w:rPr>
        <w:t>PM</w:t>
      </w:r>
      <w:r w:rsidRPr="00386161">
        <w:rPr>
          <w:rFonts w:asciiTheme="majorBidi" w:hAnsiTheme="majorBidi" w:cstheme="majorBidi"/>
          <w:lang w:bidi="ar-KW"/>
        </w:rPr>
        <w:t xml:space="preserve"> – 1:50</w:t>
      </w:r>
      <w:r w:rsidR="00687B05" w:rsidRPr="00386161">
        <w:rPr>
          <w:rFonts w:asciiTheme="majorBidi" w:hAnsiTheme="majorBidi" w:cstheme="majorBidi"/>
          <w:lang w:bidi="ar-KW"/>
        </w:rPr>
        <w:t xml:space="preserve"> </w:t>
      </w:r>
      <w:r w:rsidR="002F5D9C" w:rsidRPr="00386161">
        <w:rPr>
          <w:rFonts w:asciiTheme="majorBidi" w:hAnsiTheme="majorBidi" w:cstheme="majorBidi"/>
          <w:lang w:bidi="ar-KW"/>
        </w:rPr>
        <w:t>PM</w:t>
      </w:r>
      <w:r w:rsidR="00AC2966" w:rsidRPr="00386161">
        <w:rPr>
          <w:rFonts w:asciiTheme="majorBidi" w:hAnsiTheme="majorBidi" w:cstheme="majorBidi"/>
          <w:lang w:bidi="ar-KW"/>
        </w:rPr>
        <w:t xml:space="preserve"> and 3 PM -3:50 </w:t>
      </w:r>
      <w:proofErr w:type="gramStart"/>
      <w:r w:rsidR="00AC2966" w:rsidRPr="00386161">
        <w:rPr>
          <w:rFonts w:asciiTheme="majorBidi" w:hAnsiTheme="majorBidi" w:cstheme="majorBidi"/>
          <w:lang w:bidi="ar-KW"/>
        </w:rPr>
        <w:t>PM</w:t>
      </w:r>
      <w:r w:rsidR="001F5540" w:rsidRPr="00386161">
        <w:rPr>
          <w:rFonts w:asciiTheme="majorBidi" w:hAnsiTheme="majorBidi" w:cstheme="majorBidi"/>
          <w:lang w:bidi="ar-KW"/>
        </w:rPr>
        <w:t xml:space="preserve">, </w:t>
      </w:r>
      <w:r w:rsidR="00AC2966" w:rsidRPr="00386161">
        <w:rPr>
          <w:rFonts w:asciiTheme="majorBidi" w:hAnsiTheme="majorBidi" w:cstheme="majorBidi"/>
          <w:lang w:bidi="ar-KW"/>
        </w:rPr>
        <w:t xml:space="preserve"> online</w:t>
      </w:r>
      <w:proofErr w:type="gramEnd"/>
    </w:p>
    <w:p w14:paraId="319247EA" w14:textId="36ABDBBB" w:rsidR="00776A50" w:rsidRPr="00386161" w:rsidRDefault="00776A50" w:rsidP="004F26AA">
      <w:pPr>
        <w:rPr>
          <w:rFonts w:asciiTheme="majorBidi" w:hAnsiTheme="majorBidi" w:cstheme="majorBidi"/>
          <w:b/>
          <w:bCs/>
          <w:lang w:bidi="ar-KW"/>
        </w:rPr>
      </w:pPr>
      <w:r w:rsidRPr="00386161">
        <w:rPr>
          <w:rFonts w:asciiTheme="majorBidi" w:hAnsiTheme="majorBidi" w:cstheme="majorBidi"/>
          <w:lang w:bidi="ar-KW"/>
        </w:rPr>
        <w:tab/>
      </w:r>
      <w:r w:rsidR="00D30AEE" w:rsidRPr="00386161">
        <w:rPr>
          <w:rFonts w:asciiTheme="majorBidi" w:hAnsiTheme="majorBidi" w:cstheme="majorBidi"/>
          <w:lang w:bidi="ar-KW"/>
        </w:rPr>
        <w:t>M</w:t>
      </w:r>
      <w:r w:rsidRPr="00386161">
        <w:rPr>
          <w:rFonts w:asciiTheme="majorBidi" w:hAnsiTheme="majorBidi" w:cstheme="majorBidi"/>
          <w:lang w:bidi="ar-KW"/>
        </w:rPr>
        <w:t>o</w:t>
      </w:r>
      <w:r w:rsidR="00687B05" w:rsidRPr="00386161">
        <w:rPr>
          <w:rFonts w:asciiTheme="majorBidi" w:hAnsiTheme="majorBidi" w:cstheme="majorBidi"/>
          <w:lang w:bidi="ar-KW"/>
        </w:rPr>
        <w:t>n</w:t>
      </w:r>
      <w:r w:rsidRPr="00386161">
        <w:rPr>
          <w:rFonts w:asciiTheme="majorBidi" w:hAnsiTheme="majorBidi" w:cstheme="majorBidi"/>
          <w:lang w:bidi="ar-KW"/>
        </w:rPr>
        <w:t xml:space="preserve"> 12:30</w:t>
      </w:r>
      <w:r w:rsidR="00687B05" w:rsidRPr="00386161">
        <w:rPr>
          <w:rFonts w:asciiTheme="majorBidi" w:hAnsiTheme="majorBidi" w:cstheme="majorBidi"/>
          <w:lang w:bidi="ar-KW"/>
        </w:rPr>
        <w:t xml:space="preserve"> </w:t>
      </w:r>
      <w:r w:rsidR="002F5D9C" w:rsidRPr="00386161">
        <w:rPr>
          <w:rFonts w:asciiTheme="majorBidi" w:hAnsiTheme="majorBidi" w:cstheme="majorBidi"/>
          <w:lang w:bidi="ar-KW"/>
        </w:rPr>
        <w:t>PM</w:t>
      </w:r>
      <w:r w:rsidRPr="00386161">
        <w:rPr>
          <w:rFonts w:asciiTheme="majorBidi" w:hAnsiTheme="majorBidi" w:cstheme="majorBidi"/>
          <w:lang w:bidi="ar-KW"/>
        </w:rPr>
        <w:t xml:space="preserve"> – 1:</w:t>
      </w:r>
      <w:r w:rsidR="00AC2966" w:rsidRPr="00386161">
        <w:rPr>
          <w:rFonts w:asciiTheme="majorBidi" w:hAnsiTheme="majorBidi" w:cstheme="majorBidi"/>
          <w:lang w:bidi="ar-KW"/>
        </w:rPr>
        <w:t>30</w:t>
      </w:r>
      <w:r w:rsidR="00687B05" w:rsidRPr="00386161">
        <w:rPr>
          <w:rFonts w:asciiTheme="majorBidi" w:hAnsiTheme="majorBidi" w:cstheme="majorBidi"/>
          <w:lang w:bidi="ar-KW"/>
        </w:rPr>
        <w:t xml:space="preserve"> </w:t>
      </w:r>
      <w:r w:rsidR="002F5D9C" w:rsidRPr="00386161">
        <w:rPr>
          <w:rFonts w:asciiTheme="majorBidi" w:hAnsiTheme="majorBidi" w:cstheme="majorBidi"/>
          <w:lang w:bidi="ar-KW"/>
        </w:rPr>
        <w:t>PM</w:t>
      </w:r>
      <w:r w:rsidR="001F5540" w:rsidRPr="00386161">
        <w:rPr>
          <w:rFonts w:asciiTheme="majorBidi" w:hAnsiTheme="majorBidi" w:cstheme="majorBidi"/>
          <w:lang w:bidi="ar-KW"/>
        </w:rPr>
        <w:t xml:space="preserve">, </w:t>
      </w:r>
      <w:r w:rsidR="00AC2966" w:rsidRPr="00386161">
        <w:rPr>
          <w:rFonts w:asciiTheme="majorBidi" w:hAnsiTheme="majorBidi" w:cstheme="majorBidi"/>
          <w:lang w:bidi="ar-KW"/>
        </w:rPr>
        <w:t>online</w:t>
      </w:r>
    </w:p>
    <w:p w14:paraId="2067B20A" w14:textId="1CEB40F9" w:rsidR="001C675E" w:rsidRPr="00386161" w:rsidRDefault="001C675E" w:rsidP="004F26AA">
      <w:pPr>
        <w:rPr>
          <w:rFonts w:asciiTheme="majorBidi" w:hAnsiTheme="majorBidi" w:cstheme="majorBidi"/>
          <w:lang w:bidi="ar-KW"/>
        </w:rPr>
      </w:pPr>
      <w:r w:rsidRPr="00386161">
        <w:rPr>
          <w:rFonts w:asciiTheme="majorBidi" w:hAnsiTheme="majorBidi" w:cstheme="majorBidi"/>
          <w:lang w:bidi="ar-KW"/>
        </w:rPr>
        <w:t xml:space="preserve"> </w:t>
      </w:r>
    </w:p>
    <w:p w14:paraId="4525F828" w14:textId="082840B7" w:rsidR="001C675E" w:rsidRPr="00386161" w:rsidRDefault="001C675E" w:rsidP="004F26AA">
      <w:pPr>
        <w:pStyle w:val="Heading1"/>
        <w:rPr>
          <w:rFonts w:asciiTheme="majorBidi" w:hAnsiTheme="majorBidi" w:cstheme="majorBidi"/>
        </w:rPr>
      </w:pPr>
      <w:r w:rsidRPr="00386161">
        <w:rPr>
          <w:rFonts w:asciiTheme="majorBidi" w:hAnsiTheme="majorBidi" w:cstheme="majorBidi"/>
        </w:rPr>
        <w:t>Course Description</w:t>
      </w:r>
    </w:p>
    <w:p w14:paraId="34DC0E91" w14:textId="3592974A" w:rsidR="002E3CC0" w:rsidRPr="00386161" w:rsidRDefault="00B33C99" w:rsidP="004F26AA">
      <w:pPr>
        <w:rPr>
          <w:rFonts w:asciiTheme="majorBidi" w:hAnsiTheme="majorBidi" w:cstheme="majorBidi"/>
          <w:sz w:val="24"/>
          <w:szCs w:val="24"/>
          <w:lang w:bidi="ar-KW"/>
        </w:rPr>
      </w:pPr>
      <w:r w:rsidRPr="00386161">
        <w:rPr>
          <w:rStyle w:val="normaltextrun"/>
          <w:rFonts w:asciiTheme="majorBidi" w:hAnsiTheme="majorBidi" w:cstheme="majorBidi"/>
          <w:color w:val="000000"/>
          <w:sz w:val="24"/>
          <w:szCs w:val="24"/>
          <w:shd w:val="clear" w:color="auto" w:fill="FFFFFF"/>
        </w:rPr>
        <w:t xml:space="preserve">The first of two courses that introduce the basic concepts, systems, terminology of financial accounting, and procedures for preparing financial statements, including problems of identification, </w:t>
      </w:r>
      <w:proofErr w:type="gramStart"/>
      <w:r w:rsidRPr="00386161">
        <w:rPr>
          <w:rStyle w:val="normaltextrun"/>
          <w:rFonts w:asciiTheme="majorBidi" w:hAnsiTheme="majorBidi" w:cstheme="majorBidi"/>
          <w:color w:val="000000"/>
          <w:sz w:val="24"/>
          <w:szCs w:val="24"/>
          <w:shd w:val="clear" w:color="auto" w:fill="FFFFFF"/>
        </w:rPr>
        <w:t>measurement</w:t>
      </w:r>
      <w:proofErr w:type="gramEnd"/>
      <w:r w:rsidRPr="00386161">
        <w:rPr>
          <w:rStyle w:val="normaltextrun"/>
          <w:rFonts w:asciiTheme="majorBidi" w:hAnsiTheme="majorBidi" w:cstheme="majorBidi"/>
          <w:color w:val="000000"/>
          <w:sz w:val="24"/>
          <w:szCs w:val="24"/>
          <w:shd w:val="clear" w:color="auto" w:fill="FFFFFF"/>
        </w:rPr>
        <w:t xml:space="preserve"> and disclosure of main elements of financial statements. Interpretation, analysis and use of information communicated through financial reports are emphasized.</w:t>
      </w:r>
      <w:r w:rsidRPr="00386161">
        <w:rPr>
          <w:rStyle w:val="eop"/>
          <w:rFonts w:asciiTheme="majorBidi" w:hAnsiTheme="majorBidi" w:cstheme="majorBidi"/>
          <w:color w:val="000000"/>
          <w:sz w:val="24"/>
          <w:szCs w:val="24"/>
          <w:shd w:val="clear" w:color="auto" w:fill="FFFFFF"/>
        </w:rPr>
        <w:t> </w:t>
      </w:r>
    </w:p>
    <w:p w14:paraId="7E67026B" w14:textId="77777777" w:rsidR="002E3CC0" w:rsidRPr="00386161" w:rsidRDefault="002E3CC0" w:rsidP="004F26AA">
      <w:pPr>
        <w:rPr>
          <w:rFonts w:asciiTheme="majorBidi" w:hAnsiTheme="majorBidi" w:cstheme="majorBidi"/>
          <w:lang w:bidi="ar-KW"/>
        </w:rPr>
      </w:pPr>
    </w:p>
    <w:p w14:paraId="0E8E732B" w14:textId="77777777" w:rsidR="002E3CC0" w:rsidRPr="00386161" w:rsidRDefault="002E3CC0" w:rsidP="004F26AA">
      <w:pPr>
        <w:rPr>
          <w:rFonts w:asciiTheme="majorBidi" w:hAnsiTheme="majorBidi" w:cstheme="majorBidi"/>
          <w:lang w:bidi="ar-KW"/>
        </w:rPr>
      </w:pPr>
    </w:p>
    <w:p w14:paraId="2F0E6393" w14:textId="77777777" w:rsidR="002E3CC0" w:rsidRPr="00386161" w:rsidRDefault="002E3CC0" w:rsidP="004F26AA">
      <w:pPr>
        <w:rPr>
          <w:rFonts w:asciiTheme="majorBidi" w:hAnsiTheme="majorBidi" w:cstheme="majorBidi"/>
          <w:lang w:bidi="ar-KW"/>
        </w:rPr>
      </w:pPr>
    </w:p>
    <w:p w14:paraId="0EDE9E7D" w14:textId="77777777" w:rsidR="002E3CC0" w:rsidRPr="00386161" w:rsidRDefault="002E3CC0" w:rsidP="004F26AA">
      <w:pPr>
        <w:rPr>
          <w:rFonts w:asciiTheme="majorBidi" w:hAnsiTheme="majorBidi" w:cstheme="majorBidi"/>
          <w:lang w:bidi="ar-KW"/>
        </w:rPr>
      </w:pPr>
    </w:p>
    <w:p w14:paraId="79598658" w14:textId="560EBFBD" w:rsidR="00C903B9" w:rsidRPr="00386161" w:rsidRDefault="00C903B9" w:rsidP="004F26AA">
      <w:pPr>
        <w:rPr>
          <w:rFonts w:asciiTheme="majorBidi" w:hAnsiTheme="majorBidi" w:cstheme="majorBidi"/>
          <w:lang w:bidi="ar-KW"/>
        </w:rPr>
      </w:pPr>
      <w:r w:rsidRPr="00386161">
        <w:rPr>
          <w:rFonts w:asciiTheme="majorBidi" w:hAnsiTheme="majorBidi" w:cstheme="majorBidi"/>
          <w:lang w:bidi="ar-KW"/>
        </w:rPr>
        <w:lastRenderedPageBreak/>
        <w:t xml:space="preserve"> </w:t>
      </w:r>
    </w:p>
    <w:p w14:paraId="696CEA17" w14:textId="6A1E80C6" w:rsidR="00293DA7" w:rsidRPr="00386161" w:rsidRDefault="00430BFB" w:rsidP="004F26AA">
      <w:pPr>
        <w:pStyle w:val="Heading1"/>
        <w:rPr>
          <w:rFonts w:asciiTheme="majorBidi" w:hAnsiTheme="majorBidi" w:cstheme="majorBidi"/>
        </w:rPr>
      </w:pPr>
      <w:r w:rsidRPr="00386161">
        <w:rPr>
          <w:rFonts w:asciiTheme="majorBidi" w:hAnsiTheme="majorBidi" w:cstheme="majorBidi"/>
        </w:rPr>
        <w:t xml:space="preserve">Course Learning </w:t>
      </w:r>
      <w:r w:rsidR="00297492" w:rsidRPr="00386161">
        <w:rPr>
          <w:rFonts w:asciiTheme="majorBidi" w:hAnsiTheme="majorBidi" w:cstheme="majorBidi"/>
        </w:rPr>
        <w:t>Objectives</w:t>
      </w:r>
      <w:r w:rsidR="0078367C" w:rsidRPr="00386161">
        <w:rPr>
          <w:rFonts w:asciiTheme="majorBidi" w:hAnsiTheme="majorBidi" w:cstheme="majorBidi"/>
        </w:rPr>
        <w:t xml:space="preserve"> (CLOs)</w:t>
      </w:r>
    </w:p>
    <w:p w14:paraId="125D52EB" w14:textId="77777777" w:rsidR="00293DA7" w:rsidRPr="00386161" w:rsidRDefault="00293DA7" w:rsidP="004F26AA">
      <w:pPr>
        <w:rPr>
          <w:rFonts w:asciiTheme="majorBidi" w:hAnsiTheme="majorBidi" w:cstheme="majorBidi"/>
          <w:lang w:bidi="ar-KW"/>
        </w:rPr>
      </w:pPr>
      <w:r w:rsidRPr="00386161">
        <w:rPr>
          <w:rFonts w:asciiTheme="majorBidi" w:hAnsiTheme="majorBidi" w:cstheme="majorBidi"/>
          <w:lang w:bidi="ar-KW"/>
        </w:rPr>
        <w:t>Upon successful completion of the course, students will be able to:</w:t>
      </w:r>
    </w:p>
    <w:p w14:paraId="4B3E08C8" w14:textId="10EFA4B9" w:rsidR="00A017EA" w:rsidRPr="00386161" w:rsidRDefault="00A017EA" w:rsidP="00F90832">
      <w:pPr>
        <w:pStyle w:val="ListParagraph"/>
        <w:numPr>
          <w:ilvl w:val="0"/>
          <w:numId w:val="2"/>
        </w:numPr>
        <w:spacing w:after="0"/>
        <w:jc w:val="both"/>
        <w:rPr>
          <w:rFonts w:asciiTheme="majorBidi" w:hAnsiTheme="majorBidi" w:cstheme="majorBidi"/>
          <w:lang w:bidi="ar-KW"/>
        </w:rPr>
      </w:pPr>
      <w:r w:rsidRPr="00386161">
        <w:rPr>
          <w:rFonts w:asciiTheme="majorBidi" w:hAnsiTheme="majorBidi" w:cstheme="majorBidi"/>
        </w:rPr>
        <w:t>Use basic accounting terminology and the assumptions, principles, and constraints of the accounting environment.</w:t>
      </w:r>
    </w:p>
    <w:p w14:paraId="2F5143AE" w14:textId="77777777" w:rsidR="00A017EA" w:rsidRPr="00386161" w:rsidRDefault="00A017EA" w:rsidP="00F90832">
      <w:pPr>
        <w:pStyle w:val="ListParagraph"/>
        <w:numPr>
          <w:ilvl w:val="0"/>
          <w:numId w:val="2"/>
        </w:numPr>
        <w:spacing w:after="0"/>
        <w:jc w:val="both"/>
        <w:rPr>
          <w:rFonts w:asciiTheme="majorBidi" w:hAnsiTheme="majorBidi" w:cstheme="majorBidi"/>
          <w:lang w:bidi="ar-KW"/>
        </w:rPr>
      </w:pPr>
      <w:r w:rsidRPr="00386161">
        <w:rPr>
          <w:rFonts w:asciiTheme="majorBidi" w:hAnsiTheme="majorBidi" w:cstheme="majorBidi"/>
        </w:rPr>
        <w:t>Identify the difference between accrual and cash basis accounting.</w:t>
      </w:r>
    </w:p>
    <w:p w14:paraId="0386AFF6" w14:textId="77777777" w:rsidR="00A017EA" w:rsidRPr="00386161" w:rsidRDefault="00A017EA" w:rsidP="00F90832">
      <w:pPr>
        <w:pStyle w:val="ListParagraph"/>
        <w:numPr>
          <w:ilvl w:val="0"/>
          <w:numId w:val="2"/>
        </w:numPr>
        <w:spacing w:after="0"/>
        <w:jc w:val="both"/>
        <w:rPr>
          <w:rFonts w:asciiTheme="majorBidi" w:hAnsiTheme="majorBidi" w:cstheme="majorBidi"/>
          <w:lang w:bidi="ar-KW"/>
        </w:rPr>
      </w:pPr>
      <w:r w:rsidRPr="00386161">
        <w:rPr>
          <w:rFonts w:asciiTheme="majorBidi" w:hAnsiTheme="majorBidi" w:cstheme="majorBidi"/>
        </w:rPr>
        <w:t>Analyze and record business events in accordance with International Financial Reporting Standards (IFRS)</w:t>
      </w:r>
    </w:p>
    <w:p w14:paraId="2A0AB776" w14:textId="548F05DA" w:rsidR="00A017EA" w:rsidRDefault="00A017EA" w:rsidP="00F90832">
      <w:pPr>
        <w:pStyle w:val="ListParagraph"/>
        <w:numPr>
          <w:ilvl w:val="0"/>
          <w:numId w:val="2"/>
        </w:numPr>
        <w:spacing w:after="0"/>
        <w:jc w:val="both"/>
        <w:rPr>
          <w:rFonts w:asciiTheme="majorBidi" w:hAnsiTheme="majorBidi" w:cstheme="majorBidi"/>
          <w:lang w:bidi="ar-KW"/>
        </w:rPr>
      </w:pPr>
      <w:r w:rsidRPr="00386161">
        <w:rPr>
          <w:rFonts w:asciiTheme="majorBidi" w:hAnsiTheme="majorBidi" w:cstheme="majorBidi"/>
        </w:rPr>
        <w:t>Prepare adjusting entries and close the general ledger</w:t>
      </w:r>
    </w:p>
    <w:p w14:paraId="0DE06253" w14:textId="0C781EFE" w:rsidR="00C32DAA" w:rsidRPr="00386161" w:rsidRDefault="00C32DAA" w:rsidP="00F90832">
      <w:pPr>
        <w:pStyle w:val="ListParagraph"/>
        <w:numPr>
          <w:ilvl w:val="0"/>
          <w:numId w:val="2"/>
        </w:numPr>
        <w:spacing w:after="0"/>
        <w:jc w:val="both"/>
        <w:rPr>
          <w:rFonts w:asciiTheme="majorBidi" w:hAnsiTheme="majorBidi" w:cstheme="majorBidi"/>
          <w:lang w:bidi="ar-KW"/>
        </w:rPr>
      </w:pPr>
      <w:r>
        <w:rPr>
          <w:rFonts w:asciiTheme="majorBidi" w:hAnsiTheme="majorBidi" w:cstheme="majorBidi"/>
        </w:rPr>
        <w:t>Introduction to the categories of the basic accounting equation (assets, liabilities, equity) and the accounts associated with these categories like account receivables, inventory, account payables, retained earnings and ordinary shares.</w:t>
      </w:r>
    </w:p>
    <w:p w14:paraId="20B0FCB4" w14:textId="48CDA3B4" w:rsidR="00A017EA" w:rsidRPr="00386161" w:rsidRDefault="00A017EA" w:rsidP="00F90832">
      <w:pPr>
        <w:pStyle w:val="ListParagraph"/>
        <w:numPr>
          <w:ilvl w:val="0"/>
          <w:numId w:val="2"/>
        </w:numPr>
        <w:spacing w:after="0"/>
        <w:jc w:val="both"/>
        <w:rPr>
          <w:rFonts w:asciiTheme="majorBidi" w:hAnsiTheme="majorBidi" w:cstheme="majorBidi"/>
          <w:lang w:bidi="ar-KW"/>
        </w:rPr>
      </w:pPr>
      <w:r w:rsidRPr="00386161">
        <w:rPr>
          <w:rFonts w:asciiTheme="majorBidi" w:hAnsiTheme="majorBidi" w:cstheme="majorBidi"/>
        </w:rPr>
        <w:t xml:space="preserve">Prepare financial statements in an appropriate IFRS format, including the following: income statement, balance sheet, statement of cash flows, and statement of shareholders’ equity. </w:t>
      </w:r>
    </w:p>
    <w:p w14:paraId="0C508867" w14:textId="2A551B29" w:rsidR="009969EF" w:rsidRPr="00386161" w:rsidRDefault="009969EF" w:rsidP="00A017EA">
      <w:pPr>
        <w:pStyle w:val="ListParagraph"/>
        <w:spacing w:after="0"/>
        <w:ind w:left="0"/>
        <w:jc w:val="both"/>
        <w:rPr>
          <w:rFonts w:asciiTheme="majorBidi" w:hAnsiTheme="majorBidi" w:cstheme="majorBidi"/>
          <w:lang w:bidi="ar-KW"/>
        </w:rPr>
      </w:pPr>
    </w:p>
    <w:p w14:paraId="0216C537" w14:textId="77777777" w:rsidR="00D42F3F" w:rsidRPr="00386161" w:rsidRDefault="00D42F3F" w:rsidP="00D42F3F">
      <w:pPr>
        <w:spacing w:after="0"/>
        <w:jc w:val="both"/>
        <w:rPr>
          <w:rFonts w:asciiTheme="majorBidi" w:hAnsiTheme="majorBidi" w:cstheme="majorBidi"/>
          <w:lang w:bidi="ar-KW"/>
        </w:rPr>
      </w:pPr>
    </w:p>
    <w:p w14:paraId="6F930FD4" w14:textId="2F3F1B6D" w:rsidR="0078367C" w:rsidRPr="00386161" w:rsidRDefault="0078367C" w:rsidP="0078367C">
      <w:pPr>
        <w:pStyle w:val="Heading1"/>
        <w:rPr>
          <w:rFonts w:asciiTheme="majorBidi" w:hAnsiTheme="majorBidi" w:cstheme="majorBidi"/>
          <w:sz w:val="24"/>
          <w:szCs w:val="24"/>
        </w:rPr>
      </w:pPr>
      <w:r w:rsidRPr="00386161">
        <w:rPr>
          <w:rFonts w:asciiTheme="majorBidi" w:hAnsiTheme="majorBidi" w:cstheme="majorBidi"/>
          <w:sz w:val="24"/>
          <w:szCs w:val="24"/>
        </w:rPr>
        <w:t>CLO Mapping to CBA Skill Based Competency Goals</w:t>
      </w:r>
      <w:r w:rsidR="00126072" w:rsidRPr="00386161">
        <w:rPr>
          <w:rStyle w:val="FootnoteReference"/>
          <w:rFonts w:asciiTheme="majorBidi" w:hAnsiTheme="majorBidi" w:cstheme="majorBidi"/>
        </w:rPr>
        <w:footnoteReference w:id="2"/>
      </w:r>
    </w:p>
    <w:p w14:paraId="164BBE95" w14:textId="77777777" w:rsidR="0078367C" w:rsidRPr="00386161" w:rsidRDefault="0078367C" w:rsidP="0078367C">
      <w:pPr>
        <w:rPr>
          <w:rFonts w:asciiTheme="majorBidi" w:hAnsiTheme="majorBidi" w:cstheme="majorBidi"/>
          <w:lang w:bidi="ar-KW"/>
        </w:rPr>
      </w:pPr>
    </w:p>
    <w:tbl>
      <w:tblPr>
        <w:tblStyle w:val="TableGrid"/>
        <w:tblW w:w="0" w:type="auto"/>
        <w:jc w:val="center"/>
        <w:tblLook w:val="04A0" w:firstRow="1" w:lastRow="0" w:firstColumn="1" w:lastColumn="0" w:noHBand="0" w:noVBand="1"/>
      </w:tblPr>
      <w:tblGrid>
        <w:gridCol w:w="656"/>
        <w:gridCol w:w="851"/>
        <w:gridCol w:w="851"/>
        <w:gridCol w:w="851"/>
        <w:gridCol w:w="851"/>
        <w:gridCol w:w="7"/>
      </w:tblGrid>
      <w:tr w:rsidR="0078367C" w:rsidRPr="00386161" w14:paraId="31F4A736" w14:textId="5CF32B19" w:rsidTr="000706A7">
        <w:trPr>
          <w:jc w:val="center"/>
        </w:trPr>
        <w:tc>
          <w:tcPr>
            <w:tcW w:w="0" w:type="auto"/>
            <w:vMerge w:val="restart"/>
            <w:shd w:val="clear" w:color="auto" w:fill="D9D9D9" w:themeFill="background1" w:themeFillShade="D9"/>
            <w:vAlign w:val="bottom"/>
          </w:tcPr>
          <w:p w14:paraId="3BB005ED" w14:textId="3E9EC01D" w:rsidR="0078367C" w:rsidRPr="00386161" w:rsidRDefault="0078367C" w:rsidP="00095B78">
            <w:pPr>
              <w:jc w:val="center"/>
              <w:rPr>
                <w:rFonts w:asciiTheme="majorBidi" w:hAnsiTheme="majorBidi" w:cstheme="majorBidi"/>
                <w:lang w:bidi="ar-KW"/>
              </w:rPr>
            </w:pPr>
            <w:r w:rsidRPr="00386161">
              <w:rPr>
                <w:rFonts w:asciiTheme="majorBidi" w:hAnsiTheme="majorBidi" w:cstheme="majorBidi"/>
                <w:lang w:bidi="ar-KW"/>
              </w:rPr>
              <w:t>CLO</w:t>
            </w:r>
          </w:p>
        </w:tc>
        <w:tc>
          <w:tcPr>
            <w:tcW w:w="3411" w:type="dxa"/>
            <w:gridSpan w:val="5"/>
            <w:shd w:val="clear" w:color="auto" w:fill="D9D9D9" w:themeFill="background1" w:themeFillShade="D9"/>
          </w:tcPr>
          <w:p w14:paraId="77C956A4" w14:textId="770FC17C" w:rsidR="0078367C" w:rsidRPr="00386161" w:rsidRDefault="0078367C" w:rsidP="0078367C">
            <w:pPr>
              <w:jc w:val="center"/>
              <w:rPr>
                <w:rFonts w:asciiTheme="majorBidi" w:hAnsiTheme="majorBidi" w:cstheme="majorBidi"/>
                <w:lang w:bidi="ar-KW"/>
              </w:rPr>
            </w:pPr>
            <w:r w:rsidRPr="00386161">
              <w:rPr>
                <w:rFonts w:asciiTheme="majorBidi" w:hAnsiTheme="majorBidi" w:cstheme="majorBidi"/>
                <w:lang w:bidi="ar-KW"/>
              </w:rPr>
              <w:t>Competency Goal</w:t>
            </w:r>
          </w:p>
        </w:tc>
      </w:tr>
      <w:tr w:rsidR="0078367C" w:rsidRPr="00386161" w14:paraId="5E58B02A" w14:textId="020DC0DA" w:rsidTr="00095B78">
        <w:trPr>
          <w:gridAfter w:val="1"/>
          <w:wAfter w:w="7" w:type="dxa"/>
          <w:cantSplit/>
          <w:trHeight w:val="1134"/>
          <w:jc w:val="center"/>
        </w:trPr>
        <w:tc>
          <w:tcPr>
            <w:tcW w:w="0" w:type="auto"/>
            <w:vMerge/>
            <w:shd w:val="clear" w:color="auto" w:fill="D9D9D9" w:themeFill="background1" w:themeFillShade="D9"/>
          </w:tcPr>
          <w:p w14:paraId="678EA77C" w14:textId="77777777" w:rsidR="0078367C" w:rsidRPr="00386161" w:rsidRDefault="0078367C" w:rsidP="0078367C">
            <w:pPr>
              <w:jc w:val="center"/>
              <w:rPr>
                <w:rFonts w:asciiTheme="majorBidi" w:hAnsiTheme="majorBidi" w:cstheme="majorBidi"/>
                <w:lang w:bidi="ar-KW"/>
              </w:rPr>
            </w:pPr>
          </w:p>
        </w:tc>
        <w:tc>
          <w:tcPr>
            <w:tcW w:w="851" w:type="dxa"/>
            <w:shd w:val="clear" w:color="auto" w:fill="D9D9D9" w:themeFill="background1" w:themeFillShade="D9"/>
            <w:textDirection w:val="tbRl"/>
            <w:vAlign w:val="center"/>
          </w:tcPr>
          <w:p w14:paraId="66BC3C0D" w14:textId="34E2EFD0" w:rsidR="0078367C" w:rsidRPr="00386161" w:rsidRDefault="0078367C" w:rsidP="00095B78">
            <w:pPr>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386161" w:rsidRDefault="00095B78" w:rsidP="00095B78">
            <w:pPr>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Communication</w:t>
            </w:r>
          </w:p>
        </w:tc>
        <w:tc>
          <w:tcPr>
            <w:tcW w:w="851" w:type="dxa"/>
            <w:shd w:val="clear" w:color="auto" w:fill="D9D9D9" w:themeFill="background1" w:themeFillShade="D9"/>
            <w:textDirection w:val="tbRl"/>
            <w:vAlign w:val="center"/>
          </w:tcPr>
          <w:p w14:paraId="65C8D839" w14:textId="65C3095E" w:rsidR="0078367C" w:rsidRPr="00386161" w:rsidRDefault="0078367C" w:rsidP="00095B78">
            <w:pPr>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386161" w:rsidRDefault="0078367C" w:rsidP="00095B78">
            <w:pPr>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Business Ethics</w:t>
            </w:r>
          </w:p>
        </w:tc>
      </w:tr>
      <w:tr w:rsidR="00013C5C" w:rsidRPr="00386161" w14:paraId="32C3894B" w14:textId="38A04F7D" w:rsidTr="00095B78">
        <w:trPr>
          <w:gridAfter w:val="1"/>
          <w:wAfter w:w="7" w:type="dxa"/>
          <w:jc w:val="center"/>
        </w:trPr>
        <w:tc>
          <w:tcPr>
            <w:tcW w:w="0" w:type="auto"/>
          </w:tcPr>
          <w:p w14:paraId="11BF8994" w14:textId="54CF9A9C"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1</w:t>
            </w:r>
          </w:p>
        </w:tc>
        <w:tc>
          <w:tcPr>
            <w:tcW w:w="851" w:type="dxa"/>
            <w:vAlign w:val="center"/>
          </w:tcPr>
          <w:p w14:paraId="7C0DA6C3" w14:textId="4130EE8A"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R</w:t>
            </w:r>
          </w:p>
        </w:tc>
        <w:tc>
          <w:tcPr>
            <w:tcW w:w="851" w:type="dxa"/>
            <w:vAlign w:val="center"/>
          </w:tcPr>
          <w:p w14:paraId="456DEF92" w14:textId="6F4486E4"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79D18E0D" w14:textId="33830BF1" w:rsidR="00013C5C" w:rsidRPr="00386161" w:rsidRDefault="00013C5C" w:rsidP="00013C5C">
            <w:pPr>
              <w:jc w:val="center"/>
              <w:rPr>
                <w:rFonts w:asciiTheme="majorBidi" w:hAnsiTheme="majorBidi" w:cstheme="majorBidi"/>
                <w:lang w:bidi="ar-KW"/>
              </w:rPr>
            </w:pPr>
          </w:p>
        </w:tc>
        <w:tc>
          <w:tcPr>
            <w:tcW w:w="851" w:type="dxa"/>
            <w:vAlign w:val="center"/>
          </w:tcPr>
          <w:p w14:paraId="79164792" w14:textId="4782F19A"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I</w:t>
            </w:r>
          </w:p>
        </w:tc>
      </w:tr>
      <w:tr w:rsidR="00013C5C" w:rsidRPr="00386161" w14:paraId="38C846CA" w14:textId="66C4B215" w:rsidTr="00095B78">
        <w:trPr>
          <w:gridAfter w:val="1"/>
          <w:wAfter w:w="7" w:type="dxa"/>
          <w:jc w:val="center"/>
        </w:trPr>
        <w:tc>
          <w:tcPr>
            <w:tcW w:w="0" w:type="auto"/>
          </w:tcPr>
          <w:p w14:paraId="1276BEDE" w14:textId="1D1C96C2"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2</w:t>
            </w:r>
          </w:p>
        </w:tc>
        <w:tc>
          <w:tcPr>
            <w:tcW w:w="851" w:type="dxa"/>
            <w:vAlign w:val="center"/>
          </w:tcPr>
          <w:p w14:paraId="7084FC19" w14:textId="52D87C20" w:rsidR="00013C5C" w:rsidRPr="00386161" w:rsidRDefault="00013C5C" w:rsidP="00013C5C">
            <w:pPr>
              <w:jc w:val="center"/>
              <w:rPr>
                <w:rFonts w:asciiTheme="majorBidi" w:hAnsiTheme="majorBidi" w:cstheme="majorBidi"/>
                <w:lang w:bidi="ar-KW"/>
              </w:rPr>
            </w:pPr>
          </w:p>
        </w:tc>
        <w:tc>
          <w:tcPr>
            <w:tcW w:w="851" w:type="dxa"/>
            <w:vAlign w:val="center"/>
          </w:tcPr>
          <w:p w14:paraId="1DA73157" w14:textId="32F7D0B7"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768F4AE8" w14:textId="258C97C5" w:rsidR="00013C5C" w:rsidRPr="00386161" w:rsidRDefault="00013C5C" w:rsidP="00013C5C">
            <w:pPr>
              <w:jc w:val="center"/>
              <w:rPr>
                <w:rFonts w:asciiTheme="majorBidi" w:hAnsiTheme="majorBidi" w:cstheme="majorBidi"/>
                <w:lang w:bidi="ar-KW"/>
              </w:rPr>
            </w:pPr>
          </w:p>
        </w:tc>
        <w:tc>
          <w:tcPr>
            <w:tcW w:w="851" w:type="dxa"/>
            <w:vAlign w:val="center"/>
          </w:tcPr>
          <w:p w14:paraId="22F0CE2F" w14:textId="24C82547"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I</w:t>
            </w:r>
          </w:p>
        </w:tc>
      </w:tr>
      <w:tr w:rsidR="00013C5C" w:rsidRPr="00386161" w14:paraId="0E7659E7" w14:textId="0B22B2E6" w:rsidTr="00095B78">
        <w:trPr>
          <w:gridAfter w:val="1"/>
          <w:wAfter w:w="7" w:type="dxa"/>
          <w:jc w:val="center"/>
        </w:trPr>
        <w:tc>
          <w:tcPr>
            <w:tcW w:w="0" w:type="auto"/>
          </w:tcPr>
          <w:p w14:paraId="76508906" w14:textId="0F1BDEAD"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3</w:t>
            </w:r>
          </w:p>
        </w:tc>
        <w:tc>
          <w:tcPr>
            <w:tcW w:w="851" w:type="dxa"/>
            <w:vAlign w:val="center"/>
          </w:tcPr>
          <w:p w14:paraId="0AA59CA0" w14:textId="048D83C2" w:rsidR="00013C5C" w:rsidRPr="00386161" w:rsidRDefault="00013C5C" w:rsidP="00013C5C">
            <w:pPr>
              <w:jc w:val="center"/>
              <w:rPr>
                <w:rFonts w:asciiTheme="majorBidi" w:hAnsiTheme="majorBidi" w:cstheme="majorBidi"/>
                <w:lang w:bidi="ar-KW"/>
              </w:rPr>
            </w:pPr>
          </w:p>
        </w:tc>
        <w:tc>
          <w:tcPr>
            <w:tcW w:w="851" w:type="dxa"/>
            <w:vAlign w:val="center"/>
          </w:tcPr>
          <w:p w14:paraId="109023C3" w14:textId="680EC7EE"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2630D1C4" w14:textId="321CA91A" w:rsidR="00013C5C" w:rsidRPr="00386161" w:rsidRDefault="00013C5C" w:rsidP="00013C5C">
            <w:pPr>
              <w:jc w:val="center"/>
              <w:rPr>
                <w:rFonts w:asciiTheme="majorBidi" w:hAnsiTheme="majorBidi" w:cstheme="majorBidi"/>
                <w:lang w:bidi="ar-KW"/>
              </w:rPr>
            </w:pPr>
          </w:p>
        </w:tc>
        <w:tc>
          <w:tcPr>
            <w:tcW w:w="851" w:type="dxa"/>
            <w:vAlign w:val="center"/>
          </w:tcPr>
          <w:p w14:paraId="4D35E284" w14:textId="2D4AE33F"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I</w:t>
            </w:r>
          </w:p>
        </w:tc>
      </w:tr>
      <w:tr w:rsidR="00013C5C" w:rsidRPr="00386161" w14:paraId="339C8C7F" w14:textId="273FCE4D" w:rsidTr="00095B78">
        <w:trPr>
          <w:gridAfter w:val="1"/>
          <w:wAfter w:w="7" w:type="dxa"/>
          <w:jc w:val="center"/>
        </w:trPr>
        <w:tc>
          <w:tcPr>
            <w:tcW w:w="0" w:type="auto"/>
          </w:tcPr>
          <w:p w14:paraId="6D63BA19" w14:textId="44D9B923"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4</w:t>
            </w:r>
          </w:p>
        </w:tc>
        <w:tc>
          <w:tcPr>
            <w:tcW w:w="851" w:type="dxa"/>
            <w:vAlign w:val="center"/>
          </w:tcPr>
          <w:p w14:paraId="25E7405A" w14:textId="0FBDB94D" w:rsidR="00013C5C" w:rsidRPr="00386161" w:rsidRDefault="00013C5C" w:rsidP="00013C5C">
            <w:pPr>
              <w:jc w:val="center"/>
              <w:rPr>
                <w:rFonts w:asciiTheme="majorBidi" w:hAnsiTheme="majorBidi" w:cstheme="majorBidi"/>
                <w:lang w:bidi="ar-KW"/>
              </w:rPr>
            </w:pPr>
          </w:p>
        </w:tc>
        <w:tc>
          <w:tcPr>
            <w:tcW w:w="851" w:type="dxa"/>
            <w:vAlign w:val="center"/>
          </w:tcPr>
          <w:p w14:paraId="3D5509F5" w14:textId="300663F1"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2F15785D" w14:textId="1548D5F2" w:rsidR="00013C5C" w:rsidRPr="00386161" w:rsidRDefault="00013C5C" w:rsidP="00013C5C">
            <w:pPr>
              <w:jc w:val="center"/>
              <w:rPr>
                <w:rFonts w:asciiTheme="majorBidi" w:hAnsiTheme="majorBidi" w:cstheme="majorBidi"/>
                <w:lang w:bidi="ar-KW"/>
              </w:rPr>
            </w:pPr>
          </w:p>
        </w:tc>
        <w:tc>
          <w:tcPr>
            <w:tcW w:w="851" w:type="dxa"/>
            <w:vAlign w:val="center"/>
          </w:tcPr>
          <w:p w14:paraId="55DA2C79" w14:textId="2CFCA22F"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I</w:t>
            </w:r>
          </w:p>
        </w:tc>
      </w:tr>
      <w:tr w:rsidR="00013C5C" w:rsidRPr="00386161" w14:paraId="3C0E8671" w14:textId="77777777" w:rsidTr="00095B78">
        <w:trPr>
          <w:gridAfter w:val="1"/>
          <w:wAfter w:w="7" w:type="dxa"/>
          <w:jc w:val="center"/>
        </w:trPr>
        <w:tc>
          <w:tcPr>
            <w:tcW w:w="0" w:type="auto"/>
          </w:tcPr>
          <w:p w14:paraId="44755878" w14:textId="14487492"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5</w:t>
            </w:r>
          </w:p>
        </w:tc>
        <w:tc>
          <w:tcPr>
            <w:tcW w:w="851" w:type="dxa"/>
            <w:vAlign w:val="center"/>
          </w:tcPr>
          <w:p w14:paraId="64CFC8C9" w14:textId="77777777" w:rsidR="00013C5C" w:rsidRPr="00386161" w:rsidRDefault="00013C5C" w:rsidP="00013C5C">
            <w:pPr>
              <w:jc w:val="center"/>
              <w:rPr>
                <w:rFonts w:asciiTheme="majorBidi" w:hAnsiTheme="majorBidi" w:cstheme="majorBidi"/>
                <w:lang w:bidi="ar-KW"/>
              </w:rPr>
            </w:pPr>
          </w:p>
        </w:tc>
        <w:tc>
          <w:tcPr>
            <w:tcW w:w="851" w:type="dxa"/>
            <w:vAlign w:val="center"/>
          </w:tcPr>
          <w:p w14:paraId="1256B504" w14:textId="2A5E1F34"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236B26CF" w14:textId="77777777" w:rsidR="00013C5C" w:rsidRPr="00386161" w:rsidRDefault="00013C5C" w:rsidP="00013C5C">
            <w:pPr>
              <w:jc w:val="center"/>
              <w:rPr>
                <w:rFonts w:asciiTheme="majorBidi" w:hAnsiTheme="majorBidi" w:cstheme="majorBidi"/>
                <w:lang w:bidi="ar-KW"/>
              </w:rPr>
            </w:pPr>
          </w:p>
        </w:tc>
        <w:tc>
          <w:tcPr>
            <w:tcW w:w="851" w:type="dxa"/>
            <w:vAlign w:val="center"/>
          </w:tcPr>
          <w:p w14:paraId="60BC8A32" w14:textId="72E6A4B0" w:rsidR="00013C5C" w:rsidRPr="00386161" w:rsidRDefault="00013C5C" w:rsidP="00013C5C">
            <w:pPr>
              <w:jc w:val="center"/>
              <w:rPr>
                <w:rFonts w:asciiTheme="majorBidi" w:hAnsiTheme="majorBidi" w:cstheme="majorBidi"/>
                <w:lang w:bidi="ar-KW"/>
              </w:rPr>
            </w:pPr>
            <w:r w:rsidRPr="00386161">
              <w:rPr>
                <w:rFonts w:asciiTheme="majorBidi" w:hAnsiTheme="majorBidi" w:cstheme="majorBidi"/>
                <w:lang w:bidi="ar-KW"/>
              </w:rPr>
              <w:t>I</w:t>
            </w:r>
          </w:p>
        </w:tc>
      </w:tr>
      <w:tr w:rsidR="00C32DAA" w:rsidRPr="00386161" w14:paraId="52767D3B" w14:textId="77777777" w:rsidTr="00095B78">
        <w:trPr>
          <w:gridAfter w:val="1"/>
          <w:wAfter w:w="7" w:type="dxa"/>
          <w:jc w:val="center"/>
        </w:trPr>
        <w:tc>
          <w:tcPr>
            <w:tcW w:w="0" w:type="auto"/>
          </w:tcPr>
          <w:p w14:paraId="531391B7" w14:textId="26AF2FA1" w:rsidR="00C32DAA" w:rsidRPr="00386161" w:rsidRDefault="00C32DAA" w:rsidP="00013C5C">
            <w:pPr>
              <w:jc w:val="center"/>
              <w:rPr>
                <w:rFonts w:asciiTheme="majorBidi" w:hAnsiTheme="majorBidi" w:cstheme="majorBidi"/>
                <w:lang w:bidi="ar-KW"/>
              </w:rPr>
            </w:pPr>
            <w:r>
              <w:rPr>
                <w:rFonts w:asciiTheme="majorBidi" w:hAnsiTheme="majorBidi" w:cstheme="majorBidi"/>
                <w:lang w:bidi="ar-KW"/>
              </w:rPr>
              <w:t>6</w:t>
            </w:r>
          </w:p>
        </w:tc>
        <w:tc>
          <w:tcPr>
            <w:tcW w:w="851" w:type="dxa"/>
            <w:vAlign w:val="center"/>
          </w:tcPr>
          <w:p w14:paraId="30C9FB90" w14:textId="77777777" w:rsidR="00C32DAA" w:rsidRPr="00386161" w:rsidRDefault="00C32DAA" w:rsidP="00013C5C">
            <w:pPr>
              <w:jc w:val="center"/>
              <w:rPr>
                <w:rFonts w:asciiTheme="majorBidi" w:hAnsiTheme="majorBidi" w:cstheme="majorBidi"/>
                <w:lang w:bidi="ar-KW"/>
              </w:rPr>
            </w:pPr>
          </w:p>
        </w:tc>
        <w:tc>
          <w:tcPr>
            <w:tcW w:w="851" w:type="dxa"/>
            <w:vAlign w:val="center"/>
          </w:tcPr>
          <w:p w14:paraId="4FC4943C" w14:textId="29C2FC3F" w:rsidR="00C32DAA" w:rsidRPr="00386161" w:rsidRDefault="00C32DAA" w:rsidP="00013C5C">
            <w:pPr>
              <w:jc w:val="center"/>
              <w:rPr>
                <w:rFonts w:asciiTheme="majorBidi" w:hAnsiTheme="majorBidi" w:cstheme="majorBidi"/>
                <w:lang w:bidi="ar-KW"/>
              </w:rPr>
            </w:pPr>
            <w:r>
              <w:rPr>
                <w:rFonts w:asciiTheme="majorBidi" w:hAnsiTheme="majorBidi" w:cstheme="majorBidi"/>
                <w:lang w:bidi="ar-KW"/>
              </w:rPr>
              <w:t>I</w:t>
            </w:r>
          </w:p>
        </w:tc>
        <w:tc>
          <w:tcPr>
            <w:tcW w:w="851" w:type="dxa"/>
            <w:vAlign w:val="center"/>
          </w:tcPr>
          <w:p w14:paraId="4377A23B" w14:textId="77777777" w:rsidR="00C32DAA" w:rsidRPr="00386161" w:rsidRDefault="00C32DAA" w:rsidP="00013C5C">
            <w:pPr>
              <w:jc w:val="center"/>
              <w:rPr>
                <w:rFonts w:asciiTheme="majorBidi" w:hAnsiTheme="majorBidi" w:cstheme="majorBidi"/>
                <w:lang w:bidi="ar-KW"/>
              </w:rPr>
            </w:pPr>
          </w:p>
        </w:tc>
        <w:tc>
          <w:tcPr>
            <w:tcW w:w="851" w:type="dxa"/>
            <w:vAlign w:val="center"/>
          </w:tcPr>
          <w:p w14:paraId="5F978281" w14:textId="3853BEAD" w:rsidR="00C32DAA" w:rsidRPr="00386161" w:rsidRDefault="00C32DAA" w:rsidP="00013C5C">
            <w:pPr>
              <w:jc w:val="center"/>
              <w:rPr>
                <w:rFonts w:asciiTheme="majorBidi" w:hAnsiTheme="majorBidi" w:cstheme="majorBidi"/>
                <w:lang w:bidi="ar-KW"/>
              </w:rPr>
            </w:pPr>
            <w:r>
              <w:rPr>
                <w:rFonts w:asciiTheme="majorBidi" w:hAnsiTheme="majorBidi" w:cstheme="majorBidi"/>
                <w:lang w:bidi="ar-KW"/>
              </w:rPr>
              <w:t>I</w:t>
            </w:r>
          </w:p>
        </w:tc>
      </w:tr>
    </w:tbl>
    <w:p w14:paraId="1C5B79B9" w14:textId="028E894A" w:rsidR="0078367C" w:rsidRPr="00386161" w:rsidRDefault="0078367C" w:rsidP="0078367C">
      <w:pPr>
        <w:pStyle w:val="Heading1"/>
        <w:rPr>
          <w:rFonts w:asciiTheme="majorBidi" w:hAnsiTheme="majorBidi" w:cstheme="majorBidi"/>
          <w:sz w:val="21"/>
          <w:szCs w:val="21"/>
        </w:rPr>
      </w:pPr>
      <w:r w:rsidRPr="00386161">
        <w:rPr>
          <w:rFonts w:asciiTheme="majorBidi" w:hAnsiTheme="majorBidi" w:cstheme="majorBidi"/>
          <w:sz w:val="21"/>
          <w:szCs w:val="21"/>
        </w:rPr>
        <w:t>Type of Emphases:</w:t>
      </w:r>
    </w:p>
    <w:p w14:paraId="6C17AD22" w14:textId="5134DDDD" w:rsidR="0078367C" w:rsidRPr="00386161" w:rsidRDefault="0078367C" w:rsidP="0078367C">
      <w:pPr>
        <w:numPr>
          <w:ilvl w:val="0"/>
          <w:numId w:val="5"/>
        </w:numPr>
        <w:spacing w:after="0" w:line="240" w:lineRule="auto"/>
        <w:ind w:left="714" w:hanging="357"/>
        <w:rPr>
          <w:rFonts w:asciiTheme="majorBidi" w:hAnsiTheme="majorBidi" w:cstheme="majorBidi"/>
          <w:sz w:val="20"/>
          <w:szCs w:val="20"/>
          <w:lang w:bidi="ar-KW"/>
        </w:rPr>
      </w:pPr>
      <w:r w:rsidRPr="00386161">
        <w:rPr>
          <w:rFonts w:asciiTheme="majorBidi" w:hAnsiTheme="majorBidi" w:cstheme="majorBidi"/>
          <w:b/>
          <w:bCs/>
          <w:sz w:val="20"/>
          <w:szCs w:val="20"/>
          <w:lang w:bidi="ar-KW"/>
        </w:rPr>
        <w:t>(I)</w:t>
      </w:r>
      <w:proofErr w:type="spellStart"/>
      <w:r w:rsidRPr="00386161">
        <w:rPr>
          <w:rFonts w:asciiTheme="majorBidi" w:hAnsiTheme="majorBidi" w:cstheme="majorBidi"/>
          <w:b/>
          <w:bCs/>
          <w:sz w:val="20"/>
          <w:szCs w:val="20"/>
          <w:lang w:bidi="ar-KW"/>
        </w:rPr>
        <w:t>ntroduce</w:t>
      </w:r>
      <w:proofErr w:type="spellEnd"/>
      <w:r w:rsidRPr="00386161">
        <w:rPr>
          <w:rFonts w:asciiTheme="majorBidi" w:hAnsiTheme="majorBidi" w:cstheme="majorBidi"/>
          <w:b/>
          <w:bCs/>
          <w:sz w:val="20"/>
          <w:szCs w:val="20"/>
          <w:lang w:bidi="ar-KW"/>
        </w:rPr>
        <w:t>:</w:t>
      </w:r>
      <w:r w:rsidRPr="00386161">
        <w:rPr>
          <w:rFonts w:asciiTheme="majorBidi" w:hAnsiTheme="majorBidi" w:cstheme="majorBidi"/>
          <w:sz w:val="20"/>
          <w:szCs w:val="20"/>
          <w:lang w:bidi="ar-KW"/>
        </w:rPr>
        <w:t xml:space="preserve"> </w:t>
      </w:r>
      <w:r w:rsidR="006929F1" w:rsidRPr="00386161">
        <w:rPr>
          <w:rFonts w:asciiTheme="majorBidi" w:hAnsiTheme="majorBidi" w:cstheme="majorBidi"/>
          <w:sz w:val="20"/>
          <w:szCs w:val="20"/>
          <w:lang w:bidi="ar-KW"/>
        </w:rPr>
        <w:t>S</w:t>
      </w:r>
      <w:r w:rsidRPr="00386161">
        <w:rPr>
          <w:rFonts w:asciiTheme="majorBidi" w:hAnsiTheme="majorBidi" w:cstheme="majorBidi"/>
          <w:sz w:val="20"/>
          <w:szCs w:val="20"/>
          <w:lang w:bidi="ar-KW"/>
        </w:rPr>
        <w:t>tudent</w:t>
      </w:r>
      <w:r w:rsidR="00D42F3F" w:rsidRPr="00386161">
        <w:rPr>
          <w:rFonts w:asciiTheme="majorBidi" w:hAnsiTheme="majorBidi" w:cstheme="majorBidi"/>
          <w:sz w:val="20"/>
          <w:szCs w:val="20"/>
          <w:lang w:bidi="ar-KW"/>
        </w:rPr>
        <w:t>s</w:t>
      </w:r>
      <w:r w:rsidRPr="00386161">
        <w:rPr>
          <w:rFonts w:asciiTheme="majorBidi" w:hAnsiTheme="majorBidi" w:cstheme="majorBidi"/>
          <w:sz w:val="20"/>
          <w:szCs w:val="20"/>
          <w:lang w:bidi="ar-KW"/>
        </w:rPr>
        <w:t xml:space="preserve"> </w:t>
      </w:r>
      <w:r w:rsidR="006929F1" w:rsidRPr="00386161">
        <w:rPr>
          <w:rFonts w:asciiTheme="majorBidi" w:hAnsiTheme="majorBidi" w:cstheme="majorBidi"/>
          <w:sz w:val="20"/>
          <w:szCs w:val="20"/>
          <w:lang w:bidi="ar-KW"/>
        </w:rPr>
        <w:t xml:space="preserve">will be introduced to </w:t>
      </w:r>
      <w:r w:rsidRPr="00386161">
        <w:rPr>
          <w:rFonts w:asciiTheme="majorBidi" w:hAnsiTheme="majorBidi" w:cstheme="majorBidi"/>
          <w:sz w:val="20"/>
          <w:szCs w:val="20"/>
          <w:lang w:bidi="ar-KW"/>
        </w:rPr>
        <w:t xml:space="preserve">the skill and their grasp of </w:t>
      </w:r>
      <w:r w:rsidR="006929F1" w:rsidRPr="00386161">
        <w:rPr>
          <w:rFonts w:asciiTheme="majorBidi" w:hAnsiTheme="majorBidi" w:cstheme="majorBidi"/>
          <w:sz w:val="20"/>
          <w:szCs w:val="20"/>
          <w:lang w:bidi="ar-KW"/>
        </w:rPr>
        <w:t>it assessed in the course</w:t>
      </w:r>
      <w:r w:rsidRPr="00386161">
        <w:rPr>
          <w:rFonts w:asciiTheme="majorBidi" w:hAnsiTheme="majorBidi" w:cstheme="majorBidi"/>
          <w:sz w:val="20"/>
          <w:szCs w:val="20"/>
          <w:lang w:bidi="ar-KW"/>
        </w:rPr>
        <w:t xml:space="preserve">. </w:t>
      </w:r>
    </w:p>
    <w:p w14:paraId="08F43009" w14:textId="7600BDEA" w:rsidR="0078367C" w:rsidRPr="00386161" w:rsidRDefault="0078367C" w:rsidP="0078367C">
      <w:pPr>
        <w:numPr>
          <w:ilvl w:val="0"/>
          <w:numId w:val="5"/>
        </w:numPr>
        <w:spacing w:after="0" w:line="240" w:lineRule="auto"/>
        <w:ind w:left="714" w:hanging="357"/>
        <w:rPr>
          <w:rFonts w:asciiTheme="majorBidi" w:hAnsiTheme="majorBidi" w:cstheme="majorBidi"/>
          <w:sz w:val="20"/>
          <w:szCs w:val="20"/>
          <w:lang w:bidi="ar-KW"/>
        </w:rPr>
      </w:pPr>
      <w:r w:rsidRPr="00386161">
        <w:rPr>
          <w:rFonts w:asciiTheme="majorBidi" w:hAnsiTheme="majorBidi" w:cstheme="majorBidi"/>
          <w:b/>
          <w:bCs/>
          <w:sz w:val="20"/>
          <w:szCs w:val="20"/>
          <w:lang w:bidi="ar-KW"/>
        </w:rPr>
        <w:t>(A)</w:t>
      </w:r>
      <w:proofErr w:type="spellStart"/>
      <w:r w:rsidRPr="00386161">
        <w:rPr>
          <w:rFonts w:asciiTheme="majorBidi" w:hAnsiTheme="majorBidi" w:cstheme="majorBidi"/>
          <w:b/>
          <w:bCs/>
          <w:sz w:val="20"/>
          <w:szCs w:val="20"/>
          <w:lang w:bidi="ar-KW"/>
        </w:rPr>
        <w:t>pply</w:t>
      </w:r>
      <w:proofErr w:type="spellEnd"/>
      <w:r w:rsidRPr="00386161">
        <w:rPr>
          <w:rFonts w:asciiTheme="majorBidi" w:hAnsiTheme="majorBidi" w:cstheme="majorBidi"/>
          <w:b/>
          <w:bCs/>
          <w:sz w:val="20"/>
          <w:szCs w:val="20"/>
          <w:lang w:bidi="ar-KW"/>
        </w:rPr>
        <w:t>:</w:t>
      </w:r>
      <w:r w:rsidRPr="00386161">
        <w:rPr>
          <w:rFonts w:asciiTheme="majorBidi" w:hAnsiTheme="majorBidi" w:cstheme="majorBidi"/>
          <w:sz w:val="20"/>
          <w:szCs w:val="20"/>
          <w:lang w:bidi="ar-KW"/>
        </w:rPr>
        <w:t xml:space="preserve"> </w:t>
      </w:r>
      <w:r w:rsidR="006929F1" w:rsidRPr="00386161">
        <w:rPr>
          <w:rFonts w:asciiTheme="majorBidi" w:hAnsiTheme="majorBidi" w:cstheme="majorBidi"/>
          <w:sz w:val="20"/>
          <w:szCs w:val="20"/>
          <w:lang w:bidi="ar-KW"/>
        </w:rPr>
        <w:t>The course will not cover the skill. Students should have</w:t>
      </w:r>
      <w:r w:rsidRPr="00386161">
        <w:rPr>
          <w:rFonts w:asciiTheme="majorBidi" w:hAnsiTheme="majorBidi" w:cstheme="majorBidi"/>
          <w:sz w:val="20"/>
          <w:szCs w:val="20"/>
          <w:lang w:bidi="ar-KW"/>
        </w:rPr>
        <w:t xml:space="preserve"> a high-level grasp of the skill and </w:t>
      </w:r>
      <w:r w:rsidR="006929F1" w:rsidRPr="00386161">
        <w:rPr>
          <w:rFonts w:asciiTheme="majorBidi" w:hAnsiTheme="majorBidi" w:cstheme="majorBidi"/>
          <w:sz w:val="20"/>
          <w:szCs w:val="20"/>
          <w:lang w:bidi="ar-KW"/>
        </w:rPr>
        <w:t>are required to apply it in the course</w:t>
      </w:r>
      <w:r w:rsidRPr="00386161">
        <w:rPr>
          <w:rFonts w:asciiTheme="majorBidi" w:hAnsiTheme="majorBidi" w:cstheme="majorBidi"/>
          <w:sz w:val="20"/>
          <w:szCs w:val="20"/>
          <w:lang w:bidi="ar-KW"/>
        </w:rPr>
        <w:t xml:space="preserve">. </w:t>
      </w:r>
    </w:p>
    <w:p w14:paraId="1582BDCF" w14:textId="44282A2B" w:rsidR="00D42F3F" w:rsidRPr="00386161" w:rsidRDefault="00D42F3F" w:rsidP="00D42F3F">
      <w:pPr>
        <w:numPr>
          <w:ilvl w:val="0"/>
          <w:numId w:val="5"/>
        </w:numPr>
        <w:spacing w:after="0" w:line="240" w:lineRule="auto"/>
        <w:ind w:left="714" w:hanging="357"/>
        <w:rPr>
          <w:rFonts w:asciiTheme="majorBidi" w:hAnsiTheme="majorBidi" w:cstheme="majorBidi"/>
          <w:sz w:val="20"/>
          <w:szCs w:val="20"/>
          <w:lang w:bidi="ar-KW"/>
        </w:rPr>
      </w:pPr>
      <w:r w:rsidRPr="00386161">
        <w:rPr>
          <w:rFonts w:asciiTheme="majorBidi" w:hAnsiTheme="majorBidi" w:cstheme="majorBidi"/>
          <w:b/>
          <w:bCs/>
          <w:sz w:val="20"/>
          <w:szCs w:val="20"/>
          <w:lang w:bidi="ar-KW"/>
        </w:rPr>
        <w:t>(R)</w:t>
      </w:r>
      <w:proofErr w:type="spellStart"/>
      <w:r w:rsidRPr="00386161">
        <w:rPr>
          <w:rFonts w:asciiTheme="majorBidi" w:hAnsiTheme="majorBidi" w:cstheme="majorBidi"/>
          <w:b/>
          <w:bCs/>
          <w:sz w:val="20"/>
          <w:szCs w:val="20"/>
          <w:lang w:bidi="ar-KW"/>
        </w:rPr>
        <w:t>einforce</w:t>
      </w:r>
      <w:proofErr w:type="spellEnd"/>
      <w:r w:rsidRPr="00386161">
        <w:rPr>
          <w:rFonts w:asciiTheme="majorBidi" w:hAnsiTheme="majorBidi" w:cstheme="majorBidi"/>
          <w:b/>
          <w:bCs/>
          <w:sz w:val="20"/>
          <w:szCs w:val="20"/>
          <w:lang w:bidi="ar-KW"/>
        </w:rPr>
        <w:t>:</w:t>
      </w:r>
      <w:r w:rsidRPr="00386161">
        <w:rPr>
          <w:rFonts w:asciiTheme="majorBidi" w:hAnsiTheme="majorBidi" w:cstheme="majorBidi"/>
          <w:sz w:val="20"/>
          <w:szCs w:val="20"/>
          <w:lang w:bidi="ar-KW"/>
        </w:rPr>
        <w:t xml:space="preserve"> Students should have an introductory-level grasp of the skill and the course will improve their mastery to a higher level.</w:t>
      </w:r>
    </w:p>
    <w:p w14:paraId="7CB0730E" w14:textId="77777777" w:rsidR="0078367C" w:rsidRPr="00386161" w:rsidRDefault="0078367C" w:rsidP="004F26AA">
      <w:pPr>
        <w:rPr>
          <w:rFonts w:asciiTheme="majorBidi" w:hAnsiTheme="majorBidi" w:cstheme="majorBidi"/>
          <w:lang w:bidi="ar-KW"/>
        </w:rPr>
      </w:pPr>
    </w:p>
    <w:p w14:paraId="088D94DD" w14:textId="23B68E4F" w:rsidR="00D24532" w:rsidRPr="00386161" w:rsidRDefault="00C903B9" w:rsidP="004F26AA">
      <w:pPr>
        <w:pStyle w:val="Heading1"/>
        <w:rPr>
          <w:rFonts w:asciiTheme="majorBidi" w:hAnsiTheme="majorBidi" w:cstheme="majorBidi"/>
        </w:rPr>
      </w:pPr>
      <w:r w:rsidRPr="00386161">
        <w:rPr>
          <w:rFonts w:asciiTheme="majorBidi" w:hAnsiTheme="majorBidi" w:cstheme="majorBidi"/>
        </w:rPr>
        <w:t>Required Material</w:t>
      </w:r>
    </w:p>
    <w:p w14:paraId="3A9493AA" w14:textId="2B8CFE72" w:rsidR="00D24532" w:rsidRPr="00386161" w:rsidRDefault="00D24532" w:rsidP="004F26AA">
      <w:pPr>
        <w:rPr>
          <w:rFonts w:asciiTheme="majorBidi" w:hAnsiTheme="majorBidi" w:cstheme="majorBidi"/>
          <w:lang w:bidi="ar-KW"/>
        </w:rPr>
      </w:pPr>
      <w:r w:rsidRPr="00386161">
        <w:rPr>
          <w:rFonts w:asciiTheme="majorBidi" w:hAnsiTheme="majorBidi" w:cstheme="majorBidi"/>
          <w:b/>
          <w:bCs/>
          <w:lang w:bidi="ar-KW"/>
        </w:rPr>
        <w:t>Textbook</w:t>
      </w:r>
      <w:r w:rsidRPr="00386161">
        <w:rPr>
          <w:rFonts w:asciiTheme="majorBidi" w:hAnsiTheme="majorBidi" w:cstheme="majorBidi"/>
          <w:lang w:bidi="ar-KW"/>
        </w:rPr>
        <w:t xml:space="preserve">: </w:t>
      </w:r>
      <w:r w:rsidR="002E3CC0" w:rsidRPr="00386161">
        <w:rPr>
          <w:rFonts w:asciiTheme="majorBidi" w:hAnsiTheme="majorBidi" w:cstheme="majorBidi"/>
          <w:i/>
        </w:rPr>
        <w:t xml:space="preserve">Financial Accounting IFRS </w:t>
      </w:r>
      <w:r w:rsidR="002E3CC0" w:rsidRPr="00386161">
        <w:rPr>
          <w:rFonts w:asciiTheme="majorBidi" w:hAnsiTheme="majorBidi" w:cstheme="majorBidi"/>
        </w:rPr>
        <w:t xml:space="preserve">by Weygandt, Kimmel, and </w:t>
      </w:r>
      <w:proofErr w:type="spellStart"/>
      <w:r w:rsidR="002E3CC0" w:rsidRPr="00386161">
        <w:rPr>
          <w:rFonts w:asciiTheme="majorBidi" w:hAnsiTheme="majorBidi" w:cstheme="majorBidi"/>
        </w:rPr>
        <w:t>Kieso</w:t>
      </w:r>
      <w:proofErr w:type="spellEnd"/>
      <w:r w:rsidR="002E3CC0" w:rsidRPr="00386161">
        <w:rPr>
          <w:rFonts w:asciiTheme="majorBidi" w:hAnsiTheme="majorBidi" w:cstheme="majorBidi"/>
        </w:rPr>
        <w:t xml:space="preserve">, </w:t>
      </w:r>
      <w:proofErr w:type="gramStart"/>
      <w:r w:rsidR="002E3CC0" w:rsidRPr="00386161">
        <w:rPr>
          <w:rFonts w:asciiTheme="majorBidi" w:hAnsiTheme="majorBidi" w:cstheme="majorBidi"/>
        </w:rPr>
        <w:t>4</w:t>
      </w:r>
      <w:r w:rsidR="002E3CC0" w:rsidRPr="00386161">
        <w:rPr>
          <w:rFonts w:asciiTheme="majorBidi" w:hAnsiTheme="majorBidi" w:cstheme="majorBidi"/>
          <w:vertAlign w:val="superscript"/>
        </w:rPr>
        <w:t>nd</w:t>
      </w:r>
      <w:proofErr w:type="gramEnd"/>
      <w:r w:rsidR="002E3CC0" w:rsidRPr="00386161">
        <w:rPr>
          <w:rFonts w:asciiTheme="majorBidi" w:hAnsiTheme="majorBidi" w:cstheme="majorBidi"/>
        </w:rPr>
        <w:t xml:space="preserve"> Edition, by Wiley.</w:t>
      </w:r>
    </w:p>
    <w:p w14:paraId="70F1AF21" w14:textId="06258CB8" w:rsidR="00C903B9" w:rsidRPr="00386161" w:rsidRDefault="00D24532" w:rsidP="004F26AA">
      <w:pPr>
        <w:rPr>
          <w:rFonts w:asciiTheme="majorBidi" w:hAnsiTheme="majorBidi" w:cstheme="majorBidi"/>
          <w:lang w:bidi="ar-KW"/>
        </w:rPr>
      </w:pPr>
      <w:r w:rsidRPr="00386161">
        <w:rPr>
          <w:rFonts w:asciiTheme="majorBidi" w:hAnsiTheme="majorBidi" w:cstheme="majorBidi"/>
          <w:b/>
          <w:bCs/>
          <w:lang w:bidi="ar-KW"/>
        </w:rPr>
        <w:t>Additional Material</w:t>
      </w:r>
      <w:r w:rsidRPr="00386161">
        <w:rPr>
          <w:rFonts w:asciiTheme="majorBidi" w:hAnsiTheme="majorBidi" w:cstheme="majorBidi"/>
          <w:lang w:bidi="ar-KW"/>
        </w:rPr>
        <w:t xml:space="preserve">: </w:t>
      </w:r>
      <w:r w:rsidR="002E3CC0" w:rsidRPr="00386161">
        <w:rPr>
          <w:rFonts w:asciiTheme="majorBidi" w:hAnsiTheme="majorBidi" w:cstheme="majorBidi"/>
          <w:lang w:bidi="ar-KW"/>
        </w:rPr>
        <w:t xml:space="preserve"> N/A</w:t>
      </w:r>
    </w:p>
    <w:p w14:paraId="02D8850B" w14:textId="7C7C6DC3" w:rsidR="00E73237" w:rsidRPr="00386161" w:rsidRDefault="00D24532" w:rsidP="004F26AA">
      <w:pPr>
        <w:rPr>
          <w:rFonts w:asciiTheme="majorBidi" w:hAnsiTheme="majorBidi" w:cstheme="majorBidi"/>
          <w:lang w:bidi="ar-KW"/>
        </w:rPr>
      </w:pPr>
      <w:r w:rsidRPr="00386161">
        <w:rPr>
          <w:rFonts w:asciiTheme="majorBidi" w:hAnsiTheme="majorBidi" w:cstheme="majorBidi"/>
          <w:b/>
          <w:bCs/>
          <w:lang w:bidi="ar-KW"/>
        </w:rPr>
        <w:t>E-Learning System</w:t>
      </w:r>
      <w:r w:rsidRPr="00386161">
        <w:rPr>
          <w:rFonts w:asciiTheme="majorBidi" w:hAnsiTheme="majorBidi" w:cstheme="majorBidi"/>
          <w:lang w:bidi="ar-KW"/>
        </w:rPr>
        <w:t>:</w:t>
      </w:r>
      <w:r w:rsidR="00E73237" w:rsidRPr="00386161">
        <w:rPr>
          <w:rFonts w:asciiTheme="majorBidi" w:hAnsiTheme="majorBidi" w:cstheme="majorBidi"/>
          <w:lang w:bidi="ar-KW"/>
        </w:rPr>
        <w:t xml:space="preserve"> </w:t>
      </w:r>
      <w:r w:rsidR="002E3CC0" w:rsidRPr="00386161">
        <w:rPr>
          <w:rFonts w:asciiTheme="majorBidi" w:hAnsiTheme="majorBidi" w:cstheme="majorBidi"/>
          <w:lang w:bidi="ar-KW"/>
        </w:rPr>
        <w:t>MS Teams</w:t>
      </w:r>
    </w:p>
    <w:p w14:paraId="4774BACE" w14:textId="69941342" w:rsidR="00D24532" w:rsidRPr="00386161" w:rsidRDefault="00E73237" w:rsidP="004F26AA">
      <w:pPr>
        <w:rPr>
          <w:rFonts w:asciiTheme="majorBidi" w:hAnsiTheme="majorBidi" w:cstheme="majorBidi"/>
          <w:lang w:bidi="ar-KW"/>
        </w:rPr>
      </w:pPr>
      <w:r w:rsidRPr="00386161">
        <w:rPr>
          <w:rFonts w:asciiTheme="majorBidi" w:hAnsiTheme="majorBidi" w:cstheme="majorBidi"/>
          <w:b/>
          <w:bCs/>
          <w:lang w:bidi="ar-KW"/>
        </w:rPr>
        <w:t>Course Website</w:t>
      </w:r>
      <w:r w:rsidRPr="00386161">
        <w:rPr>
          <w:rFonts w:asciiTheme="majorBidi" w:hAnsiTheme="majorBidi" w:cstheme="majorBidi"/>
          <w:b/>
          <w:bCs/>
          <w:lang w:bidi="ar-KW"/>
        </w:rPr>
        <w:tab/>
      </w:r>
      <w:r w:rsidRPr="00386161">
        <w:rPr>
          <w:rFonts w:asciiTheme="majorBidi" w:hAnsiTheme="majorBidi" w:cstheme="majorBidi"/>
          <w:lang w:bidi="ar-KW"/>
        </w:rPr>
        <w:t xml:space="preserve">: </w:t>
      </w:r>
      <w:r w:rsidR="002E3CC0" w:rsidRPr="00386161">
        <w:rPr>
          <w:rFonts w:asciiTheme="majorBidi" w:hAnsiTheme="majorBidi" w:cstheme="majorBidi"/>
          <w:lang w:bidi="ar-KW"/>
        </w:rPr>
        <w:t>N/A</w:t>
      </w:r>
    </w:p>
    <w:p w14:paraId="642F5970" w14:textId="77777777" w:rsidR="00C903B9" w:rsidRPr="00386161" w:rsidRDefault="00C903B9" w:rsidP="004F26AA">
      <w:pPr>
        <w:rPr>
          <w:rFonts w:asciiTheme="majorBidi" w:hAnsiTheme="majorBidi" w:cstheme="majorBidi"/>
          <w:lang w:bidi="ar-KW"/>
        </w:rPr>
      </w:pPr>
    </w:p>
    <w:p w14:paraId="0786FE0D" w14:textId="31776EB5" w:rsidR="00263F8D" w:rsidRPr="00386161" w:rsidRDefault="00263F8D" w:rsidP="004F26AA">
      <w:pPr>
        <w:pStyle w:val="Heading1"/>
        <w:rPr>
          <w:rFonts w:asciiTheme="majorBidi" w:hAnsiTheme="majorBidi" w:cstheme="majorBidi"/>
        </w:rPr>
      </w:pPr>
      <w:r w:rsidRPr="00386161">
        <w:rPr>
          <w:rFonts w:asciiTheme="majorBidi" w:hAnsiTheme="majorBidi" w:cstheme="majorBidi"/>
        </w:rPr>
        <w:t>Course Requirements</w:t>
      </w:r>
      <w:r w:rsidR="00E76AD3" w:rsidRPr="00386161">
        <w:rPr>
          <w:rFonts w:asciiTheme="majorBidi" w:hAnsiTheme="majorBidi" w:cstheme="majorBidi"/>
        </w:rPr>
        <w:t xml:space="preserve"> and Policies</w:t>
      </w:r>
    </w:p>
    <w:p w14:paraId="3024E604" w14:textId="004741B2" w:rsidR="00E76AD3" w:rsidRPr="00386161" w:rsidRDefault="00216389" w:rsidP="00636639">
      <w:pPr>
        <w:pStyle w:val="ListParagraph"/>
        <w:numPr>
          <w:ilvl w:val="0"/>
          <w:numId w:val="3"/>
        </w:numPr>
        <w:spacing w:after="0"/>
        <w:jc w:val="both"/>
        <w:rPr>
          <w:rFonts w:asciiTheme="majorBidi" w:hAnsiTheme="majorBidi" w:cstheme="majorBidi"/>
          <w:lang w:bidi="ar-KW"/>
        </w:rPr>
      </w:pPr>
      <w:r w:rsidRPr="00386161">
        <w:rPr>
          <w:rFonts w:asciiTheme="majorBidi" w:hAnsiTheme="majorBidi" w:cstheme="majorBidi"/>
          <w:b/>
          <w:bCs/>
          <w:lang w:bidi="ar-KW"/>
        </w:rPr>
        <w:t>Quizzes</w:t>
      </w:r>
      <w:r w:rsidR="00E76AD3" w:rsidRPr="00386161">
        <w:rPr>
          <w:rFonts w:asciiTheme="majorBidi" w:hAnsiTheme="majorBidi" w:cstheme="majorBidi"/>
          <w:b/>
          <w:bCs/>
          <w:lang w:bidi="ar-KW"/>
        </w:rPr>
        <w:t>:</w:t>
      </w:r>
      <w:r w:rsidR="00E76AD3" w:rsidRPr="00386161">
        <w:rPr>
          <w:rFonts w:asciiTheme="majorBidi" w:hAnsiTheme="majorBidi" w:cstheme="majorBidi"/>
          <w:lang w:bidi="ar-KW"/>
        </w:rPr>
        <w:t xml:space="preserve"> There are total </w:t>
      </w:r>
      <w:r w:rsidRPr="00386161">
        <w:rPr>
          <w:rFonts w:asciiTheme="majorBidi" w:hAnsiTheme="majorBidi" w:cstheme="majorBidi"/>
          <w:lang w:bidi="ar-KW"/>
        </w:rPr>
        <w:t>8 quizzes</w:t>
      </w:r>
      <w:r w:rsidR="00E76AD3" w:rsidRPr="00386161">
        <w:rPr>
          <w:rFonts w:asciiTheme="majorBidi" w:hAnsiTheme="majorBidi" w:cstheme="majorBidi"/>
          <w:lang w:bidi="ar-KW"/>
        </w:rPr>
        <w:t xml:space="preserve">. These </w:t>
      </w:r>
      <w:r w:rsidRPr="00386161">
        <w:rPr>
          <w:rFonts w:asciiTheme="majorBidi" w:hAnsiTheme="majorBidi" w:cstheme="majorBidi"/>
          <w:lang w:bidi="ar-KW"/>
        </w:rPr>
        <w:t>quizzes</w:t>
      </w:r>
      <w:r w:rsidR="00E76AD3" w:rsidRPr="00386161">
        <w:rPr>
          <w:rFonts w:asciiTheme="majorBidi" w:hAnsiTheme="majorBidi" w:cstheme="majorBidi"/>
          <w:lang w:bidi="ar-KW"/>
        </w:rPr>
        <w:t xml:space="preserve"> are </w:t>
      </w:r>
      <w:r w:rsidRPr="00386161">
        <w:rPr>
          <w:rFonts w:asciiTheme="majorBidi" w:hAnsiTheme="majorBidi" w:cstheme="majorBidi"/>
          <w:lang w:bidi="ar-KW"/>
        </w:rPr>
        <w:t xml:space="preserve">announced in advance. </w:t>
      </w:r>
      <w:r w:rsidR="00E76AD3" w:rsidRPr="00386161">
        <w:rPr>
          <w:rFonts w:asciiTheme="majorBidi" w:hAnsiTheme="majorBidi" w:cstheme="majorBidi"/>
          <w:lang w:bidi="ar-KW"/>
        </w:rPr>
        <w:t xml:space="preserve"> </w:t>
      </w:r>
    </w:p>
    <w:p w14:paraId="124F31DF" w14:textId="592451AB" w:rsidR="00E76AD3" w:rsidRPr="00386161" w:rsidRDefault="00E76AD3" w:rsidP="00636639">
      <w:pPr>
        <w:pStyle w:val="ListParagraph"/>
        <w:numPr>
          <w:ilvl w:val="0"/>
          <w:numId w:val="3"/>
        </w:numPr>
        <w:spacing w:after="0"/>
        <w:jc w:val="both"/>
        <w:rPr>
          <w:rFonts w:asciiTheme="majorBidi" w:hAnsiTheme="majorBidi" w:cstheme="majorBidi"/>
          <w:lang w:bidi="ar-KW"/>
        </w:rPr>
      </w:pPr>
      <w:r w:rsidRPr="00386161">
        <w:rPr>
          <w:rFonts w:asciiTheme="majorBidi" w:hAnsiTheme="majorBidi" w:cstheme="majorBidi"/>
          <w:b/>
          <w:bCs/>
          <w:lang w:bidi="ar-KW"/>
        </w:rPr>
        <w:lastRenderedPageBreak/>
        <w:t>Participation:</w:t>
      </w:r>
      <w:r w:rsidRPr="00386161">
        <w:rPr>
          <w:rFonts w:asciiTheme="majorBidi" w:hAnsiTheme="majorBidi" w:cstheme="majorBidi"/>
          <w:bCs/>
          <w:lang w:bidi="ar-KW"/>
        </w:rPr>
        <w:t xml:space="preserve"> </w:t>
      </w:r>
      <w:r w:rsidRPr="00386161">
        <w:rPr>
          <w:rFonts w:asciiTheme="majorBidi" w:hAnsiTheme="majorBidi" w:cstheme="majorBidi"/>
          <w:lang w:bidi="ar-KW"/>
        </w:rPr>
        <w:t>The quality of our classroom discussions in large part depends on you and your preparation for class. Participation should include, among other things, (1) presenting case facts, (2) defining the problem, (3) exploring different alternatives, (4) persuasive, thoughtful, integrated analysis supported by the data given in the case, (5) Implementation plan for proposed actions.</w:t>
      </w:r>
      <w:r w:rsidR="00817ED7" w:rsidRPr="00386161">
        <w:rPr>
          <w:rFonts w:asciiTheme="majorBidi" w:hAnsiTheme="majorBidi" w:cstheme="majorBidi"/>
          <w:lang w:bidi="ar-KW"/>
        </w:rPr>
        <w:t xml:space="preserve"> Five points are allocated to participation. </w:t>
      </w:r>
      <w:r w:rsidRPr="00386161">
        <w:rPr>
          <w:rFonts w:asciiTheme="majorBidi" w:hAnsiTheme="majorBidi" w:cstheme="majorBidi"/>
          <w:lang w:bidi="ar-KW"/>
        </w:rPr>
        <w:t xml:space="preserve"> </w:t>
      </w:r>
      <w:r w:rsidR="00963EB3" w:rsidRPr="00386161">
        <w:rPr>
          <w:rFonts w:asciiTheme="majorBidi" w:hAnsiTheme="majorBidi" w:cstheme="majorBidi"/>
          <w:lang w:bidi="ar-KW"/>
        </w:rPr>
        <w:t xml:space="preserve"> </w:t>
      </w:r>
    </w:p>
    <w:p w14:paraId="394770BD" w14:textId="2BA416EB" w:rsidR="00E76AD3" w:rsidRPr="00386161" w:rsidRDefault="00E76AD3" w:rsidP="00636639">
      <w:pPr>
        <w:pStyle w:val="ListParagraph"/>
        <w:numPr>
          <w:ilvl w:val="0"/>
          <w:numId w:val="3"/>
        </w:numPr>
        <w:spacing w:after="0"/>
        <w:jc w:val="both"/>
        <w:rPr>
          <w:rFonts w:asciiTheme="majorBidi" w:hAnsiTheme="majorBidi" w:cstheme="majorBidi"/>
          <w:lang w:bidi="ar-KW"/>
        </w:rPr>
      </w:pPr>
      <w:r w:rsidRPr="00386161">
        <w:rPr>
          <w:rFonts w:asciiTheme="majorBidi" w:hAnsiTheme="majorBidi" w:cstheme="majorBidi"/>
          <w:b/>
          <w:lang w:bidi="ar-KW"/>
        </w:rPr>
        <w:t>Class Preparation – Readings, and Online Quizzes:</w:t>
      </w:r>
      <w:r w:rsidRPr="00386161">
        <w:rPr>
          <w:rFonts w:asciiTheme="majorBidi" w:hAnsiTheme="majorBidi" w:cstheme="majorBidi"/>
          <w:lang w:bidi="ar-KW"/>
        </w:rPr>
        <w:t xml:space="preserve"> It is very important that students are prepared for each class period. To ensure comprehension, a short quiz </w:t>
      </w:r>
      <w:r w:rsidR="00386161">
        <w:rPr>
          <w:rFonts w:asciiTheme="majorBidi" w:hAnsiTheme="majorBidi" w:cstheme="majorBidi"/>
          <w:lang w:bidi="ar-KW"/>
        </w:rPr>
        <w:t>at the end of</w:t>
      </w:r>
      <w:r w:rsidRPr="00386161">
        <w:rPr>
          <w:rFonts w:asciiTheme="majorBidi" w:hAnsiTheme="majorBidi" w:cstheme="majorBidi"/>
          <w:lang w:bidi="ar-KW"/>
        </w:rPr>
        <w:t xml:space="preserve"> </w:t>
      </w:r>
      <w:r w:rsidR="006E537B" w:rsidRPr="00386161">
        <w:rPr>
          <w:rFonts w:asciiTheme="majorBidi" w:hAnsiTheme="majorBidi" w:cstheme="majorBidi"/>
          <w:lang w:bidi="ar-KW"/>
        </w:rPr>
        <w:t>each chapter will be administered</w:t>
      </w:r>
      <w:r w:rsidRPr="00386161">
        <w:rPr>
          <w:rFonts w:asciiTheme="majorBidi" w:hAnsiTheme="majorBidi" w:cstheme="majorBidi"/>
          <w:lang w:bidi="ar-KW"/>
        </w:rPr>
        <w:t xml:space="preserve">. </w:t>
      </w:r>
    </w:p>
    <w:p w14:paraId="5203E13A" w14:textId="1E1F3F47" w:rsidR="00BB24ED" w:rsidRPr="00386161" w:rsidRDefault="00E76AD3" w:rsidP="00636639">
      <w:pPr>
        <w:pStyle w:val="ListParagraph"/>
        <w:numPr>
          <w:ilvl w:val="0"/>
          <w:numId w:val="3"/>
        </w:numPr>
        <w:spacing w:after="0"/>
        <w:jc w:val="both"/>
        <w:rPr>
          <w:rFonts w:asciiTheme="majorBidi" w:hAnsiTheme="majorBidi" w:cstheme="majorBidi"/>
          <w:lang w:bidi="ar-KW"/>
        </w:rPr>
      </w:pPr>
      <w:r w:rsidRPr="00386161">
        <w:rPr>
          <w:rFonts w:asciiTheme="majorBidi" w:hAnsiTheme="majorBidi" w:cstheme="majorBidi"/>
          <w:b/>
          <w:bCs/>
          <w:lang w:bidi="ar-KW"/>
        </w:rPr>
        <w:t xml:space="preserve">Attendance and </w:t>
      </w:r>
      <w:r w:rsidR="00BB24ED" w:rsidRPr="00386161">
        <w:rPr>
          <w:rFonts w:asciiTheme="majorBidi" w:hAnsiTheme="majorBidi" w:cstheme="majorBidi"/>
          <w:b/>
          <w:bCs/>
          <w:lang w:bidi="ar-KW"/>
        </w:rPr>
        <w:t>Participation</w:t>
      </w:r>
      <w:r w:rsidRPr="00386161">
        <w:rPr>
          <w:rFonts w:asciiTheme="majorBidi" w:hAnsiTheme="majorBidi" w:cstheme="majorBidi"/>
          <w:b/>
          <w:bCs/>
          <w:lang w:bidi="ar-KW"/>
        </w:rPr>
        <w:t xml:space="preserve">: </w:t>
      </w:r>
      <w:r w:rsidR="00BB24ED" w:rsidRPr="00386161">
        <w:rPr>
          <w:rFonts w:asciiTheme="majorBidi" w:hAnsiTheme="majorBidi" w:cstheme="majorBidi"/>
          <w:lang w:bidi="ar-KW"/>
        </w:rPr>
        <w:t>Every student in this course must abide by the Kuwait University Policy on Attendance (published in the Student Guide, Chapter 3, Section 13). A copy of the student guide can be accessed online on:</w:t>
      </w:r>
    </w:p>
    <w:p w14:paraId="18AD4ED0" w14:textId="0C3EDA4A" w:rsidR="00BB24ED" w:rsidRPr="00386161" w:rsidRDefault="00DB3C16" w:rsidP="00636639">
      <w:pPr>
        <w:pStyle w:val="ListParagraph"/>
        <w:spacing w:after="0"/>
        <w:ind w:firstLine="720"/>
        <w:rPr>
          <w:rFonts w:asciiTheme="majorBidi" w:hAnsiTheme="majorBidi" w:cstheme="majorBidi"/>
          <w:lang w:bidi="ar-KW"/>
        </w:rPr>
      </w:pPr>
      <w:hyperlink r:id="rId14" w:history="1">
        <w:r w:rsidR="007263F6" w:rsidRPr="00BB3685">
          <w:rPr>
            <w:rStyle w:val="Hyperlink"/>
            <w:rFonts w:asciiTheme="majorBidi" w:hAnsiTheme="majorBidi" w:cstheme="majorBidi"/>
            <w:lang w:bidi="ar-KW"/>
          </w:rPr>
          <w:t>http://www.kuniv.edu/cs/groups/ku/documents/ku_content/kuw055940.pdf</w:t>
        </w:r>
      </w:hyperlink>
      <w:r w:rsidR="007263F6">
        <w:rPr>
          <w:rFonts w:asciiTheme="majorBidi" w:hAnsiTheme="majorBidi" w:cstheme="majorBidi"/>
          <w:lang w:bidi="ar-KW"/>
        </w:rPr>
        <w:t xml:space="preserve"> </w:t>
      </w:r>
    </w:p>
    <w:p w14:paraId="02035788" w14:textId="2FCB3E8A" w:rsidR="00963EB3" w:rsidRPr="00386161" w:rsidRDefault="00E76AD3" w:rsidP="00636639">
      <w:pPr>
        <w:pStyle w:val="ListParagraph"/>
        <w:numPr>
          <w:ilvl w:val="0"/>
          <w:numId w:val="3"/>
        </w:numPr>
        <w:spacing w:after="0"/>
        <w:jc w:val="both"/>
        <w:rPr>
          <w:rFonts w:asciiTheme="majorBidi" w:hAnsiTheme="majorBidi" w:cstheme="majorBidi"/>
          <w:lang w:bidi="ar-KW"/>
        </w:rPr>
      </w:pPr>
      <w:r w:rsidRPr="00386161">
        <w:rPr>
          <w:rFonts w:asciiTheme="majorBidi" w:hAnsiTheme="majorBidi" w:cstheme="majorBidi"/>
          <w:b/>
          <w:bCs/>
          <w:lang w:bidi="ar-KW"/>
        </w:rPr>
        <w:t>Cheating and Plagiarism:</w:t>
      </w:r>
      <w:r w:rsidR="00BB24ED" w:rsidRPr="00386161">
        <w:rPr>
          <w:rFonts w:asciiTheme="majorBidi" w:hAnsiTheme="majorBidi" w:cstheme="majorBidi"/>
          <w:b/>
          <w:bCs/>
          <w:lang w:bidi="ar-KW"/>
        </w:rPr>
        <w:t xml:space="preserve"> </w:t>
      </w:r>
      <w:r w:rsidR="00FA13CB" w:rsidRPr="00386161">
        <w:rPr>
          <w:rFonts w:asciiTheme="majorBidi" w:hAnsiTheme="majorBidi" w:cstheme="majorBidi"/>
          <w:lang w:bidi="ar-KW"/>
        </w:rPr>
        <w:t>Every</w:t>
      </w:r>
      <w:r w:rsidRPr="00386161">
        <w:rPr>
          <w:rFonts w:asciiTheme="majorBidi" w:hAnsiTheme="majorBidi" w:cstheme="majorBidi"/>
          <w:lang w:bidi="ar-KW"/>
        </w:rPr>
        <w:t xml:space="preserve"> student in this course </w:t>
      </w:r>
      <w:r w:rsidR="00FA13CB" w:rsidRPr="00386161">
        <w:rPr>
          <w:rFonts w:asciiTheme="majorBidi" w:hAnsiTheme="majorBidi" w:cstheme="majorBidi"/>
          <w:lang w:bidi="ar-KW"/>
        </w:rPr>
        <w:t>must</w:t>
      </w:r>
      <w:r w:rsidRPr="00386161">
        <w:rPr>
          <w:rFonts w:asciiTheme="majorBidi" w:hAnsiTheme="majorBidi" w:cstheme="majorBidi"/>
          <w:lang w:bidi="ar-KW"/>
        </w:rPr>
        <w:t xml:space="preserve"> abide by the Kuwait University Policy on Cheating and Plagiarism (published in the Student Guide, Chapter 3, Section 2)</w:t>
      </w:r>
      <w:r w:rsidR="00963EB3" w:rsidRPr="00386161">
        <w:rPr>
          <w:rFonts w:asciiTheme="majorBidi" w:hAnsiTheme="majorBidi" w:cstheme="majorBidi"/>
          <w:lang w:bidi="ar-KW"/>
        </w:rPr>
        <w:t>. A copy of the student guide</w:t>
      </w:r>
      <w:r w:rsidRPr="00386161">
        <w:rPr>
          <w:rFonts w:asciiTheme="majorBidi" w:hAnsiTheme="majorBidi" w:cstheme="majorBidi"/>
          <w:lang w:bidi="ar-KW"/>
        </w:rPr>
        <w:t xml:space="preserve"> </w:t>
      </w:r>
      <w:r w:rsidR="00963EB3" w:rsidRPr="00386161">
        <w:rPr>
          <w:rFonts w:asciiTheme="majorBidi" w:hAnsiTheme="majorBidi" w:cstheme="majorBidi"/>
          <w:lang w:bidi="ar-KW"/>
        </w:rPr>
        <w:t>can be accessed online on:</w:t>
      </w:r>
    </w:p>
    <w:p w14:paraId="567506B6" w14:textId="309BCEFA" w:rsidR="00963EB3" w:rsidRPr="00386161" w:rsidRDefault="00DB3C16" w:rsidP="00636639">
      <w:pPr>
        <w:pStyle w:val="ListParagraph"/>
        <w:spacing w:after="0"/>
        <w:ind w:firstLine="720"/>
        <w:rPr>
          <w:rFonts w:asciiTheme="majorBidi" w:hAnsiTheme="majorBidi" w:cstheme="majorBidi"/>
          <w:lang w:bidi="ar-KW"/>
        </w:rPr>
      </w:pPr>
      <w:hyperlink r:id="rId15" w:history="1">
        <w:r w:rsidR="007263F6" w:rsidRPr="00BB3685">
          <w:rPr>
            <w:rStyle w:val="Hyperlink"/>
            <w:rFonts w:asciiTheme="majorBidi" w:hAnsiTheme="majorBidi" w:cstheme="majorBidi"/>
            <w:lang w:bidi="ar-KW"/>
          </w:rPr>
          <w:t>http://www.kuniv.edu/cs/groups/ku/documents/ku_content/kuw055940.pdf</w:t>
        </w:r>
      </w:hyperlink>
      <w:r w:rsidR="007263F6">
        <w:rPr>
          <w:rFonts w:asciiTheme="majorBidi" w:hAnsiTheme="majorBidi" w:cstheme="majorBidi"/>
          <w:lang w:bidi="ar-KW"/>
        </w:rPr>
        <w:t xml:space="preserve"> </w:t>
      </w:r>
    </w:p>
    <w:p w14:paraId="3046AF50" w14:textId="183FCF7C" w:rsidR="009F6825" w:rsidRPr="00386161" w:rsidRDefault="00E76AD3" w:rsidP="00636639">
      <w:pPr>
        <w:pStyle w:val="ListParagraph"/>
        <w:spacing w:after="0"/>
        <w:jc w:val="both"/>
        <w:rPr>
          <w:rFonts w:asciiTheme="majorBidi" w:hAnsiTheme="majorBidi" w:cstheme="majorBidi"/>
          <w:lang w:bidi="ar-KW"/>
        </w:rPr>
      </w:pPr>
      <w:r w:rsidRPr="00386161">
        <w:rPr>
          <w:rFonts w:asciiTheme="majorBidi" w:hAnsiTheme="majorBidi" w:cstheme="majorBidi"/>
          <w:lang w:bidi="ar-KW"/>
        </w:rPr>
        <w:t>Please carefully note all sources and assistance when you turn in your work.</w:t>
      </w:r>
      <w:r w:rsidR="00963EB3" w:rsidRPr="00386161">
        <w:rPr>
          <w:rFonts w:asciiTheme="majorBidi" w:hAnsiTheme="majorBidi" w:cstheme="majorBidi"/>
          <w:lang w:bidi="ar-KW"/>
        </w:rPr>
        <w:t xml:space="preserve"> </w:t>
      </w:r>
      <w:r w:rsidRPr="00386161">
        <w:rPr>
          <w:rFonts w:asciiTheme="majorBidi" w:hAnsiTheme="majorBidi" w:cstheme="majorBidi"/>
          <w:lang w:bidi="ar-KW"/>
        </w:rPr>
        <w:t>Under no circumstances should you take credit for work that is not yours.</w:t>
      </w:r>
      <w:r w:rsidR="00963EB3" w:rsidRPr="00386161">
        <w:rPr>
          <w:rFonts w:asciiTheme="majorBidi" w:hAnsiTheme="majorBidi" w:cstheme="majorBidi"/>
          <w:lang w:bidi="ar-KW"/>
        </w:rPr>
        <w:t xml:space="preserve"> </w:t>
      </w:r>
      <w:r w:rsidRPr="00386161">
        <w:rPr>
          <w:rFonts w:asciiTheme="majorBidi" w:hAnsiTheme="majorBidi" w:cstheme="majorBidi"/>
          <w:lang w:bidi="ar-KW"/>
        </w:rPr>
        <w:t>You should neither receive nor give any unauthorized assistance on any deliverable.</w:t>
      </w:r>
      <w:r w:rsidR="00963EB3" w:rsidRPr="00386161">
        <w:rPr>
          <w:rFonts w:asciiTheme="majorBidi" w:hAnsiTheme="majorBidi" w:cstheme="majorBidi"/>
          <w:lang w:bidi="ar-KW"/>
        </w:rPr>
        <w:t xml:space="preserve"> </w:t>
      </w:r>
      <w:r w:rsidRPr="00386161">
        <w:rPr>
          <w:rFonts w:asciiTheme="majorBidi" w:hAnsiTheme="majorBidi" w:cstheme="majorBidi"/>
          <w:lang w:bidi="ar-KW"/>
        </w:rPr>
        <w:t>If you have any questions about what constitutes “unauthorized assistance” please email me before the deliverable is submitted. </w:t>
      </w:r>
    </w:p>
    <w:p w14:paraId="57AAA55D" w14:textId="6D6F67B0" w:rsidR="00F735AA" w:rsidRPr="00386161" w:rsidRDefault="00F735AA" w:rsidP="00636639">
      <w:pPr>
        <w:pStyle w:val="ListParagraph"/>
        <w:numPr>
          <w:ilvl w:val="0"/>
          <w:numId w:val="3"/>
        </w:numPr>
        <w:spacing w:after="0"/>
        <w:jc w:val="both"/>
        <w:rPr>
          <w:rFonts w:asciiTheme="majorBidi" w:hAnsiTheme="majorBidi" w:cstheme="majorBidi"/>
          <w:lang w:bidi="ar-KW"/>
        </w:rPr>
      </w:pPr>
      <w:r w:rsidRPr="00386161">
        <w:rPr>
          <w:rFonts w:asciiTheme="majorBidi" w:hAnsiTheme="majorBidi" w:cstheme="majorBidi"/>
          <w:b/>
          <w:bCs/>
          <w:lang w:bidi="ar-KW"/>
        </w:rPr>
        <w:t>Writing Style:</w:t>
      </w:r>
      <w:r w:rsidRPr="00386161">
        <w:rPr>
          <w:rFonts w:asciiTheme="majorBidi" w:hAnsiTheme="majorBidi" w:cstheme="majorBidi"/>
          <w:lang w:bidi="ar-KW"/>
        </w:rPr>
        <w:t xml:space="preserve"> Students must refer to MLA writing style for their assignments and report writing. Refer to the English Language Center for help.  </w:t>
      </w:r>
    </w:p>
    <w:p w14:paraId="22C05FB7" w14:textId="4DDEE03B" w:rsidR="00FB0CE3" w:rsidRPr="00386161" w:rsidRDefault="00593671" w:rsidP="004F26AA">
      <w:pPr>
        <w:pStyle w:val="Heading1"/>
        <w:rPr>
          <w:rFonts w:asciiTheme="majorBidi" w:hAnsiTheme="majorBidi" w:cstheme="majorBidi"/>
        </w:rPr>
      </w:pPr>
      <w:r w:rsidRPr="00386161">
        <w:rPr>
          <w:rFonts w:asciiTheme="majorBidi" w:hAnsiTheme="majorBidi" w:cstheme="majorBidi"/>
        </w:rPr>
        <w:br/>
      </w:r>
      <w:r w:rsidR="00FB0CE3" w:rsidRPr="00386161">
        <w:rPr>
          <w:rFonts w:asciiTheme="majorBidi" w:hAnsiTheme="majorBidi" w:cstheme="majorBidi"/>
        </w:rPr>
        <w:t>Grading</w:t>
      </w:r>
    </w:p>
    <w:p w14:paraId="4924A62E" w14:textId="77777777" w:rsidR="00FB0CE3" w:rsidRPr="00386161" w:rsidRDefault="00FB0CE3" w:rsidP="004F26AA">
      <w:pPr>
        <w:rPr>
          <w:rFonts w:asciiTheme="majorBidi" w:hAnsiTheme="majorBidi" w:cstheme="majorBidi"/>
          <w:lang w:bidi="ar-KW"/>
        </w:rPr>
      </w:pPr>
      <w:r w:rsidRPr="00386161">
        <w:rPr>
          <w:rFonts w:asciiTheme="majorBidi" w:hAnsiTheme="majorBidi" w:cstheme="majorBidi"/>
          <w:lang w:bidi="ar-KW"/>
        </w:rPr>
        <w:t>The scores in this course will be the weighted average of the following items:</w:t>
      </w:r>
      <w:r w:rsidR="00963EB3" w:rsidRPr="00386161">
        <w:rPr>
          <w:rFonts w:asciiTheme="majorBidi" w:hAnsiTheme="majorBidi" w:cstheme="majorBidi"/>
          <w:lang w:bidi="ar-KW"/>
        </w:rPr>
        <w:t xml:space="preserve"> </w:t>
      </w:r>
    </w:p>
    <w:tbl>
      <w:tblPr>
        <w:tblStyle w:val="TableGrid"/>
        <w:tblW w:w="0" w:type="auto"/>
        <w:tblLook w:val="04A0" w:firstRow="1" w:lastRow="0" w:firstColumn="1" w:lastColumn="0" w:noHBand="0" w:noVBand="1"/>
      </w:tblPr>
      <w:tblGrid>
        <w:gridCol w:w="985"/>
        <w:gridCol w:w="7470"/>
      </w:tblGrid>
      <w:tr w:rsidR="00BC4ECD" w:rsidRPr="00386161" w14:paraId="3CF44B1B" w14:textId="77777777" w:rsidTr="003547CE">
        <w:tc>
          <w:tcPr>
            <w:tcW w:w="985" w:type="dxa"/>
            <w:shd w:val="clear" w:color="auto" w:fill="D9D9D9" w:themeFill="background1" w:themeFillShade="D9"/>
          </w:tcPr>
          <w:p w14:paraId="1E07FD1E" w14:textId="77777777" w:rsidR="00BC4ECD" w:rsidRPr="00386161" w:rsidRDefault="00BC4ECD" w:rsidP="004F26AA">
            <w:pPr>
              <w:rPr>
                <w:rFonts w:asciiTheme="majorBidi" w:hAnsiTheme="majorBidi" w:cstheme="majorBidi"/>
                <w:lang w:bidi="ar-KW"/>
              </w:rPr>
            </w:pPr>
            <w:r w:rsidRPr="00386161">
              <w:rPr>
                <w:rFonts w:asciiTheme="majorBidi" w:hAnsiTheme="majorBidi" w:cstheme="majorBidi"/>
                <w:lang w:bidi="ar-KW"/>
              </w:rPr>
              <w:t>Weight</w:t>
            </w:r>
          </w:p>
        </w:tc>
        <w:tc>
          <w:tcPr>
            <w:tcW w:w="7470" w:type="dxa"/>
            <w:shd w:val="clear" w:color="auto" w:fill="D9D9D9" w:themeFill="background1" w:themeFillShade="D9"/>
          </w:tcPr>
          <w:p w14:paraId="33862989" w14:textId="77777777" w:rsidR="00BC4ECD" w:rsidRPr="00386161" w:rsidRDefault="00BC4ECD" w:rsidP="004F26AA">
            <w:pPr>
              <w:rPr>
                <w:rFonts w:asciiTheme="majorBidi" w:hAnsiTheme="majorBidi" w:cstheme="majorBidi"/>
                <w:lang w:bidi="ar-KW"/>
              </w:rPr>
            </w:pPr>
            <w:r w:rsidRPr="00386161">
              <w:rPr>
                <w:rFonts w:asciiTheme="majorBidi" w:hAnsiTheme="majorBidi" w:cstheme="majorBidi"/>
                <w:lang w:bidi="ar-KW"/>
              </w:rPr>
              <w:t>Description</w:t>
            </w:r>
          </w:p>
        </w:tc>
      </w:tr>
      <w:tr w:rsidR="00F032AC" w:rsidRPr="00386161" w14:paraId="269348D1" w14:textId="77777777" w:rsidTr="003547CE">
        <w:tc>
          <w:tcPr>
            <w:tcW w:w="985" w:type="dxa"/>
          </w:tcPr>
          <w:p w14:paraId="02F21897" w14:textId="454859A1" w:rsidR="00F032AC" w:rsidRPr="00386161" w:rsidRDefault="006E537B" w:rsidP="004F26AA">
            <w:pPr>
              <w:rPr>
                <w:rFonts w:asciiTheme="majorBidi" w:hAnsiTheme="majorBidi" w:cstheme="majorBidi"/>
                <w:lang w:bidi="ar-KW"/>
              </w:rPr>
            </w:pPr>
            <w:r w:rsidRPr="00386161">
              <w:rPr>
                <w:rFonts w:asciiTheme="majorBidi" w:hAnsiTheme="majorBidi" w:cstheme="majorBidi"/>
                <w:lang w:bidi="ar-KW"/>
              </w:rPr>
              <w:t>5</w:t>
            </w:r>
            <w:r w:rsidR="00F032AC" w:rsidRPr="00386161">
              <w:rPr>
                <w:rFonts w:asciiTheme="majorBidi" w:hAnsiTheme="majorBidi" w:cstheme="majorBidi"/>
                <w:lang w:bidi="ar-KW"/>
              </w:rPr>
              <w:t>%</w:t>
            </w:r>
          </w:p>
        </w:tc>
        <w:tc>
          <w:tcPr>
            <w:tcW w:w="7470" w:type="dxa"/>
          </w:tcPr>
          <w:p w14:paraId="1CA5FACD" w14:textId="5EE9B0AC" w:rsidR="00F032AC" w:rsidRPr="00386161" w:rsidRDefault="00F032AC" w:rsidP="004F26AA">
            <w:pPr>
              <w:rPr>
                <w:rFonts w:asciiTheme="majorBidi" w:hAnsiTheme="majorBidi" w:cstheme="majorBidi"/>
                <w:lang w:bidi="ar-KW"/>
              </w:rPr>
            </w:pPr>
            <w:r w:rsidRPr="00386161">
              <w:rPr>
                <w:rFonts w:asciiTheme="majorBidi" w:hAnsiTheme="majorBidi" w:cstheme="majorBidi"/>
                <w:lang w:bidi="ar-KW"/>
              </w:rPr>
              <w:t>Attendance</w:t>
            </w:r>
          </w:p>
        </w:tc>
      </w:tr>
      <w:tr w:rsidR="00F032AC" w:rsidRPr="00386161" w14:paraId="2F66B342" w14:textId="77777777" w:rsidTr="003547CE">
        <w:tc>
          <w:tcPr>
            <w:tcW w:w="985" w:type="dxa"/>
          </w:tcPr>
          <w:p w14:paraId="7B5D4932" w14:textId="3B66AFE5" w:rsidR="00F032AC" w:rsidRPr="00386161" w:rsidRDefault="006E537B" w:rsidP="004F26AA">
            <w:pPr>
              <w:rPr>
                <w:rFonts w:asciiTheme="majorBidi" w:hAnsiTheme="majorBidi" w:cstheme="majorBidi"/>
                <w:lang w:bidi="ar-KW"/>
              </w:rPr>
            </w:pPr>
            <w:r w:rsidRPr="00386161">
              <w:rPr>
                <w:rFonts w:asciiTheme="majorBidi" w:hAnsiTheme="majorBidi" w:cstheme="majorBidi"/>
                <w:lang w:bidi="ar-KW"/>
              </w:rPr>
              <w:t>10</w:t>
            </w:r>
            <w:r w:rsidR="00F032AC" w:rsidRPr="00386161">
              <w:rPr>
                <w:rFonts w:asciiTheme="majorBidi" w:hAnsiTheme="majorBidi" w:cstheme="majorBidi"/>
                <w:lang w:bidi="ar-KW"/>
              </w:rPr>
              <w:t>%</w:t>
            </w:r>
          </w:p>
        </w:tc>
        <w:tc>
          <w:tcPr>
            <w:tcW w:w="7470" w:type="dxa"/>
          </w:tcPr>
          <w:p w14:paraId="44CE0A1C" w14:textId="77777777" w:rsidR="00F032AC" w:rsidRPr="00386161" w:rsidRDefault="00F032AC" w:rsidP="004F26AA">
            <w:pPr>
              <w:rPr>
                <w:rFonts w:asciiTheme="majorBidi" w:hAnsiTheme="majorBidi" w:cstheme="majorBidi"/>
                <w:lang w:bidi="ar-KW"/>
              </w:rPr>
            </w:pPr>
            <w:r w:rsidRPr="00386161">
              <w:rPr>
                <w:rFonts w:asciiTheme="majorBidi" w:hAnsiTheme="majorBidi" w:cstheme="majorBidi"/>
                <w:lang w:bidi="ar-KW"/>
              </w:rPr>
              <w:t>Online Quizzes</w:t>
            </w:r>
          </w:p>
        </w:tc>
      </w:tr>
      <w:tr w:rsidR="006E537B" w:rsidRPr="00386161" w14:paraId="06F3302D" w14:textId="77777777" w:rsidTr="003547CE">
        <w:tc>
          <w:tcPr>
            <w:tcW w:w="985" w:type="dxa"/>
          </w:tcPr>
          <w:p w14:paraId="2092446B" w14:textId="22D373CB" w:rsidR="006E537B" w:rsidRPr="00386161" w:rsidRDefault="006E537B" w:rsidP="004F26AA">
            <w:pPr>
              <w:rPr>
                <w:rFonts w:asciiTheme="majorBidi" w:hAnsiTheme="majorBidi" w:cstheme="majorBidi"/>
                <w:lang w:bidi="ar-KW"/>
              </w:rPr>
            </w:pPr>
            <w:r w:rsidRPr="00386161">
              <w:rPr>
                <w:rFonts w:asciiTheme="majorBidi" w:hAnsiTheme="majorBidi" w:cstheme="majorBidi"/>
                <w:lang w:bidi="ar-KW"/>
              </w:rPr>
              <w:t>5%</w:t>
            </w:r>
          </w:p>
        </w:tc>
        <w:tc>
          <w:tcPr>
            <w:tcW w:w="7470" w:type="dxa"/>
          </w:tcPr>
          <w:p w14:paraId="2657876D" w14:textId="7A90E1F3" w:rsidR="006E537B" w:rsidRPr="00386161" w:rsidRDefault="006E537B" w:rsidP="004F26AA">
            <w:pPr>
              <w:rPr>
                <w:rFonts w:asciiTheme="majorBidi" w:hAnsiTheme="majorBidi" w:cstheme="majorBidi"/>
                <w:lang w:bidi="ar-KW"/>
              </w:rPr>
            </w:pPr>
            <w:r w:rsidRPr="00386161">
              <w:rPr>
                <w:rFonts w:asciiTheme="majorBidi" w:hAnsiTheme="majorBidi" w:cstheme="majorBidi"/>
                <w:lang w:bidi="ar-KW"/>
              </w:rPr>
              <w:t>Participation/Oral</w:t>
            </w:r>
          </w:p>
        </w:tc>
      </w:tr>
      <w:tr w:rsidR="001F0F05" w:rsidRPr="00386161" w14:paraId="4BD07846" w14:textId="77777777" w:rsidTr="003547CE">
        <w:tc>
          <w:tcPr>
            <w:tcW w:w="985" w:type="dxa"/>
          </w:tcPr>
          <w:p w14:paraId="4ED2B941" w14:textId="664AAF00" w:rsidR="001F0F05" w:rsidRPr="00386161" w:rsidRDefault="001F0F05" w:rsidP="004F26AA">
            <w:pPr>
              <w:rPr>
                <w:rFonts w:asciiTheme="majorBidi" w:hAnsiTheme="majorBidi" w:cstheme="majorBidi"/>
                <w:lang w:bidi="ar-KW"/>
              </w:rPr>
            </w:pPr>
            <w:r w:rsidRPr="00386161">
              <w:rPr>
                <w:rFonts w:asciiTheme="majorBidi" w:hAnsiTheme="majorBidi" w:cstheme="majorBidi"/>
                <w:lang w:bidi="ar-KW"/>
              </w:rPr>
              <w:t>5%</w:t>
            </w:r>
          </w:p>
        </w:tc>
        <w:tc>
          <w:tcPr>
            <w:tcW w:w="7470" w:type="dxa"/>
          </w:tcPr>
          <w:p w14:paraId="0519DA18" w14:textId="20CE7BB1" w:rsidR="001F0F05" w:rsidRPr="00386161" w:rsidRDefault="001F0F05" w:rsidP="004F26AA">
            <w:pPr>
              <w:rPr>
                <w:rFonts w:asciiTheme="majorBidi" w:hAnsiTheme="majorBidi" w:cstheme="majorBidi"/>
                <w:lang w:bidi="ar-KW"/>
              </w:rPr>
            </w:pPr>
            <w:r w:rsidRPr="00386161">
              <w:rPr>
                <w:rFonts w:asciiTheme="majorBidi" w:hAnsiTheme="majorBidi" w:cstheme="majorBidi"/>
                <w:lang w:bidi="ar-KW"/>
              </w:rPr>
              <w:t>TA</w:t>
            </w:r>
            <w:r w:rsidR="000F32C2">
              <w:rPr>
                <w:rFonts w:asciiTheme="majorBidi" w:hAnsiTheme="majorBidi" w:cstheme="majorBidi"/>
                <w:lang w:bidi="ar-KW"/>
              </w:rPr>
              <w:t xml:space="preserve"> Sessions</w:t>
            </w:r>
          </w:p>
        </w:tc>
      </w:tr>
      <w:tr w:rsidR="00F032AC" w:rsidRPr="00386161" w14:paraId="7277E7DA" w14:textId="77777777" w:rsidTr="003547CE">
        <w:tc>
          <w:tcPr>
            <w:tcW w:w="985" w:type="dxa"/>
          </w:tcPr>
          <w:p w14:paraId="11F7B1B6" w14:textId="372C00A7" w:rsidR="00F032AC" w:rsidRPr="00386161" w:rsidRDefault="006E537B" w:rsidP="004F26AA">
            <w:pPr>
              <w:rPr>
                <w:rFonts w:asciiTheme="majorBidi" w:hAnsiTheme="majorBidi" w:cstheme="majorBidi"/>
                <w:lang w:bidi="ar-KW"/>
              </w:rPr>
            </w:pPr>
            <w:r w:rsidRPr="00386161">
              <w:rPr>
                <w:rFonts w:asciiTheme="majorBidi" w:hAnsiTheme="majorBidi" w:cstheme="majorBidi"/>
                <w:lang w:bidi="ar-KW"/>
              </w:rPr>
              <w:t>25</w:t>
            </w:r>
            <w:r w:rsidR="00F032AC" w:rsidRPr="00386161">
              <w:rPr>
                <w:rFonts w:asciiTheme="majorBidi" w:hAnsiTheme="majorBidi" w:cstheme="majorBidi"/>
                <w:lang w:bidi="ar-KW"/>
              </w:rPr>
              <w:t>%</w:t>
            </w:r>
          </w:p>
        </w:tc>
        <w:tc>
          <w:tcPr>
            <w:tcW w:w="7470" w:type="dxa"/>
          </w:tcPr>
          <w:p w14:paraId="66695893" w14:textId="1494B188" w:rsidR="00F032AC" w:rsidRPr="00386161" w:rsidRDefault="006E537B" w:rsidP="004F26AA">
            <w:pPr>
              <w:rPr>
                <w:rFonts w:asciiTheme="majorBidi" w:hAnsiTheme="majorBidi" w:cstheme="majorBidi"/>
                <w:lang w:bidi="ar-KW"/>
              </w:rPr>
            </w:pPr>
            <w:r w:rsidRPr="00386161">
              <w:rPr>
                <w:rFonts w:asciiTheme="majorBidi" w:hAnsiTheme="majorBidi" w:cstheme="majorBidi"/>
                <w:lang w:bidi="ar-KW"/>
              </w:rPr>
              <w:t>Midterm_1</w:t>
            </w:r>
          </w:p>
        </w:tc>
      </w:tr>
      <w:tr w:rsidR="00F032AC" w:rsidRPr="00386161" w14:paraId="2D7AE14C" w14:textId="77777777" w:rsidTr="003547CE">
        <w:tc>
          <w:tcPr>
            <w:tcW w:w="985" w:type="dxa"/>
          </w:tcPr>
          <w:p w14:paraId="7D0677F9" w14:textId="277B5BCC" w:rsidR="00F032AC" w:rsidRPr="00386161" w:rsidRDefault="006E537B" w:rsidP="004F26AA">
            <w:pPr>
              <w:rPr>
                <w:rFonts w:asciiTheme="majorBidi" w:hAnsiTheme="majorBidi" w:cstheme="majorBidi"/>
                <w:lang w:bidi="ar-KW"/>
              </w:rPr>
            </w:pPr>
            <w:r w:rsidRPr="00386161">
              <w:rPr>
                <w:rFonts w:asciiTheme="majorBidi" w:hAnsiTheme="majorBidi" w:cstheme="majorBidi"/>
                <w:lang w:bidi="ar-KW"/>
              </w:rPr>
              <w:t>25</w:t>
            </w:r>
            <w:r w:rsidR="00F032AC" w:rsidRPr="00386161">
              <w:rPr>
                <w:rFonts w:asciiTheme="majorBidi" w:hAnsiTheme="majorBidi" w:cstheme="majorBidi"/>
                <w:lang w:bidi="ar-KW"/>
              </w:rPr>
              <w:t>%</w:t>
            </w:r>
          </w:p>
        </w:tc>
        <w:tc>
          <w:tcPr>
            <w:tcW w:w="7470" w:type="dxa"/>
          </w:tcPr>
          <w:p w14:paraId="7C358D4E" w14:textId="7EDDB4B2" w:rsidR="00F032AC" w:rsidRPr="00386161" w:rsidRDefault="006E537B" w:rsidP="004F26AA">
            <w:pPr>
              <w:rPr>
                <w:rFonts w:asciiTheme="majorBidi" w:hAnsiTheme="majorBidi" w:cstheme="majorBidi"/>
                <w:lang w:bidi="ar-KW"/>
              </w:rPr>
            </w:pPr>
            <w:r w:rsidRPr="00386161">
              <w:rPr>
                <w:rFonts w:asciiTheme="majorBidi" w:hAnsiTheme="majorBidi" w:cstheme="majorBidi"/>
                <w:lang w:bidi="ar-KW"/>
              </w:rPr>
              <w:t>Midterm_2</w:t>
            </w:r>
          </w:p>
        </w:tc>
      </w:tr>
      <w:tr w:rsidR="00F032AC" w:rsidRPr="00386161" w14:paraId="38418EE2" w14:textId="77777777" w:rsidTr="003547CE">
        <w:tc>
          <w:tcPr>
            <w:tcW w:w="985" w:type="dxa"/>
          </w:tcPr>
          <w:p w14:paraId="5E21F31B" w14:textId="67D70536" w:rsidR="00F032AC" w:rsidRPr="00386161" w:rsidRDefault="006E537B" w:rsidP="004F26AA">
            <w:pPr>
              <w:rPr>
                <w:rFonts w:asciiTheme="majorBidi" w:hAnsiTheme="majorBidi" w:cstheme="majorBidi"/>
                <w:lang w:bidi="ar-KW"/>
              </w:rPr>
            </w:pPr>
            <w:r w:rsidRPr="00386161">
              <w:rPr>
                <w:rFonts w:asciiTheme="majorBidi" w:hAnsiTheme="majorBidi" w:cstheme="majorBidi"/>
                <w:lang w:bidi="ar-KW"/>
              </w:rPr>
              <w:t>25</w:t>
            </w:r>
            <w:r w:rsidR="00F032AC" w:rsidRPr="00386161">
              <w:rPr>
                <w:rFonts w:asciiTheme="majorBidi" w:hAnsiTheme="majorBidi" w:cstheme="majorBidi"/>
                <w:lang w:bidi="ar-KW"/>
              </w:rPr>
              <w:t>%</w:t>
            </w:r>
          </w:p>
        </w:tc>
        <w:tc>
          <w:tcPr>
            <w:tcW w:w="7470" w:type="dxa"/>
          </w:tcPr>
          <w:p w14:paraId="57782C1F" w14:textId="00D50B52" w:rsidR="00F032AC" w:rsidRPr="00386161" w:rsidRDefault="00F032AC" w:rsidP="004F26AA">
            <w:pPr>
              <w:rPr>
                <w:rFonts w:asciiTheme="majorBidi" w:hAnsiTheme="majorBidi" w:cstheme="majorBidi"/>
                <w:lang w:bidi="ar-KW"/>
              </w:rPr>
            </w:pPr>
            <w:r w:rsidRPr="00386161">
              <w:rPr>
                <w:rFonts w:asciiTheme="majorBidi" w:hAnsiTheme="majorBidi" w:cstheme="majorBidi"/>
                <w:lang w:bidi="ar-KW"/>
              </w:rPr>
              <w:t xml:space="preserve">Final </w:t>
            </w:r>
            <w:r w:rsidR="00DF6F89" w:rsidRPr="00386161">
              <w:rPr>
                <w:rFonts w:asciiTheme="majorBidi" w:hAnsiTheme="majorBidi" w:cstheme="majorBidi"/>
                <w:lang w:bidi="ar-KW"/>
              </w:rPr>
              <w:t>Exam</w:t>
            </w:r>
          </w:p>
        </w:tc>
      </w:tr>
      <w:tr w:rsidR="00DF6F89" w:rsidRPr="00386161" w14:paraId="2CC1A8A4" w14:textId="77777777" w:rsidTr="003547CE">
        <w:trPr>
          <w:trHeight w:val="220"/>
        </w:trPr>
        <w:tc>
          <w:tcPr>
            <w:tcW w:w="985" w:type="dxa"/>
            <w:shd w:val="clear" w:color="auto" w:fill="D9D9D9" w:themeFill="background1" w:themeFillShade="D9"/>
          </w:tcPr>
          <w:p w14:paraId="461343FA" w14:textId="009B3B00" w:rsidR="00DF6F89" w:rsidRPr="00386161" w:rsidRDefault="00DF6F89" w:rsidP="004F26AA">
            <w:pPr>
              <w:rPr>
                <w:rFonts w:asciiTheme="majorBidi" w:hAnsiTheme="majorBidi" w:cstheme="majorBidi"/>
                <w:lang w:bidi="ar-KW"/>
              </w:rPr>
            </w:pPr>
            <w:r w:rsidRPr="00386161">
              <w:rPr>
                <w:rFonts w:asciiTheme="majorBidi" w:hAnsiTheme="majorBidi" w:cstheme="majorBidi"/>
                <w:lang w:bidi="ar-KW"/>
              </w:rPr>
              <w:t>100%</w:t>
            </w:r>
          </w:p>
        </w:tc>
        <w:tc>
          <w:tcPr>
            <w:tcW w:w="7470" w:type="dxa"/>
            <w:shd w:val="clear" w:color="auto" w:fill="D9D9D9" w:themeFill="background1" w:themeFillShade="D9"/>
          </w:tcPr>
          <w:p w14:paraId="6C23996C" w14:textId="293D4B73" w:rsidR="00DF6F89" w:rsidRPr="00386161" w:rsidRDefault="00DF6F89" w:rsidP="004F26AA">
            <w:pPr>
              <w:rPr>
                <w:rFonts w:asciiTheme="majorBidi" w:hAnsiTheme="majorBidi" w:cstheme="majorBidi"/>
                <w:lang w:bidi="ar-KW"/>
              </w:rPr>
            </w:pPr>
            <w:r w:rsidRPr="00386161">
              <w:rPr>
                <w:rFonts w:asciiTheme="majorBidi" w:hAnsiTheme="majorBidi" w:cstheme="majorBidi"/>
                <w:lang w:bidi="ar-KW"/>
              </w:rPr>
              <w:t>TOTAL</w:t>
            </w:r>
          </w:p>
        </w:tc>
      </w:tr>
    </w:tbl>
    <w:p w14:paraId="1C6F5E57" w14:textId="77777777" w:rsidR="00FB0CE3" w:rsidRPr="00386161" w:rsidRDefault="00FB0CE3" w:rsidP="004F26AA">
      <w:pPr>
        <w:rPr>
          <w:rFonts w:asciiTheme="majorBidi" w:hAnsiTheme="majorBidi" w:cstheme="majorBidi"/>
          <w:lang w:bidi="ar-KW"/>
        </w:rPr>
      </w:pPr>
    </w:p>
    <w:p w14:paraId="7783035F" w14:textId="7A4D2666" w:rsidR="00F032AC" w:rsidRPr="00386161" w:rsidRDefault="00F032AC" w:rsidP="004F26AA">
      <w:pPr>
        <w:pStyle w:val="Heading1"/>
        <w:rPr>
          <w:rFonts w:asciiTheme="majorBidi" w:hAnsiTheme="majorBidi" w:cstheme="majorBidi"/>
        </w:rPr>
      </w:pPr>
      <w:r w:rsidRPr="00386161">
        <w:rPr>
          <w:rFonts w:asciiTheme="majorBidi" w:hAnsiTheme="majorBidi" w:cstheme="majorBidi"/>
        </w:rPr>
        <w:t>Grade Distribution</w:t>
      </w:r>
    </w:p>
    <w:tbl>
      <w:tblPr>
        <w:tblStyle w:val="TableGrid"/>
        <w:tblW w:w="0" w:type="auto"/>
        <w:tblLook w:val="04A0" w:firstRow="1" w:lastRow="0" w:firstColumn="1" w:lastColumn="0" w:noHBand="0" w:noVBand="1"/>
      </w:tblPr>
      <w:tblGrid>
        <w:gridCol w:w="985"/>
        <w:gridCol w:w="1800"/>
      </w:tblGrid>
      <w:tr w:rsidR="00333E46" w:rsidRPr="00386161" w14:paraId="20F0FA5A" w14:textId="77777777" w:rsidTr="00BC4ECD">
        <w:tc>
          <w:tcPr>
            <w:tcW w:w="985" w:type="dxa"/>
            <w:shd w:val="clear" w:color="auto" w:fill="D9D9D9" w:themeFill="background1" w:themeFillShade="D9"/>
          </w:tcPr>
          <w:p w14:paraId="7825568F"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Grade</w:t>
            </w:r>
          </w:p>
        </w:tc>
        <w:tc>
          <w:tcPr>
            <w:tcW w:w="1800" w:type="dxa"/>
            <w:shd w:val="clear" w:color="auto" w:fill="D9D9D9" w:themeFill="background1" w:themeFillShade="D9"/>
          </w:tcPr>
          <w:p w14:paraId="4B76A050"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Range</w:t>
            </w:r>
          </w:p>
        </w:tc>
      </w:tr>
      <w:tr w:rsidR="00333E46" w:rsidRPr="00386161" w14:paraId="27E1EF71" w14:textId="77777777" w:rsidTr="00BC4ECD">
        <w:tc>
          <w:tcPr>
            <w:tcW w:w="985" w:type="dxa"/>
          </w:tcPr>
          <w:p w14:paraId="57C107A4"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A</w:t>
            </w:r>
          </w:p>
        </w:tc>
        <w:tc>
          <w:tcPr>
            <w:tcW w:w="1800" w:type="dxa"/>
          </w:tcPr>
          <w:p w14:paraId="234EFA38"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 95</w:t>
            </w:r>
          </w:p>
        </w:tc>
      </w:tr>
      <w:tr w:rsidR="00333E46" w:rsidRPr="00386161" w14:paraId="23B45BE9" w14:textId="77777777" w:rsidTr="00BC4ECD">
        <w:tc>
          <w:tcPr>
            <w:tcW w:w="985" w:type="dxa"/>
          </w:tcPr>
          <w:p w14:paraId="21AB8543"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A-</w:t>
            </w:r>
          </w:p>
        </w:tc>
        <w:tc>
          <w:tcPr>
            <w:tcW w:w="1800" w:type="dxa"/>
          </w:tcPr>
          <w:p w14:paraId="4C24328E"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 90 and &lt; 95</w:t>
            </w:r>
          </w:p>
        </w:tc>
      </w:tr>
      <w:tr w:rsidR="00333E46" w:rsidRPr="00386161" w14:paraId="000BC958" w14:textId="77777777" w:rsidTr="00BC4ECD">
        <w:tc>
          <w:tcPr>
            <w:tcW w:w="985" w:type="dxa"/>
          </w:tcPr>
          <w:p w14:paraId="5936C9D1"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B+</w:t>
            </w:r>
          </w:p>
        </w:tc>
        <w:tc>
          <w:tcPr>
            <w:tcW w:w="1800" w:type="dxa"/>
          </w:tcPr>
          <w:p w14:paraId="25E93E67"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 87 and &lt; 90</w:t>
            </w:r>
          </w:p>
        </w:tc>
      </w:tr>
      <w:tr w:rsidR="00333E46" w:rsidRPr="00386161" w14:paraId="772D2581" w14:textId="77777777" w:rsidTr="00BC4ECD">
        <w:tc>
          <w:tcPr>
            <w:tcW w:w="985" w:type="dxa"/>
          </w:tcPr>
          <w:p w14:paraId="5F37D2DD"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B</w:t>
            </w:r>
          </w:p>
        </w:tc>
        <w:tc>
          <w:tcPr>
            <w:tcW w:w="1800" w:type="dxa"/>
          </w:tcPr>
          <w:p w14:paraId="7BA15454"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 83 and &lt; 87</w:t>
            </w:r>
          </w:p>
        </w:tc>
      </w:tr>
      <w:tr w:rsidR="00333E46" w:rsidRPr="00386161" w14:paraId="55CCE827" w14:textId="77777777" w:rsidTr="00BC4ECD">
        <w:tc>
          <w:tcPr>
            <w:tcW w:w="985" w:type="dxa"/>
          </w:tcPr>
          <w:p w14:paraId="1A04C3F8"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B-</w:t>
            </w:r>
          </w:p>
        </w:tc>
        <w:tc>
          <w:tcPr>
            <w:tcW w:w="1800" w:type="dxa"/>
          </w:tcPr>
          <w:p w14:paraId="43DECF8B"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 80 and &lt; 83</w:t>
            </w:r>
          </w:p>
        </w:tc>
      </w:tr>
      <w:tr w:rsidR="00333E46" w:rsidRPr="00386161" w14:paraId="013B54BC" w14:textId="77777777" w:rsidTr="00BC4ECD">
        <w:tc>
          <w:tcPr>
            <w:tcW w:w="985" w:type="dxa"/>
          </w:tcPr>
          <w:p w14:paraId="30F30626"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C+</w:t>
            </w:r>
          </w:p>
        </w:tc>
        <w:tc>
          <w:tcPr>
            <w:tcW w:w="1800" w:type="dxa"/>
          </w:tcPr>
          <w:p w14:paraId="763F9B72"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 77 and &lt; 80</w:t>
            </w:r>
          </w:p>
        </w:tc>
      </w:tr>
      <w:tr w:rsidR="00333E46" w:rsidRPr="00386161" w14:paraId="4C3FAD0E" w14:textId="77777777" w:rsidTr="00BC4ECD">
        <w:tc>
          <w:tcPr>
            <w:tcW w:w="985" w:type="dxa"/>
          </w:tcPr>
          <w:p w14:paraId="5C2E6E90"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C</w:t>
            </w:r>
          </w:p>
        </w:tc>
        <w:tc>
          <w:tcPr>
            <w:tcW w:w="1800" w:type="dxa"/>
          </w:tcPr>
          <w:p w14:paraId="7C5461FA"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 xml:space="preserve">≥ </w:t>
            </w:r>
            <w:r w:rsidR="00C708A9" w:rsidRPr="00386161">
              <w:rPr>
                <w:rFonts w:asciiTheme="majorBidi" w:hAnsiTheme="majorBidi" w:cstheme="majorBidi"/>
                <w:lang w:bidi="ar-KW"/>
              </w:rPr>
              <w:t>7</w:t>
            </w:r>
            <w:r w:rsidRPr="00386161">
              <w:rPr>
                <w:rFonts w:asciiTheme="majorBidi" w:hAnsiTheme="majorBidi" w:cstheme="majorBidi"/>
                <w:lang w:bidi="ar-KW"/>
              </w:rPr>
              <w:t>3 and &lt; 77</w:t>
            </w:r>
          </w:p>
        </w:tc>
      </w:tr>
      <w:tr w:rsidR="00333E46" w:rsidRPr="00386161" w14:paraId="6AD620A4" w14:textId="77777777" w:rsidTr="00BC4ECD">
        <w:tc>
          <w:tcPr>
            <w:tcW w:w="985" w:type="dxa"/>
          </w:tcPr>
          <w:p w14:paraId="41DEC807"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C-</w:t>
            </w:r>
          </w:p>
        </w:tc>
        <w:tc>
          <w:tcPr>
            <w:tcW w:w="1800" w:type="dxa"/>
          </w:tcPr>
          <w:p w14:paraId="1AAC9B7F"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 xml:space="preserve">≥ </w:t>
            </w:r>
            <w:r w:rsidR="00C708A9" w:rsidRPr="00386161">
              <w:rPr>
                <w:rFonts w:asciiTheme="majorBidi" w:hAnsiTheme="majorBidi" w:cstheme="majorBidi"/>
                <w:lang w:bidi="ar-KW"/>
              </w:rPr>
              <w:t>7</w:t>
            </w:r>
            <w:r w:rsidRPr="00386161">
              <w:rPr>
                <w:rFonts w:asciiTheme="majorBidi" w:hAnsiTheme="majorBidi" w:cstheme="majorBidi"/>
                <w:lang w:bidi="ar-KW"/>
              </w:rPr>
              <w:t>0 and &lt; 73</w:t>
            </w:r>
          </w:p>
        </w:tc>
      </w:tr>
      <w:tr w:rsidR="00C708A9" w:rsidRPr="00386161" w14:paraId="09B13449" w14:textId="77777777" w:rsidTr="00BC4ECD">
        <w:tc>
          <w:tcPr>
            <w:tcW w:w="985" w:type="dxa"/>
          </w:tcPr>
          <w:p w14:paraId="33AF14B0" w14:textId="77777777" w:rsidR="00C708A9" w:rsidRPr="00386161" w:rsidRDefault="00C708A9" w:rsidP="004F26AA">
            <w:pPr>
              <w:rPr>
                <w:rFonts w:asciiTheme="majorBidi" w:hAnsiTheme="majorBidi" w:cstheme="majorBidi"/>
                <w:lang w:bidi="ar-KW"/>
              </w:rPr>
            </w:pPr>
            <w:r w:rsidRPr="00386161">
              <w:rPr>
                <w:rFonts w:asciiTheme="majorBidi" w:hAnsiTheme="majorBidi" w:cstheme="majorBidi"/>
                <w:lang w:bidi="ar-KW"/>
              </w:rPr>
              <w:t>D+</w:t>
            </w:r>
          </w:p>
        </w:tc>
        <w:tc>
          <w:tcPr>
            <w:tcW w:w="1800" w:type="dxa"/>
          </w:tcPr>
          <w:p w14:paraId="5EB966FF" w14:textId="77777777" w:rsidR="00C708A9" w:rsidRPr="00386161" w:rsidRDefault="00C708A9" w:rsidP="004F26AA">
            <w:pPr>
              <w:rPr>
                <w:rFonts w:asciiTheme="majorBidi" w:hAnsiTheme="majorBidi" w:cstheme="majorBidi"/>
                <w:lang w:bidi="ar-KW"/>
              </w:rPr>
            </w:pPr>
            <w:r w:rsidRPr="00386161">
              <w:rPr>
                <w:rFonts w:asciiTheme="majorBidi" w:hAnsiTheme="majorBidi" w:cstheme="majorBidi"/>
                <w:lang w:bidi="ar-KW"/>
              </w:rPr>
              <w:t>≥ 65 and &lt; 70</w:t>
            </w:r>
          </w:p>
        </w:tc>
      </w:tr>
      <w:tr w:rsidR="00C708A9" w:rsidRPr="00386161" w14:paraId="7CBF4EFC" w14:textId="77777777" w:rsidTr="00BC4ECD">
        <w:tc>
          <w:tcPr>
            <w:tcW w:w="985" w:type="dxa"/>
          </w:tcPr>
          <w:p w14:paraId="6E2F7A5B" w14:textId="77777777" w:rsidR="00C708A9" w:rsidRPr="00386161" w:rsidRDefault="00C708A9" w:rsidP="004F26AA">
            <w:pPr>
              <w:rPr>
                <w:rFonts w:asciiTheme="majorBidi" w:hAnsiTheme="majorBidi" w:cstheme="majorBidi"/>
                <w:lang w:bidi="ar-KW"/>
              </w:rPr>
            </w:pPr>
            <w:r w:rsidRPr="00386161">
              <w:rPr>
                <w:rFonts w:asciiTheme="majorBidi" w:hAnsiTheme="majorBidi" w:cstheme="majorBidi"/>
                <w:lang w:bidi="ar-KW"/>
              </w:rPr>
              <w:t>D</w:t>
            </w:r>
          </w:p>
        </w:tc>
        <w:tc>
          <w:tcPr>
            <w:tcW w:w="1800" w:type="dxa"/>
          </w:tcPr>
          <w:p w14:paraId="2E75EAD9" w14:textId="77777777" w:rsidR="00C708A9" w:rsidRPr="00386161" w:rsidRDefault="00C708A9" w:rsidP="004F26AA">
            <w:pPr>
              <w:rPr>
                <w:rFonts w:asciiTheme="majorBidi" w:hAnsiTheme="majorBidi" w:cstheme="majorBidi"/>
                <w:lang w:bidi="ar-KW"/>
              </w:rPr>
            </w:pPr>
            <w:r w:rsidRPr="00386161">
              <w:rPr>
                <w:rFonts w:asciiTheme="majorBidi" w:hAnsiTheme="majorBidi" w:cstheme="majorBidi"/>
                <w:lang w:bidi="ar-KW"/>
              </w:rPr>
              <w:t>≥ 60 and &lt; 65</w:t>
            </w:r>
          </w:p>
        </w:tc>
      </w:tr>
      <w:tr w:rsidR="00333E46" w:rsidRPr="00386161" w14:paraId="7CE04ED8" w14:textId="77777777" w:rsidTr="00BC4ECD">
        <w:tc>
          <w:tcPr>
            <w:tcW w:w="985" w:type="dxa"/>
          </w:tcPr>
          <w:p w14:paraId="524616AD"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F</w:t>
            </w:r>
          </w:p>
        </w:tc>
        <w:tc>
          <w:tcPr>
            <w:tcW w:w="1800" w:type="dxa"/>
          </w:tcPr>
          <w:p w14:paraId="65E0D1DF" w14:textId="77777777" w:rsidR="00333E46" w:rsidRPr="00386161" w:rsidRDefault="00333E46" w:rsidP="004F26AA">
            <w:pPr>
              <w:rPr>
                <w:rFonts w:asciiTheme="majorBidi" w:hAnsiTheme="majorBidi" w:cstheme="majorBidi"/>
                <w:lang w:bidi="ar-KW"/>
              </w:rPr>
            </w:pPr>
            <w:r w:rsidRPr="00386161">
              <w:rPr>
                <w:rFonts w:asciiTheme="majorBidi" w:hAnsiTheme="majorBidi" w:cstheme="majorBidi"/>
                <w:lang w:bidi="ar-KW"/>
              </w:rPr>
              <w:t>&lt; 60</w:t>
            </w:r>
          </w:p>
        </w:tc>
      </w:tr>
    </w:tbl>
    <w:p w14:paraId="389C1596" w14:textId="77777777" w:rsidR="00F31407" w:rsidRPr="00386161" w:rsidRDefault="00F31407" w:rsidP="004F26AA">
      <w:pPr>
        <w:rPr>
          <w:rFonts w:asciiTheme="majorBidi" w:hAnsiTheme="majorBidi" w:cstheme="majorBidi"/>
          <w:lang w:bidi="ar-KW"/>
        </w:rPr>
      </w:pPr>
    </w:p>
    <w:p w14:paraId="0EC1B6CE" w14:textId="24ED79D5" w:rsidR="005D45B2" w:rsidRPr="00386161" w:rsidRDefault="005D45B2" w:rsidP="004F26AA">
      <w:pPr>
        <w:pStyle w:val="Heading1"/>
        <w:rPr>
          <w:rFonts w:asciiTheme="majorBidi" w:hAnsiTheme="majorBidi" w:cstheme="majorBidi"/>
        </w:rPr>
      </w:pPr>
      <w:r w:rsidRPr="00386161">
        <w:rPr>
          <w:rFonts w:asciiTheme="majorBidi" w:hAnsiTheme="majorBidi" w:cstheme="majorBidi"/>
        </w:rPr>
        <w:t>Course Outline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990"/>
        <w:gridCol w:w="7545"/>
      </w:tblGrid>
      <w:tr w:rsidR="003B273C" w:rsidRPr="003B273C" w14:paraId="52E31AEA" w14:textId="77777777" w:rsidTr="003B273C">
        <w:tc>
          <w:tcPr>
            <w:tcW w:w="720"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598DFFD2"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sz w:val="20"/>
                <w:szCs w:val="20"/>
              </w:rPr>
              <w:t>Week</w:t>
            </w:r>
            <w:r w:rsidRPr="003B273C">
              <w:rPr>
                <w:rFonts w:asciiTheme="majorBidi" w:eastAsia="Times New Roman" w:hAnsiTheme="majorBidi" w:cstheme="majorBidi"/>
                <w:sz w:val="20"/>
                <w:szCs w:val="20"/>
              </w:rPr>
              <w:t> </w:t>
            </w:r>
          </w:p>
        </w:tc>
        <w:tc>
          <w:tcPr>
            <w:tcW w:w="990"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379C041D" w14:textId="77777777" w:rsidR="003B273C" w:rsidRPr="003B273C" w:rsidRDefault="003B273C" w:rsidP="003B273C">
            <w:pPr>
              <w:spacing w:after="0" w:line="240" w:lineRule="auto"/>
              <w:jc w:val="center"/>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sz w:val="20"/>
                <w:szCs w:val="20"/>
              </w:rPr>
              <w:t>Chapter</w:t>
            </w:r>
            <w:r w:rsidRPr="003B273C">
              <w:rPr>
                <w:rFonts w:asciiTheme="majorBidi" w:eastAsia="Times New Roman" w:hAnsiTheme="majorBidi" w:cstheme="majorBidi"/>
                <w:sz w:val="20"/>
                <w:szCs w:val="20"/>
              </w:rPr>
              <w:t> </w:t>
            </w:r>
          </w:p>
        </w:tc>
        <w:tc>
          <w:tcPr>
            <w:tcW w:w="7545"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7756AACB"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sz w:val="20"/>
                <w:szCs w:val="20"/>
              </w:rPr>
              <w:t>Topics</w:t>
            </w:r>
            <w:r w:rsidRPr="003B273C">
              <w:rPr>
                <w:rFonts w:asciiTheme="majorBidi" w:eastAsia="Times New Roman" w:hAnsiTheme="majorBidi" w:cstheme="majorBidi"/>
                <w:sz w:val="20"/>
                <w:szCs w:val="20"/>
              </w:rPr>
              <w:t> </w:t>
            </w:r>
            <w:r w:rsidRPr="003B273C">
              <w:rPr>
                <w:rFonts w:asciiTheme="majorBidi" w:eastAsia="Times New Roman" w:hAnsiTheme="majorBidi" w:cstheme="majorBidi"/>
                <w:b/>
                <w:bCs/>
                <w:sz w:val="20"/>
                <w:szCs w:val="20"/>
              </w:rPr>
              <w:t>                                                                                                                           Pages</w:t>
            </w:r>
            <w:r w:rsidRPr="003B273C">
              <w:rPr>
                <w:rFonts w:asciiTheme="majorBidi" w:eastAsia="Times New Roman" w:hAnsiTheme="majorBidi" w:cstheme="majorBidi"/>
                <w:sz w:val="20"/>
                <w:szCs w:val="20"/>
              </w:rPr>
              <w:t> </w:t>
            </w:r>
          </w:p>
        </w:tc>
      </w:tr>
      <w:tr w:rsidR="003B273C" w:rsidRPr="003B273C" w14:paraId="3CA0496C" w14:textId="77777777" w:rsidTr="003B273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D8C75DF"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lastRenderedPageBreak/>
              <w:t>1-2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4092D74F" w14:textId="77777777" w:rsidR="003B273C" w:rsidRPr="003B273C" w:rsidRDefault="003B273C" w:rsidP="003B273C">
            <w:pPr>
              <w:spacing w:after="0" w:line="240" w:lineRule="auto"/>
              <w:jc w:val="center"/>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1 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5C5ACFBC"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4"/>
                <w:szCs w:val="24"/>
                <w:u w:val="single"/>
              </w:rPr>
              <w:t>Accounting </w:t>
            </w:r>
            <w:proofErr w:type="gramStart"/>
            <w:r w:rsidRPr="003B273C">
              <w:rPr>
                <w:rFonts w:asciiTheme="majorBidi" w:eastAsia="Times New Roman" w:hAnsiTheme="majorBidi" w:cstheme="majorBidi"/>
                <w:b/>
                <w:bCs/>
                <w:i/>
                <w:iCs/>
                <w:sz w:val="24"/>
                <w:szCs w:val="24"/>
                <w:u w:val="single"/>
              </w:rPr>
              <w:t>In</w:t>
            </w:r>
            <w:proofErr w:type="gramEnd"/>
            <w:r w:rsidRPr="003B273C">
              <w:rPr>
                <w:rFonts w:asciiTheme="majorBidi" w:eastAsia="Times New Roman" w:hAnsiTheme="majorBidi" w:cstheme="majorBidi"/>
                <w:b/>
                <w:bCs/>
                <w:i/>
                <w:iCs/>
                <w:sz w:val="24"/>
                <w:szCs w:val="24"/>
                <w:u w:val="single"/>
              </w:rPr>
              <w:t> Action </w:t>
            </w:r>
            <w:r w:rsidRPr="003B273C">
              <w:rPr>
                <w:rFonts w:asciiTheme="majorBidi" w:eastAsia="Times New Roman" w:hAnsiTheme="majorBidi" w:cstheme="majorBidi"/>
                <w:sz w:val="24"/>
                <w:szCs w:val="24"/>
              </w:rPr>
              <w:t> </w:t>
            </w:r>
          </w:p>
          <w:p w14:paraId="22E03791"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What is Accounting………………………………………………………………</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4-5</w:t>
            </w:r>
            <w:r w:rsidRPr="003B273C">
              <w:rPr>
                <w:rFonts w:asciiTheme="majorBidi" w:eastAsia="Times New Roman" w:hAnsiTheme="majorBidi" w:cstheme="majorBidi"/>
                <w:sz w:val="20"/>
                <w:szCs w:val="20"/>
              </w:rPr>
              <w:t> </w:t>
            </w:r>
          </w:p>
          <w:p w14:paraId="0EC0681B"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Who Uses Accounting Data ………………………………………….………………5</w:t>
            </w:r>
            <w:r w:rsidRPr="003B273C">
              <w:rPr>
                <w:rFonts w:asciiTheme="majorBidi" w:eastAsia="Times New Roman" w:hAnsiTheme="majorBidi" w:cstheme="majorBidi"/>
                <w:sz w:val="20"/>
                <w:szCs w:val="20"/>
              </w:rPr>
              <w:t> </w:t>
            </w:r>
          </w:p>
          <w:p w14:paraId="066690A7"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The Building Blocks of Accounting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…………….7-11</w:t>
            </w:r>
            <w:r w:rsidRPr="003B273C">
              <w:rPr>
                <w:rFonts w:asciiTheme="majorBidi" w:eastAsia="Times New Roman" w:hAnsiTheme="majorBidi" w:cstheme="majorBidi"/>
                <w:sz w:val="20"/>
                <w:szCs w:val="20"/>
              </w:rPr>
              <w:t> </w:t>
            </w:r>
          </w:p>
          <w:p w14:paraId="27C81D07"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The Basic Accounting Equation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………………..12-14</w:t>
            </w:r>
            <w:r w:rsidRPr="003B273C">
              <w:rPr>
                <w:rFonts w:asciiTheme="majorBidi" w:eastAsia="Times New Roman" w:hAnsiTheme="majorBidi" w:cstheme="majorBidi"/>
                <w:sz w:val="20"/>
                <w:szCs w:val="20"/>
              </w:rPr>
              <w:t> </w:t>
            </w:r>
          </w:p>
          <w:p w14:paraId="430E5E86"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Using The Accounting Equation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 14-21</w:t>
            </w:r>
            <w:r w:rsidRPr="003B273C">
              <w:rPr>
                <w:rFonts w:asciiTheme="majorBidi" w:eastAsia="Times New Roman" w:hAnsiTheme="majorBidi" w:cstheme="majorBidi"/>
                <w:sz w:val="20"/>
                <w:szCs w:val="20"/>
              </w:rPr>
              <w:t> </w:t>
            </w:r>
          </w:p>
          <w:p w14:paraId="194D1160"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Financial Statements ………………………………………………………………. 22-26</w:t>
            </w:r>
            <w:r w:rsidRPr="003B273C">
              <w:rPr>
                <w:rFonts w:asciiTheme="majorBidi" w:eastAsia="Times New Roman" w:hAnsiTheme="majorBidi" w:cstheme="majorBidi"/>
                <w:sz w:val="20"/>
                <w:szCs w:val="20"/>
              </w:rPr>
              <w:t> </w:t>
            </w:r>
          </w:p>
        </w:tc>
      </w:tr>
      <w:tr w:rsidR="003B273C" w:rsidRPr="003B273C" w14:paraId="2AAEE13E" w14:textId="77777777" w:rsidTr="003B273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C2D7AE4"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3-4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7D061AF" w14:textId="77777777" w:rsidR="003B273C" w:rsidRPr="003B273C" w:rsidRDefault="003B273C" w:rsidP="003B273C">
            <w:pPr>
              <w:spacing w:after="0" w:line="240" w:lineRule="auto"/>
              <w:jc w:val="center"/>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2 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00403CF0"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sz w:val="20"/>
                <w:szCs w:val="20"/>
                <w:u w:val="single"/>
              </w:rPr>
              <w:t>The recording </w:t>
            </w:r>
            <w:proofErr w:type="gramStart"/>
            <w:r w:rsidRPr="003B273C">
              <w:rPr>
                <w:rFonts w:asciiTheme="majorBidi" w:eastAsia="Times New Roman" w:hAnsiTheme="majorBidi" w:cstheme="majorBidi"/>
                <w:b/>
                <w:bCs/>
                <w:sz w:val="20"/>
                <w:szCs w:val="20"/>
                <w:u w:val="single"/>
              </w:rPr>
              <w:t>process</w:t>
            </w:r>
            <w:proofErr w:type="gramEnd"/>
            <w:r w:rsidRPr="003B273C">
              <w:rPr>
                <w:rFonts w:asciiTheme="majorBidi" w:eastAsia="Times New Roman" w:hAnsiTheme="majorBidi" w:cstheme="majorBidi"/>
                <w:sz w:val="20"/>
                <w:szCs w:val="20"/>
              </w:rPr>
              <w:t> </w:t>
            </w:r>
          </w:p>
          <w:p w14:paraId="3B6E65CE"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The </w:t>
            </w:r>
            <w:proofErr w:type="gramStart"/>
            <w:r w:rsidRPr="003B273C">
              <w:rPr>
                <w:rFonts w:asciiTheme="majorBidi" w:eastAsia="Times New Roman" w:hAnsiTheme="majorBidi" w:cstheme="majorBidi"/>
                <w:b/>
                <w:bCs/>
                <w:i/>
                <w:iCs/>
                <w:sz w:val="20"/>
                <w:szCs w:val="20"/>
              </w:rPr>
              <w:t>Account  …</w:t>
            </w:r>
            <w:proofErr w:type="gramEnd"/>
            <w:r w:rsidRPr="003B273C">
              <w:rPr>
                <w:rFonts w:asciiTheme="majorBidi" w:eastAsia="Times New Roman" w:hAnsiTheme="majorBidi" w:cstheme="majorBidi"/>
                <w:b/>
                <w:bCs/>
                <w:i/>
                <w:iCs/>
                <w:sz w:val="20"/>
                <w:szCs w:val="20"/>
              </w:rPr>
              <w:t>………………………………………………………..……………..52</w:t>
            </w:r>
            <w:r w:rsidRPr="003B273C">
              <w:rPr>
                <w:rFonts w:asciiTheme="majorBidi" w:eastAsia="Times New Roman" w:hAnsiTheme="majorBidi" w:cstheme="majorBidi"/>
                <w:sz w:val="20"/>
                <w:szCs w:val="20"/>
              </w:rPr>
              <w:t> </w:t>
            </w:r>
          </w:p>
          <w:p w14:paraId="15446688"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Debit &amp; Credit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……………………54-56</w:t>
            </w:r>
            <w:r w:rsidRPr="003B273C">
              <w:rPr>
                <w:rFonts w:asciiTheme="majorBidi" w:eastAsia="Times New Roman" w:hAnsiTheme="majorBidi" w:cstheme="majorBidi"/>
                <w:sz w:val="20"/>
                <w:szCs w:val="20"/>
              </w:rPr>
              <w:t> </w:t>
            </w:r>
          </w:p>
          <w:p w14:paraId="7C1E3756"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Steps in the Recording Process ……………………………………………………….59-71</w:t>
            </w:r>
            <w:r w:rsidRPr="003B273C">
              <w:rPr>
                <w:rFonts w:asciiTheme="majorBidi" w:eastAsia="Times New Roman" w:hAnsiTheme="majorBidi" w:cstheme="majorBidi"/>
                <w:sz w:val="20"/>
                <w:szCs w:val="20"/>
              </w:rPr>
              <w:t> </w:t>
            </w:r>
          </w:p>
          <w:p w14:paraId="2E3DC678"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The Trial Balance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………………..72-74</w:t>
            </w:r>
            <w:r w:rsidRPr="003B273C">
              <w:rPr>
                <w:rFonts w:asciiTheme="majorBidi" w:eastAsia="Times New Roman" w:hAnsiTheme="majorBidi" w:cstheme="majorBidi"/>
                <w:sz w:val="20"/>
                <w:szCs w:val="20"/>
              </w:rPr>
              <w:t> </w:t>
            </w:r>
          </w:p>
          <w:p w14:paraId="12F3B68C"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Limitation of Trial Balance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 73-74</w:t>
            </w:r>
            <w:r w:rsidRPr="003B273C">
              <w:rPr>
                <w:rFonts w:asciiTheme="majorBidi" w:eastAsia="Times New Roman" w:hAnsiTheme="majorBidi" w:cstheme="majorBidi"/>
                <w:sz w:val="20"/>
                <w:szCs w:val="20"/>
              </w:rPr>
              <w:t> </w:t>
            </w:r>
          </w:p>
        </w:tc>
      </w:tr>
      <w:tr w:rsidR="003B273C" w:rsidRPr="003B273C" w14:paraId="5050BCD3" w14:textId="77777777" w:rsidTr="003B273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203CCD6"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5-7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36D5E1E5" w14:textId="77777777" w:rsidR="003B273C" w:rsidRPr="003B273C" w:rsidRDefault="003B273C" w:rsidP="003B273C">
            <w:pPr>
              <w:spacing w:after="0" w:line="240" w:lineRule="auto"/>
              <w:jc w:val="center"/>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3 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4647D1DA"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sz w:val="20"/>
                <w:szCs w:val="20"/>
                <w:u w:val="single"/>
              </w:rPr>
              <w:t>Adjusting the Accounts </w:t>
            </w:r>
            <w:r w:rsidRPr="003B273C">
              <w:rPr>
                <w:rFonts w:asciiTheme="majorBidi" w:eastAsia="Times New Roman" w:hAnsiTheme="majorBidi" w:cstheme="majorBidi"/>
                <w:sz w:val="20"/>
                <w:szCs w:val="20"/>
              </w:rPr>
              <w:t> </w:t>
            </w:r>
          </w:p>
          <w:p w14:paraId="4C4A72DC"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Timing Issues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102</w:t>
            </w:r>
            <w:r w:rsidRPr="003B273C">
              <w:rPr>
                <w:rFonts w:asciiTheme="majorBidi" w:eastAsia="Times New Roman" w:hAnsiTheme="majorBidi" w:cstheme="majorBidi"/>
                <w:sz w:val="20"/>
                <w:szCs w:val="20"/>
              </w:rPr>
              <w:t> </w:t>
            </w:r>
          </w:p>
          <w:p w14:paraId="5F253384"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Accrual Vs. Cash Basis Accounting ………………………………….……………. 102</w:t>
            </w:r>
            <w:r w:rsidRPr="003B273C">
              <w:rPr>
                <w:rFonts w:asciiTheme="majorBidi" w:eastAsia="Times New Roman" w:hAnsiTheme="majorBidi" w:cstheme="majorBidi"/>
                <w:sz w:val="20"/>
                <w:szCs w:val="20"/>
              </w:rPr>
              <w:t> </w:t>
            </w:r>
          </w:p>
          <w:p w14:paraId="313647BD"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Recognizing Revenues &amp; Expenses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 103-104</w:t>
            </w:r>
            <w:r w:rsidRPr="003B273C">
              <w:rPr>
                <w:rFonts w:asciiTheme="majorBidi" w:eastAsia="Times New Roman" w:hAnsiTheme="majorBidi" w:cstheme="majorBidi"/>
                <w:sz w:val="20"/>
                <w:szCs w:val="20"/>
              </w:rPr>
              <w:t> </w:t>
            </w:r>
          </w:p>
          <w:p w14:paraId="0A6AF003"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The Basic of Adjusting Entries…………………………………</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 105-120</w:t>
            </w:r>
            <w:r w:rsidRPr="003B273C">
              <w:rPr>
                <w:rFonts w:asciiTheme="majorBidi" w:eastAsia="Times New Roman" w:hAnsiTheme="majorBidi" w:cstheme="majorBidi"/>
                <w:sz w:val="20"/>
                <w:szCs w:val="20"/>
              </w:rPr>
              <w:t> </w:t>
            </w:r>
          </w:p>
          <w:p w14:paraId="4386481B"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The Adjusted Trial Balance and Financial Statements ……………………….… 121-124</w:t>
            </w:r>
            <w:r w:rsidRPr="003B273C">
              <w:rPr>
                <w:rFonts w:asciiTheme="majorBidi" w:eastAsia="Times New Roman" w:hAnsiTheme="majorBidi" w:cstheme="majorBidi"/>
                <w:sz w:val="20"/>
                <w:szCs w:val="20"/>
              </w:rPr>
              <w:t> </w:t>
            </w:r>
          </w:p>
          <w:p w14:paraId="11890350"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Appendix 3B ………………………………………….………………………….... 128-130</w:t>
            </w:r>
            <w:r w:rsidRPr="003B273C">
              <w:rPr>
                <w:rFonts w:asciiTheme="majorBidi" w:eastAsia="Times New Roman" w:hAnsiTheme="majorBidi" w:cstheme="majorBidi"/>
                <w:sz w:val="20"/>
                <w:szCs w:val="20"/>
              </w:rPr>
              <w:t> </w:t>
            </w:r>
          </w:p>
        </w:tc>
      </w:tr>
      <w:tr w:rsidR="003B273C" w:rsidRPr="003B273C" w14:paraId="6E9B07E6" w14:textId="77777777" w:rsidTr="003B273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468BD4C"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8 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132F3DD" w14:textId="77777777" w:rsidR="003B273C" w:rsidRPr="003B273C" w:rsidRDefault="003B273C" w:rsidP="003B273C">
            <w:pPr>
              <w:spacing w:after="0" w:line="240" w:lineRule="auto"/>
              <w:jc w:val="center"/>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4 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1AC2244D"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sz w:val="20"/>
                <w:szCs w:val="20"/>
                <w:u w:val="single"/>
              </w:rPr>
              <w:t>Completing the Accounting </w:t>
            </w:r>
            <w:proofErr w:type="gramStart"/>
            <w:r w:rsidRPr="003B273C">
              <w:rPr>
                <w:rFonts w:asciiTheme="majorBidi" w:eastAsia="Times New Roman" w:hAnsiTheme="majorBidi" w:cstheme="majorBidi"/>
                <w:b/>
                <w:bCs/>
                <w:sz w:val="20"/>
                <w:szCs w:val="20"/>
                <w:u w:val="single"/>
              </w:rPr>
              <w:t>Cycle  160</w:t>
            </w:r>
            <w:proofErr w:type="gramEnd"/>
            <w:r w:rsidRPr="003B273C">
              <w:rPr>
                <w:rFonts w:asciiTheme="majorBidi" w:eastAsia="Times New Roman" w:hAnsiTheme="majorBidi" w:cstheme="majorBidi"/>
                <w:sz w:val="20"/>
                <w:szCs w:val="20"/>
              </w:rPr>
              <w:t> </w:t>
            </w:r>
          </w:p>
          <w:p w14:paraId="24F76E99"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Closing </w:t>
            </w:r>
            <w:proofErr w:type="gramStart"/>
            <w:r w:rsidRPr="003B273C">
              <w:rPr>
                <w:rFonts w:asciiTheme="majorBidi" w:eastAsia="Times New Roman" w:hAnsiTheme="majorBidi" w:cstheme="majorBidi"/>
                <w:b/>
                <w:bCs/>
                <w:i/>
                <w:iCs/>
                <w:sz w:val="20"/>
                <w:szCs w:val="20"/>
              </w:rPr>
              <w:t>The</w:t>
            </w:r>
            <w:proofErr w:type="gramEnd"/>
            <w:r w:rsidRPr="003B273C">
              <w:rPr>
                <w:rFonts w:asciiTheme="majorBidi" w:eastAsia="Times New Roman" w:hAnsiTheme="majorBidi" w:cstheme="majorBidi"/>
                <w:b/>
                <w:bCs/>
                <w:i/>
                <w:iCs/>
                <w:sz w:val="20"/>
                <w:szCs w:val="20"/>
              </w:rPr>
              <w:t> Books …………………………………………………………….…. 167-172</w:t>
            </w:r>
            <w:r w:rsidRPr="003B273C">
              <w:rPr>
                <w:rFonts w:asciiTheme="majorBidi" w:eastAsia="Times New Roman" w:hAnsiTheme="majorBidi" w:cstheme="majorBidi"/>
                <w:sz w:val="20"/>
                <w:szCs w:val="20"/>
              </w:rPr>
              <w:t> </w:t>
            </w:r>
          </w:p>
          <w:p w14:paraId="435AB3A5"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Preparing a Post-Closing Trial Balance ………………………………………… 172-175</w:t>
            </w:r>
            <w:r w:rsidRPr="003B273C">
              <w:rPr>
                <w:rFonts w:asciiTheme="majorBidi" w:eastAsia="Times New Roman" w:hAnsiTheme="majorBidi" w:cstheme="majorBidi"/>
                <w:sz w:val="20"/>
                <w:szCs w:val="20"/>
              </w:rPr>
              <w:t> </w:t>
            </w:r>
          </w:p>
          <w:p w14:paraId="09AA8AC9"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The Classified Statement of Financial Position …………………………………. 178-184</w:t>
            </w:r>
            <w:r w:rsidRPr="003B273C">
              <w:rPr>
                <w:rFonts w:asciiTheme="majorBidi" w:eastAsia="Times New Roman" w:hAnsiTheme="majorBidi" w:cstheme="majorBidi"/>
                <w:sz w:val="20"/>
                <w:szCs w:val="20"/>
              </w:rPr>
              <w:t> </w:t>
            </w:r>
          </w:p>
        </w:tc>
      </w:tr>
      <w:tr w:rsidR="003B273C" w:rsidRPr="003B273C" w14:paraId="5C45E6FB" w14:textId="77777777" w:rsidTr="003B273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C8AFC50"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9-10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AFE6959" w14:textId="77777777" w:rsidR="003B273C" w:rsidRPr="003B273C" w:rsidRDefault="003B273C" w:rsidP="003B273C">
            <w:pPr>
              <w:spacing w:after="0" w:line="240" w:lineRule="auto"/>
              <w:jc w:val="center"/>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5 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5D1C3E77"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sz w:val="20"/>
                <w:szCs w:val="20"/>
                <w:u w:val="single"/>
              </w:rPr>
              <w:t>Accounting for Merchandising </w:t>
            </w:r>
            <w:proofErr w:type="gramStart"/>
            <w:r w:rsidRPr="003B273C">
              <w:rPr>
                <w:rFonts w:asciiTheme="majorBidi" w:eastAsia="Times New Roman" w:hAnsiTheme="majorBidi" w:cstheme="majorBidi"/>
                <w:b/>
                <w:bCs/>
                <w:sz w:val="20"/>
                <w:szCs w:val="20"/>
                <w:u w:val="single"/>
              </w:rPr>
              <w:t>operations  218</w:t>
            </w:r>
            <w:proofErr w:type="gramEnd"/>
            <w:r w:rsidRPr="003B273C">
              <w:rPr>
                <w:rFonts w:asciiTheme="majorBidi" w:eastAsia="Times New Roman" w:hAnsiTheme="majorBidi" w:cstheme="majorBidi"/>
                <w:sz w:val="20"/>
                <w:szCs w:val="20"/>
              </w:rPr>
              <w:t> </w:t>
            </w:r>
          </w:p>
          <w:p w14:paraId="1F9551D8"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Merchandising Operations…………………………………………………</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 220-221</w:t>
            </w:r>
            <w:r w:rsidRPr="003B273C">
              <w:rPr>
                <w:rFonts w:asciiTheme="majorBidi" w:eastAsia="Times New Roman" w:hAnsiTheme="majorBidi" w:cstheme="majorBidi"/>
                <w:sz w:val="20"/>
                <w:szCs w:val="20"/>
              </w:rPr>
              <w:t> </w:t>
            </w:r>
          </w:p>
          <w:p w14:paraId="3E71938D"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Perpetual Inventory Systems…………………………………………….…</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…..221</w:t>
            </w:r>
            <w:r w:rsidRPr="003B273C">
              <w:rPr>
                <w:rFonts w:asciiTheme="majorBidi" w:eastAsia="Times New Roman" w:hAnsiTheme="majorBidi" w:cstheme="majorBidi"/>
                <w:sz w:val="20"/>
                <w:szCs w:val="20"/>
              </w:rPr>
              <w:t> </w:t>
            </w:r>
          </w:p>
          <w:p w14:paraId="26365806"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Periodic Inventory System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 222</w:t>
            </w:r>
            <w:r w:rsidRPr="003B273C">
              <w:rPr>
                <w:rFonts w:asciiTheme="majorBidi" w:eastAsia="Times New Roman" w:hAnsiTheme="majorBidi" w:cstheme="majorBidi"/>
                <w:sz w:val="20"/>
                <w:szCs w:val="20"/>
              </w:rPr>
              <w:t> </w:t>
            </w:r>
          </w:p>
          <w:p w14:paraId="0DDBA2D1"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Recording Purchases of Merchandise ……………………………………………. 223-227</w:t>
            </w:r>
            <w:r w:rsidRPr="003B273C">
              <w:rPr>
                <w:rFonts w:asciiTheme="majorBidi" w:eastAsia="Times New Roman" w:hAnsiTheme="majorBidi" w:cstheme="majorBidi"/>
                <w:sz w:val="20"/>
                <w:szCs w:val="20"/>
              </w:rPr>
              <w:t> </w:t>
            </w:r>
          </w:p>
          <w:p w14:paraId="3E01EE17"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Recording Sales of Merchandise …………………………………………….…… 228-231</w:t>
            </w:r>
            <w:r w:rsidRPr="003B273C">
              <w:rPr>
                <w:rFonts w:asciiTheme="majorBidi" w:eastAsia="Times New Roman" w:hAnsiTheme="majorBidi" w:cstheme="majorBidi"/>
                <w:sz w:val="20"/>
                <w:szCs w:val="20"/>
              </w:rPr>
              <w:t> </w:t>
            </w:r>
          </w:p>
          <w:p w14:paraId="6B17AABD"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Completing </w:t>
            </w:r>
            <w:proofErr w:type="gramStart"/>
            <w:r w:rsidRPr="003B273C">
              <w:rPr>
                <w:rFonts w:asciiTheme="majorBidi" w:eastAsia="Times New Roman" w:hAnsiTheme="majorBidi" w:cstheme="majorBidi"/>
                <w:b/>
                <w:bCs/>
                <w:i/>
                <w:iCs/>
                <w:sz w:val="20"/>
                <w:szCs w:val="20"/>
              </w:rPr>
              <w:t>The</w:t>
            </w:r>
            <w:proofErr w:type="gramEnd"/>
            <w:r w:rsidRPr="003B273C">
              <w:rPr>
                <w:rFonts w:asciiTheme="majorBidi" w:eastAsia="Times New Roman" w:hAnsiTheme="majorBidi" w:cstheme="majorBidi"/>
                <w:b/>
                <w:bCs/>
                <w:i/>
                <w:iCs/>
                <w:sz w:val="20"/>
                <w:szCs w:val="20"/>
              </w:rPr>
              <w:t> Accounting Cycle in Merchandising Organization……………. 231-232</w:t>
            </w:r>
            <w:r w:rsidRPr="003B273C">
              <w:rPr>
                <w:rFonts w:asciiTheme="majorBidi" w:eastAsia="Times New Roman" w:hAnsiTheme="majorBidi" w:cstheme="majorBidi"/>
                <w:sz w:val="20"/>
                <w:szCs w:val="20"/>
              </w:rPr>
              <w:t> </w:t>
            </w:r>
          </w:p>
          <w:p w14:paraId="05FE1252"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Forms of Financial Statements…………………………………………</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…….234-239</w:t>
            </w:r>
            <w:r w:rsidRPr="003B273C">
              <w:rPr>
                <w:rFonts w:asciiTheme="majorBidi" w:eastAsia="Times New Roman" w:hAnsiTheme="majorBidi" w:cstheme="majorBidi"/>
                <w:sz w:val="20"/>
                <w:szCs w:val="20"/>
              </w:rPr>
              <w:t> </w:t>
            </w:r>
          </w:p>
          <w:p w14:paraId="7F11786D"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Determining Cost of Goods Sold Under Periodic System……………………</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 241-244</w:t>
            </w:r>
            <w:r w:rsidRPr="003B273C">
              <w:rPr>
                <w:rFonts w:asciiTheme="majorBidi" w:eastAsia="Times New Roman" w:hAnsiTheme="majorBidi" w:cstheme="majorBidi"/>
                <w:sz w:val="20"/>
                <w:szCs w:val="20"/>
              </w:rPr>
              <w:t> </w:t>
            </w:r>
          </w:p>
        </w:tc>
      </w:tr>
      <w:tr w:rsidR="003B273C" w:rsidRPr="003B273C" w14:paraId="67973403" w14:textId="77777777" w:rsidTr="003B273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0BB0EEB"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11 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337F7C8" w14:textId="77777777" w:rsidR="003B273C" w:rsidRPr="003B273C" w:rsidRDefault="003B273C" w:rsidP="003B273C">
            <w:pPr>
              <w:spacing w:after="0" w:line="240" w:lineRule="auto"/>
              <w:jc w:val="center"/>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6 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5298628"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sz w:val="20"/>
                <w:szCs w:val="20"/>
                <w:u w:val="single"/>
              </w:rPr>
              <w:t>Inventories</w:t>
            </w:r>
            <w:r w:rsidRPr="003B273C">
              <w:rPr>
                <w:rFonts w:asciiTheme="majorBidi" w:eastAsia="Times New Roman" w:hAnsiTheme="majorBidi" w:cstheme="majorBidi"/>
                <w:sz w:val="20"/>
                <w:szCs w:val="20"/>
                <w:u w:val="single"/>
              </w:rPr>
              <w:t> </w:t>
            </w:r>
            <w:r w:rsidRPr="003B273C">
              <w:rPr>
                <w:rFonts w:asciiTheme="majorBidi" w:eastAsia="Times New Roman" w:hAnsiTheme="majorBidi" w:cstheme="majorBidi"/>
                <w:sz w:val="20"/>
                <w:szCs w:val="20"/>
              </w:rPr>
              <w:t> </w:t>
            </w:r>
          </w:p>
          <w:p w14:paraId="150C6AFD"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Classifying Inventory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 278</w:t>
            </w:r>
            <w:r w:rsidRPr="003B273C">
              <w:rPr>
                <w:rFonts w:asciiTheme="majorBidi" w:eastAsia="Times New Roman" w:hAnsiTheme="majorBidi" w:cstheme="majorBidi"/>
                <w:sz w:val="20"/>
                <w:szCs w:val="20"/>
              </w:rPr>
              <w:t> </w:t>
            </w:r>
          </w:p>
          <w:p w14:paraId="18711B74"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Determining Inventory Quantities …………………………………….…………. 279-281</w:t>
            </w:r>
            <w:r w:rsidRPr="003B273C">
              <w:rPr>
                <w:rFonts w:asciiTheme="majorBidi" w:eastAsia="Times New Roman" w:hAnsiTheme="majorBidi" w:cstheme="majorBidi"/>
                <w:sz w:val="20"/>
                <w:szCs w:val="20"/>
              </w:rPr>
              <w:t> </w:t>
            </w:r>
          </w:p>
          <w:p w14:paraId="4637016D"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Inventory Costing ……………………………………………………….……….….282</w:t>
            </w:r>
            <w:r w:rsidRPr="003B273C">
              <w:rPr>
                <w:rFonts w:asciiTheme="majorBidi" w:eastAsia="Times New Roman" w:hAnsiTheme="majorBidi" w:cstheme="majorBidi"/>
                <w:sz w:val="20"/>
                <w:szCs w:val="20"/>
              </w:rPr>
              <w:t> </w:t>
            </w:r>
          </w:p>
          <w:p w14:paraId="473E9158"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Cost Flow Assumptions Under Periodic Inventory System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 283-286</w:t>
            </w:r>
            <w:r w:rsidRPr="003B273C">
              <w:rPr>
                <w:rFonts w:asciiTheme="majorBidi" w:eastAsia="Times New Roman" w:hAnsiTheme="majorBidi" w:cstheme="majorBidi"/>
                <w:sz w:val="20"/>
                <w:szCs w:val="20"/>
              </w:rPr>
              <w:t> </w:t>
            </w:r>
          </w:p>
          <w:p w14:paraId="465ABDED"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Lower-of-Cost-or-Net Realizable Value……………………………………….…. 289-290</w:t>
            </w:r>
            <w:r w:rsidRPr="003B273C">
              <w:rPr>
                <w:rFonts w:asciiTheme="majorBidi" w:eastAsia="Times New Roman" w:hAnsiTheme="majorBidi" w:cstheme="majorBidi"/>
                <w:sz w:val="20"/>
                <w:szCs w:val="20"/>
              </w:rPr>
              <w:t> </w:t>
            </w:r>
          </w:p>
          <w:p w14:paraId="22350896"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Inventory Cost Flow Methods in Perpetual Inventory System (Appendix 6A</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….294-296</w:t>
            </w:r>
            <w:r w:rsidRPr="003B273C">
              <w:rPr>
                <w:rFonts w:asciiTheme="majorBidi" w:eastAsia="Times New Roman" w:hAnsiTheme="majorBidi" w:cstheme="majorBidi"/>
                <w:sz w:val="20"/>
                <w:szCs w:val="20"/>
              </w:rPr>
              <w:t> </w:t>
            </w:r>
          </w:p>
        </w:tc>
      </w:tr>
      <w:tr w:rsidR="003B273C" w:rsidRPr="003B273C" w14:paraId="6354CA52" w14:textId="77777777" w:rsidTr="003B273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EB348E8"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12 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F00C2C0" w14:textId="77777777" w:rsidR="003B273C" w:rsidRPr="003B273C" w:rsidRDefault="003B273C" w:rsidP="003B273C">
            <w:pPr>
              <w:spacing w:after="0" w:line="240" w:lineRule="auto"/>
              <w:jc w:val="center"/>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7 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4B3C0AC1"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sz w:val="20"/>
                <w:szCs w:val="20"/>
                <w:u w:val="single"/>
              </w:rPr>
              <w:t>Fraud Internal Control, and Cash</w:t>
            </w:r>
            <w:r w:rsidRPr="003B273C">
              <w:rPr>
                <w:rFonts w:asciiTheme="majorBidi" w:eastAsia="Times New Roman" w:hAnsiTheme="majorBidi" w:cstheme="majorBidi"/>
                <w:sz w:val="20"/>
                <w:szCs w:val="20"/>
              </w:rPr>
              <w:t> </w:t>
            </w:r>
          </w:p>
          <w:p w14:paraId="59756122"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Cash Disbursement </w:t>
            </w:r>
            <w:proofErr w:type="gramStart"/>
            <w:r w:rsidRPr="003B273C">
              <w:rPr>
                <w:rFonts w:asciiTheme="majorBidi" w:eastAsia="Times New Roman" w:hAnsiTheme="majorBidi" w:cstheme="majorBidi"/>
                <w:b/>
                <w:bCs/>
                <w:i/>
                <w:iCs/>
                <w:sz w:val="20"/>
                <w:szCs w:val="20"/>
              </w:rPr>
              <w:t>Control  …</w:t>
            </w:r>
            <w:proofErr w:type="gramEnd"/>
            <w:r w:rsidRPr="003B273C">
              <w:rPr>
                <w:rFonts w:asciiTheme="majorBidi" w:eastAsia="Times New Roman" w:hAnsiTheme="majorBidi" w:cstheme="majorBidi"/>
                <w:b/>
                <w:bCs/>
                <w:i/>
                <w:iCs/>
                <w:sz w:val="20"/>
                <w:szCs w:val="20"/>
              </w:rPr>
              <w:t>……………………………………………………342-343</w:t>
            </w:r>
            <w:r w:rsidRPr="003B273C">
              <w:rPr>
                <w:rFonts w:asciiTheme="majorBidi" w:eastAsia="Times New Roman" w:hAnsiTheme="majorBidi" w:cstheme="majorBidi"/>
                <w:sz w:val="20"/>
                <w:szCs w:val="20"/>
              </w:rPr>
              <w:t> </w:t>
            </w:r>
          </w:p>
          <w:p w14:paraId="071C3916"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Petty Cash Fund Controls.…………………………………....................................343-346</w:t>
            </w:r>
            <w:r w:rsidRPr="003B273C">
              <w:rPr>
                <w:rFonts w:asciiTheme="majorBidi" w:eastAsia="Times New Roman" w:hAnsiTheme="majorBidi" w:cstheme="majorBidi"/>
                <w:sz w:val="20"/>
                <w:szCs w:val="20"/>
              </w:rPr>
              <w:t> </w:t>
            </w:r>
          </w:p>
          <w:p w14:paraId="60C6AB66"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Control Features Use of Bank……………………………………….......................347-350</w:t>
            </w:r>
            <w:r w:rsidRPr="003B273C">
              <w:rPr>
                <w:rFonts w:asciiTheme="majorBidi" w:eastAsia="Times New Roman" w:hAnsiTheme="majorBidi" w:cstheme="majorBidi"/>
                <w:sz w:val="20"/>
                <w:szCs w:val="20"/>
              </w:rPr>
              <w:t> </w:t>
            </w:r>
          </w:p>
          <w:p w14:paraId="40AA60EA"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Reconciling </w:t>
            </w:r>
            <w:proofErr w:type="gramStart"/>
            <w:r w:rsidRPr="003B273C">
              <w:rPr>
                <w:rFonts w:asciiTheme="majorBidi" w:eastAsia="Times New Roman" w:hAnsiTheme="majorBidi" w:cstheme="majorBidi"/>
                <w:b/>
                <w:bCs/>
                <w:i/>
                <w:iCs/>
                <w:sz w:val="20"/>
                <w:szCs w:val="20"/>
              </w:rPr>
              <w:t>The</w:t>
            </w:r>
            <w:proofErr w:type="gramEnd"/>
            <w:r w:rsidRPr="003B273C">
              <w:rPr>
                <w:rFonts w:asciiTheme="majorBidi" w:eastAsia="Times New Roman" w:hAnsiTheme="majorBidi" w:cstheme="majorBidi"/>
                <w:b/>
                <w:bCs/>
                <w:i/>
                <w:iCs/>
                <w:sz w:val="20"/>
                <w:szCs w:val="20"/>
              </w:rPr>
              <w:t> Bank Account………………………………….…………………350-353</w:t>
            </w:r>
            <w:r w:rsidRPr="003B273C">
              <w:rPr>
                <w:rFonts w:asciiTheme="majorBidi" w:eastAsia="Times New Roman" w:hAnsiTheme="majorBidi" w:cstheme="majorBidi"/>
                <w:sz w:val="20"/>
                <w:szCs w:val="20"/>
              </w:rPr>
              <w:t> </w:t>
            </w:r>
          </w:p>
        </w:tc>
      </w:tr>
      <w:tr w:rsidR="003B273C" w:rsidRPr="003B273C" w14:paraId="4573B4F1" w14:textId="77777777" w:rsidTr="003B273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6E29969"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13-14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7E242104" w14:textId="77777777" w:rsidR="003B273C" w:rsidRPr="003B273C" w:rsidRDefault="003B273C" w:rsidP="003B273C">
            <w:pPr>
              <w:spacing w:after="0" w:line="240" w:lineRule="auto"/>
              <w:jc w:val="center"/>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sz w:val="20"/>
                <w:szCs w:val="20"/>
              </w:rPr>
              <w:t>8 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4B13886B"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sz w:val="20"/>
                <w:szCs w:val="20"/>
                <w:u w:val="single"/>
              </w:rPr>
              <w:t>Accounting for Receivables </w:t>
            </w:r>
            <w:r w:rsidRPr="003B273C">
              <w:rPr>
                <w:rFonts w:asciiTheme="majorBidi" w:eastAsia="Times New Roman" w:hAnsiTheme="majorBidi" w:cstheme="majorBidi"/>
                <w:sz w:val="20"/>
                <w:szCs w:val="20"/>
              </w:rPr>
              <w:t> </w:t>
            </w:r>
          </w:p>
          <w:p w14:paraId="4765555A"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 Types of Receivables ……………………………………………………….……….384</w:t>
            </w:r>
            <w:r w:rsidRPr="003B273C">
              <w:rPr>
                <w:rFonts w:asciiTheme="majorBidi" w:eastAsia="Times New Roman" w:hAnsiTheme="majorBidi" w:cstheme="majorBidi"/>
                <w:sz w:val="20"/>
                <w:szCs w:val="20"/>
              </w:rPr>
              <w:t> </w:t>
            </w:r>
          </w:p>
          <w:p w14:paraId="1588276D"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Recognizing Accounts Receivables …………………………………………………384-386</w:t>
            </w:r>
            <w:r w:rsidRPr="003B273C">
              <w:rPr>
                <w:rFonts w:asciiTheme="majorBidi" w:eastAsia="Times New Roman" w:hAnsiTheme="majorBidi" w:cstheme="majorBidi"/>
                <w:sz w:val="20"/>
                <w:szCs w:val="20"/>
              </w:rPr>
              <w:t> </w:t>
            </w:r>
          </w:p>
          <w:p w14:paraId="235D5040"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Valuing Accounts Receivables ……………………………………………………. 386-392</w:t>
            </w:r>
            <w:r w:rsidRPr="003B273C">
              <w:rPr>
                <w:rFonts w:asciiTheme="majorBidi" w:eastAsia="Times New Roman" w:hAnsiTheme="majorBidi" w:cstheme="majorBidi"/>
                <w:sz w:val="20"/>
                <w:szCs w:val="20"/>
              </w:rPr>
              <w:t> </w:t>
            </w:r>
          </w:p>
          <w:p w14:paraId="4DDC5DF2" w14:textId="77777777" w:rsidR="003B273C" w:rsidRPr="003B273C" w:rsidRDefault="003B273C" w:rsidP="003B273C">
            <w:pPr>
              <w:numPr>
                <w:ilvl w:val="0"/>
                <w:numId w:val="7"/>
              </w:numPr>
              <w:spacing w:after="0" w:line="240" w:lineRule="auto"/>
              <w:ind w:left="1080" w:firstLine="0"/>
              <w:jc w:val="both"/>
              <w:textAlignment w:val="baseline"/>
              <w:rPr>
                <w:rFonts w:asciiTheme="majorBidi" w:eastAsia="Times New Roman" w:hAnsiTheme="majorBidi" w:cstheme="majorBidi"/>
                <w:sz w:val="20"/>
                <w:szCs w:val="20"/>
              </w:rPr>
            </w:pPr>
            <w:r w:rsidRPr="003B273C">
              <w:rPr>
                <w:rFonts w:asciiTheme="majorBidi" w:eastAsia="Times New Roman" w:hAnsiTheme="majorBidi" w:cstheme="majorBidi"/>
                <w:b/>
                <w:bCs/>
                <w:i/>
                <w:iCs/>
                <w:sz w:val="20"/>
                <w:szCs w:val="20"/>
              </w:rPr>
              <w:t>Direct Write-Off Method </w:t>
            </w:r>
            <w:proofErr w:type="gramStart"/>
            <w:r w:rsidRPr="003B273C">
              <w:rPr>
                <w:rFonts w:asciiTheme="majorBidi" w:eastAsia="Times New Roman" w:hAnsiTheme="majorBidi" w:cstheme="majorBidi"/>
                <w:b/>
                <w:bCs/>
                <w:i/>
                <w:iCs/>
                <w:sz w:val="20"/>
                <w:szCs w:val="20"/>
              </w:rPr>
              <w:t>For</w:t>
            </w:r>
            <w:proofErr w:type="gramEnd"/>
            <w:r w:rsidRPr="003B273C">
              <w:rPr>
                <w:rFonts w:asciiTheme="majorBidi" w:eastAsia="Times New Roman" w:hAnsiTheme="majorBidi" w:cstheme="majorBidi"/>
                <w:b/>
                <w:bCs/>
                <w:i/>
                <w:iCs/>
                <w:sz w:val="20"/>
                <w:szCs w:val="20"/>
              </w:rPr>
              <w:t> Uncollectible Accounts</w:t>
            </w:r>
            <w:r w:rsidRPr="003B273C">
              <w:rPr>
                <w:rFonts w:asciiTheme="majorBidi" w:eastAsia="Times New Roman" w:hAnsiTheme="majorBidi" w:cstheme="majorBidi"/>
                <w:sz w:val="20"/>
                <w:szCs w:val="20"/>
              </w:rPr>
              <w:t> </w:t>
            </w:r>
          </w:p>
          <w:p w14:paraId="1A0CFDAF" w14:textId="77777777" w:rsidR="003B273C" w:rsidRPr="003B273C" w:rsidRDefault="003B273C" w:rsidP="003B273C">
            <w:pPr>
              <w:numPr>
                <w:ilvl w:val="0"/>
                <w:numId w:val="7"/>
              </w:numPr>
              <w:spacing w:after="0" w:line="240" w:lineRule="auto"/>
              <w:ind w:left="1080" w:firstLine="0"/>
              <w:jc w:val="both"/>
              <w:textAlignment w:val="baseline"/>
              <w:rPr>
                <w:rFonts w:asciiTheme="majorBidi" w:eastAsia="Times New Roman" w:hAnsiTheme="majorBidi" w:cstheme="majorBidi"/>
                <w:sz w:val="20"/>
                <w:szCs w:val="20"/>
              </w:rPr>
            </w:pPr>
            <w:r w:rsidRPr="003B273C">
              <w:rPr>
                <w:rFonts w:asciiTheme="majorBidi" w:eastAsia="Times New Roman" w:hAnsiTheme="majorBidi" w:cstheme="majorBidi"/>
                <w:b/>
                <w:bCs/>
                <w:i/>
                <w:iCs/>
                <w:sz w:val="20"/>
                <w:szCs w:val="20"/>
              </w:rPr>
              <w:t>Allowance </w:t>
            </w:r>
            <w:proofErr w:type="gramStart"/>
            <w:r w:rsidRPr="003B273C">
              <w:rPr>
                <w:rFonts w:asciiTheme="majorBidi" w:eastAsia="Times New Roman" w:hAnsiTheme="majorBidi" w:cstheme="majorBidi"/>
                <w:b/>
                <w:bCs/>
                <w:i/>
                <w:iCs/>
                <w:sz w:val="20"/>
                <w:szCs w:val="20"/>
              </w:rPr>
              <w:t>For</w:t>
            </w:r>
            <w:proofErr w:type="gramEnd"/>
            <w:r w:rsidRPr="003B273C">
              <w:rPr>
                <w:rFonts w:asciiTheme="majorBidi" w:eastAsia="Times New Roman" w:hAnsiTheme="majorBidi" w:cstheme="majorBidi"/>
                <w:b/>
                <w:bCs/>
                <w:i/>
                <w:iCs/>
                <w:sz w:val="20"/>
                <w:szCs w:val="20"/>
              </w:rPr>
              <w:t> Uncollectible Accounts</w:t>
            </w:r>
            <w:r w:rsidRPr="003B273C">
              <w:rPr>
                <w:rFonts w:asciiTheme="majorBidi" w:eastAsia="Times New Roman" w:hAnsiTheme="majorBidi" w:cstheme="majorBidi"/>
                <w:sz w:val="20"/>
                <w:szCs w:val="20"/>
              </w:rPr>
              <w:t> </w:t>
            </w:r>
          </w:p>
          <w:p w14:paraId="7F6CE435"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Notes Receivables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 395-397</w:t>
            </w:r>
            <w:r w:rsidRPr="003B273C">
              <w:rPr>
                <w:rFonts w:asciiTheme="majorBidi" w:eastAsia="Times New Roman" w:hAnsiTheme="majorBidi" w:cstheme="majorBidi"/>
                <w:sz w:val="20"/>
                <w:szCs w:val="20"/>
              </w:rPr>
              <w:t> </w:t>
            </w:r>
          </w:p>
          <w:p w14:paraId="0F7BC9F5"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Recognizing Receivables …………………………………………………………. 397</w:t>
            </w:r>
            <w:r w:rsidRPr="003B273C">
              <w:rPr>
                <w:rFonts w:asciiTheme="majorBidi" w:eastAsia="Times New Roman" w:hAnsiTheme="majorBidi" w:cstheme="majorBidi"/>
                <w:sz w:val="20"/>
                <w:szCs w:val="20"/>
              </w:rPr>
              <w:t> </w:t>
            </w:r>
          </w:p>
          <w:p w14:paraId="1AFF637E"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Valuing Notes Receivable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 397</w:t>
            </w:r>
            <w:r w:rsidRPr="003B273C">
              <w:rPr>
                <w:rFonts w:asciiTheme="majorBidi" w:eastAsia="Times New Roman" w:hAnsiTheme="majorBidi" w:cstheme="majorBidi"/>
                <w:sz w:val="20"/>
                <w:szCs w:val="20"/>
              </w:rPr>
              <w:t> </w:t>
            </w:r>
          </w:p>
          <w:p w14:paraId="5298A80C" w14:textId="77777777" w:rsidR="003B273C" w:rsidRPr="003B273C" w:rsidRDefault="003B273C" w:rsidP="003B273C">
            <w:pPr>
              <w:spacing w:after="0" w:line="240" w:lineRule="auto"/>
              <w:jc w:val="both"/>
              <w:textAlignment w:val="baseline"/>
              <w:rPr>
                <w:rFonts w:asciiTheme="majorBidi" w:eastAsia="Times New Roman" w:hAnsiTheme="majorBidi" w:cstheme="majorBidi"/>
                <w:sz w:val="18"/>
                <w:szCs w:val="18"/>
              </w:rPr>
            </w:pPr>
            <w:r w:rsidRPr="003B273C">
              <w:rPr>
                <w:rFonts w:asciiTheme="majorBidi" w:eastAsia="Times New Roman" w:hAnsiTheme="majorBidi" w:cstheme="majorBidi"/>
                <w:b/>
                <w:bCs/>
                <w:i/>
                <w:iCs/>
                <w:sz w:val="20"/>
                <w:szCs w:val="20"/>
              </w:rPr>
              <w:t>Disposing of Notes Receivable ………………………………………….……</w:t>
            </w:r>
            <w:proofErr w:type="gramStart"/>
            <w:r w:rsidRPr="003B273C">
              <w:rPr>
                <w:rFonts w:asciiTheme="majorBidi" w:eastAsia="Times New Roman" w:hAnsiTheme="majorBidi" w:cstheme="majorBidi"/>
                <w:b/>
                <w:bCs/>
                <w:i/>
                <w:iCs/>
                <w:sz w:val="20"/>
                <w:szCs w:val="20"/>
              </w:rPr>
              <w:t>…..</w:t>
            </w:r>
            <w:proofErr w:type="gramEnd"/>
            <w:r w:rsidRPr="003B273C">
              <w:rPr>
                <w:rFonts w:asciiTheme="majorBidi" w:eastAsia="Times New Roman" w:hAnsiTheme="majorBidi" w:cstheme="majorBidi"/>
                <w:b/>
                <w:bCs/>
                <w:i/>
                <w:iCs/>
                <w:sz w:val="20"/>
                <w:szCs w:val="20"/>
              </w:rPr>
              <w:t> 398-399</w:t>
            </w:r>
            <w:r w:rsidRPr="003B273C">
              <w:rPr>
                <w:rFonts w:asciiTheme="majorBidi" w:eastAsia="Times New Roman" w:hAnsiTheme="majorBidi" w:cstheme="majorBidi"/>
                <w:sz w:val="20"/>
                <w:szCs w:val="20"/>
              </w:rPr>
              <w:t> </w:t>
            </w:r>
          </w:p>
        </w:tc>
      </w:tr>
    </w:tbl>
    <w:p w14:paraId="4567A1DE" w14:textId="33B9920C" w:rsidR="003B273C" w:rsidRPr="00386161" w:rsidRDefault="003B273C" w:rsidP="003B273C">
      <w:pPr>
        <w:rPr>
          <w:rFonts w:asciiTheme="majorBidi" w:hAnsiTheme="majorBidi" w:cstheme="majorBidi"/>
          <w:lang w:bidi="ar-KW"/>
        </w:rPr>
      </w:pPr>
    </w:p>
    <w:p w14:paraId="7124AC60" w14:textId="26F5CCCC" w:rsidR="003B273C" w:rsidRPr="00386161" w:rsidRDefault="003B273C" w:rsidP="003B273C">
      <w:pPr>
        <w:rPr>
          <w:rFonts w:asciiTheme="majorBidi" w:hAnsiTheme="majorBidi" w:cstheme="majorBidi"/>
          <w:lang w:bidi="ar-KW"/>
        </w:rPr>
      </w:pPr>
    </w:p>
    <w:p w14:paraId="3EBE7391" w14:textId="2B646A21" w:rsidR="003B273C" w:rsidRPr="00386161" w:rsidRDefault="003B273C" w:rsidP="003B273C">
      <w:pPr>
        <w:rPr>
          <w:rFonts w:asciiTheme="majorBidi" w:hAnsiTheme="majorBidi" w:cstheme="majorBidi"/>
          <w:lang w:bidi="ar-KW"/>
        </w:rPr>
      </w:pPr>
    </w:p>
    <w:p w14:paraId="46482F68" w14:textId="73D3C1CD" w:rsidR="003B273C" w:rsidRPr="00386161" w:rsidRDefault="003B273C" w:rsidP="003B273C">
      <w:pPr>
        <w:rPr>
          <w:rFonts w:asciiTheme="majorBidi" w:hAnsiTheme="majorBidi" w:cstheme="majorBidi"/>
          <w:lang w:bidi="ar-KW"/>
        </w:rPr>
      </w:pPr>
    </w:p>
    <w:p w14:paraId="1DBEBDA1" w14:textId="397D801D" w:rsidR="003B273C" w:rsidRPr="00386161" w:rsidRDefault="003B273C" w:rsidP="003B273C">
      <w:pPr>
        <w:rPr>
          <w:rFonts w:asciiTheme="majorBidi" w:hAnsiTheme="majorBidi" w:cstheme="majorBidi"/>
          <w:lang w:bidi="ar-KW"/>
        </w:rPr>
      </w:pPr>
    </w:p>
    <w:p w14:paraId="1EA89BF9" w14:textId="77777777" w:rsidR="003B273C" w:rsidRPr="00386161" w:rsidRDefault="003B273C" w:rsidP="003B273C">
      <w:pPr>
        <w:rPr>
          <w:rFonts w:asciiTheme="majorBidi" w:hAnsiTheme="majorBidi" w:cstheme="majorBidi"/>
          <w:lang w:bidi="ar-KW"/>
        </w:rPr>
      </w:pPr>
    </w:p>
    <w:p w14:paraId="7C16C24D" w14:textId="77777777" w:rsidR="005D45B2" w:rsidRPr="00386161" w:rsidRDefault="005D45B2" w:rsidP="004F26AA">
      <w:pPr>
        <w:rPr>
          <w:rFonts w:asciiTheme="majorBidi" w:hAnsiTheme="majorBidi" w:cstheme="majorBidi"/>
          <w:lang w:bidi="ar-KW"/>
        </w:rPr>
      </w:pPr>
    </w:p>
    <w:p w14:paraId="3829B0A8" w14:textId="3ABE4E70" w:rsidR="00F31407" w:rsidRPr="00386161" w:rsidRDefault="00F31407" w:rsidP="004F26AA">
      <w:pPr>
        <w:pStyle w:val="Heading1"/>
        <w:rPr>
          <w:rFonts w:asciiTheme="majorBidi" w:hAnsiTheme="majorBidi" w:cstheme="majorBidi"/>
        </w:rPr>
      </w:pPr>
      <w:r w:rsidRPr="00386161">
        <w:rPr>
          <w:rFonts w:asciiTheme="majorBidi" w:hAnsiTheme="majorBidi" w:cstheme="majorBidi"/>
        </w:rPr>
        <w:t>Important Dates</w:t>
      </w:r>
    </w:p>
    <w:tbl>
      <w:tblPr>
        <w:tblStyle w:val="TableGrid"/>
        <w:tblW w:w="0" w:type="auto"/>
        <w:tblLook w:val="04A0" w:firstRow="1" w:lastRow="0" w:firstColumn="1" w:lastColumn="0" w:noHBand="0" w:noVBand="1"/>
      </w:tblPr>
      <w:tblGrid>
        <w:gridCol w:w="2297"/>
        <w:gridCol w:w="6719"/>
      </w:tblGrid>
      <w:tr w:rsidR="008C1DC9" w:rsidRPr="00386161" w14:paraId="54FDF92D" w14:textId="77777777" w:rsidTr="008C1DC9">
        <w:tc>
          <w:tcPr>
            <w:tcW w:w="2297" w:type="dxa"/>
            <w:shd w:val="clear" w:color="auto" w:fill="D9D9D9" w:themeFill="background1" w:themeFillShade="D9"/>
          </w:tcPr>
          <w:p w14:paraId="78C9056F" w14:textId="7525725C" w:rsidR="00F31407" w:rsidRPr="00386161" w:rsidRDefault="00F31407" w:rsidP="004F26AA">
            <w:pPr>
              <w:rPr>
                <w:rFonts w:asciiTheme="majorBidi" w:hAnsiTheme="majorBidi" w:cstheme="majorBidi"/>
                <w:lang w:bidi="ar-KW"/>
              </w:rPr>
            </w:pPr>
            <w:r w:rsidRPr="00386161">
              <w:rPr>
                <w:rFonts w:asciiTheme="majorBidi" w:hAnsiTheme="majorBidi" w:cstheme="majorBidi"/>
                <w:lang w:bidi="ar-KW"/>
              </w:rPr>
              <w:t>Date</w:t>
            </w:r>
          </w:p>
        </w:tc>
        <w:tc>
          <w:tcPr>
            <w:tcW w:w="6719" w:type="dxa"/>
            <w:shd w:val="clear" w:color="auto" w:fill="D9D9D9" w:themeFill="background1" w:themeFillShade="D9"/>
          </w:tcPr>
          <w:p w14:paraId="52E2770C" w14:textId="181BB758" w:rsidR="00F31407" w:rsidRPr="00386161" w:rsidRDefault="00F31407" w:rsidP="004F26AA">
            <w:pPr>
              <w:rPr>
                <w:rFonts w:asciiTheme="majorBidi" w:hAnsiTheme="majorBidi" w:cstheme="majorBidi"/>
                <w:lang w:bidi="ar-KW"/>
              </w:rPr>
            </w:pPr>
            <w:r w:rsidRPr="00386161">
              <w:rPr>
                <w:rFonts w:asciiTheme="majorBidi" w:hAnsiTheme="majorBidi" w:cstheme="majorBidi"/>
                <w:lang w:bidi="ar-KW"/>
              </w:rPr>
              <w:t>Event</w:t>
            </w:r>
          </w:p>
        </w:tc>
      </w:tr>
      <w:tr w:rsidR="008C1DC9" w:rsidRPr="00386161" w14:paraId="3D098799" w14:textId="77777777" w:rsidTr="008C1DC9">
        <w:tc>
          <w:tcPr>
            <w:tcW w:w="2297" w:type="dxa"/>
          </w:tcPr>
          <w:p w14:paraId="7A21E469" w14:textId="23D4426E" w:rsidR="00F31407" w:rsidRPr="00386161" w:rsidRDefault="006C02AC" w:rsidP="004F26AA">
            <w:pPr>
              <w:rPr>
                <w:rFonts w:asciiTheme="majorBidi" w:hAnsiTheme="majorBidi" w:cstheme="majorBidi"/>
                <w:lang w:bidi="ar-KW"/>
              </w:rPr>
            </w:pPr>
            <w:r w:rsidRPr="00386161">
              <w:rPr>
                <w:rFonts w:asciiTheme="majorBidi" w:hAnsiTheme="majorBidi" w:cstheme="majorBidi"/>
                <w:lang w:bidi="ar-KW"/>
              </w:rPr>
              <w:t>May 16</w:t>
            </w:r>
            <w:r w:rsidRPr="00386161">
              <w:rPr>
                <w:rFonts w:asciiTheme="majorBidi" w:hAnsiTheme="majorBidi" w:cstheme="majorBidi"/>
                <w:vertAlign w:val="superscript"/>
                <w:lang w:bidi="ar-KW"/>
              </w:rPr>
              <w:t>th</w:t>
            </w:r>
            <w:proofErr w:type="gramStart"/>
            <w:r w:rsidRPr="00386161">
              <w:rPr>
                <w:rFonts w:asciiTheme="majorBidi" w:hAnsiTheme="majorBidi" w:cstheme="majorBidi"/>
                <w:lang w:bidi="ar-KW"/>
              </w:rPr>
              <w:t xml:space="preserve"> 2021</w:t>
            </w:r>
            <w:proofErr w:type="gramEnd"/>
            <w:r w:rsidRPr="00386161">
              <w:rPr>
                <w:rFonts w:asciiTheme="majorBidi" w:hAnsiTheme="majorBidi" w:cstheme="majorBidi"/>
                <w:lang w:bidi="ar-KW"/>
              </w:rPr>
              <w:t xml:space="preserve"> at 6 </w:t>
            </w:r>
            <w:r w:rsidR="007E067C">
              <w:rPr>
                <w:rFonts w:asciiTheme="majorBidi" w:hAnsiTheme="majorBidi" w:cstheme="majorBidi"/>
                <w:lang w:bidi="ar-KW"/>
              </w:rPr>
              <w:t>P</w:t>
            </w:r>
            <w:r w:rsidRPr="00386161">
              <w:rPr>
                <w:rFonts w:asciiTheme="majorBidi" w:hAnsiTheme="majorBidi" w:cstheme="majorBidi"/>
                <w:lang w:bidi="ar-KW"/>
              </w:rPr>
              <w:t>M</w:t>
            </w:r>
          </w:p>
        </w:tc>
        <w:tc>
          <w:tcPr>
            <w:tcW w:w="6719" w:type="dxa"/>
          </w:tcPr>
          <w:p w14:paraId="0144875C" w14:textId="16FE271A" w:rsidR="00F31407" w:rsidRPr="00386161" w:rsidRDefault="003547CE" w:rsidP="004F26AA">
            <w:pPr>
              <w:rPr>
                <w:rFonts w:asciiTheme="majorBidi" w:hAnsiTheme="majorBidi" w:cstheme="majorBidi"/>
                <w:lang w:bidi="ar-KW"/>
              </w:rPr>
            </w:pPr>
            <w:r w:rsidRPr="00386161">
              <w:rPr>
                <w:rFonts w:asciiTheme="majorBidi" w:hAnsiTheme="majorBidi" w:cstheme="majorBidi"/>
                <w:lang w:bidi="ar-KW"/>
              </w:rPr>
              <w:t xml:space="preserve">Midterm </w:t>
            </w:r>
            <w:r w:rsidR="006C02AC" w:rsidRPr="00386161">
              <w:rPr>
                <w:rFonts w:asciiTheme="majorBidi" w:hAnsiTheme="majorBidi" w:cstheme="majorBidi"/>
                <w:lang w:bidi="ar-KW"/>
              </w:rPr>
              <w:t>1</w:t>
            </w:r>
          </w:p>
        </w:tc>
      </w:tr>
      <w:tr w:rsidR="003547CE" w:rsidRPr="00386161" w14:paraId="1995E7D1" w14:textId="77777777" w:rsidTr="008C1DC9">
        <w:tc>
          <w:tcPr>
            <w:tcW w:w="2297" w:type="dxa"/>
          </w:tcPr>
          <w:p w14:paraId="5E42F44F" w14:textId="71A0D176" w:rsidR="003547CE" w:rsidRPr="00386161" w:rsidRDefault="006C02AC" w:rsidP="004F26AA">
            <w:pPr>
              <w:rPr>
                <w:rFonts w:asciiTheme="majorBidi" w:hAnsiTheme="majorBidi" w:cstheme="majorBidi"/>
                <w:lang w:bidi="ar-KW"/>
              </w:rPr>
            </w:pPr>
            <w:r w:rsidRPr="00386161">
              <w:rPr>
                <w:rFonts w:asciiTheme="majorBidi" w:hAnsiTheme="majorBidi" w:cstheme="majorBidi"/>
                <w:lang w:bidi="ar-KW"/>
              </w:rPr>
              <w:t>June 20</w:t>
            </w:r>
            <w:r w:rsidRPr="00386161">
              <w:rPr>
                <w:rFonts w:asciiTheme="majorBidi" w:hAnsiTheme="majorBidi" w:cstheme="majorBidi"/>
                <w:vertAlign w:val="superscript"/>
                <w:lang w:bidi="ar-KW"/>
              </w:rPr>
              <w:t xml:space="preserve">th, </w:t>
            </w:r>
            <w:r w:rsidRPr="00386161">
              <w:rPr>
                <w:rFonts w:asciiTheme="majorBidi" w:hAnsiTheme="majorBidi" w:cstheme="majorBidi"/>
                <w:lang w:bidi="ar-KW"/>
              </w:rPr>
              <w:t>2021 at 6 PM</w:t>
            </w:r>
          </w:p>
        </w:tc>
        <w:tc>
          <w:tcPr>
            <w:tcW w:w="6719" w:type="dxa"/>
          </w:tcPr>
          <w:p w14:paraId="49A35237" w14:textId="79F2EFFD" w:rsidR="003547CE" w:rsidRPr="00386161" w:rsidRDefault="003547CE" w:rsidP="004F26AA">
            <w:pPr>
              <w:rPr>
                <w:rFonts w:asciiTheme="majorBidi" w:hAnsiTheme="majorBidi" w:cstheme="majorBidi"/>
                <w:lang w:bidi="ar-KW"/>
              </w:rPr>
            </w:pPr>
            <w:r w:rsidRPr="00386161">
              <w:rPr>
                <w:rFonts w:asciiTheme="majorBidi" w:hAnsiTheme="majorBidi" w:cstheme="majorBidi"/>
                <w:lang w:bidi="ar-KW"/>
              </w:rPr>
              <w:t>Midterm 2</w:t>
            </w:r>
          </w:p>
        </w:tc>
      </w:tr>
      <w:tr w:rsidR="003547CE" w:rsidRPr="00386161" w14:paraId="5245B498" w14:textId="77777777" w:rsidTr="008C1DC9">
        <w:tc>
          <w:tcPr>
            <w:tcW w:w="2297" w:type="dxa"/>
          </w:tcPr>
          <w:p w14:paraId="66B9FC2C" w14:textId="1F847644" w:rsidR="003547CE" w:rsidRPr="00386161" w:rsidRDefault="006C02AC" w:rsidP="004F26AA">
            <w:pPr>
              <w:rPr>
                <w:rFonts w:asciiTheme="majorBidi" w:hAnsiTheme="majorBidi" w:cstheme="majorBidi"/>
                <w:lang w:bidi="ar-KW"/>
              </w:rPr>
            </w:pPr>
            <w:r w:rsidRPr="00386161">
              <w:rPr>
                <w:rFonts w:asciiTheme="majorBidi" w:hAnsiTheme="majorBidi" w:cstheme="majorBidi"/>
                <w:lang w:bidi="ar-KW"/>
              </w:rPr>
              <w:t>July 5</w:t>
            </w:r>
            <w:r w:rsidRPr="00386161">
              <w:rPr>
                <w:rFonts w:asciiTheme="majorBidi" w:hAnsiTheme="majorBidi" w:cstheme="majorBidi"/>
                <w:vertAlign w:val="superscript"/>
                <w:lang w:bidi="ar-KW"/>
              </w:rPr>
              <w:t>th</w:t>
            </w:r>
            <w:r w:rsidRPr="00386161">
              <w:rPr>
                <w:rFonts w:asciiTheme="majorBidi" w:hAnsiTheme="majorBidi" w:cstheme="majorBidi"/>
                <w:lang w:bidi="ar-KW"/>
              </w:rPr>
              <w:t>, 2021 at 5 PM</w:t>
            </w:r>
          </w:p>
        </w:tc>
        <w:tc>
          <w:tcPr>
            <w:tcW w:w="6719" w:type="dxa"/>
          </w:tcPr>
          <w:p w14:paraId="080C131B" w14:textId="007C2278" w:rsidR="003547CE" w:rsidRPr="00386161" w:rsidRDefault="003547CE" w:rsidP="004F26AA">
            <w:pPr>
              <w:rPr>
                <w:rFonts w:asciiTheme="majorBidi" w:hAnsiTheme="majorBidi" w:cstheme="majorBidi"/>
                <w:lang w:bidi="ar-KW"/>
              </w:rPr>
            </w:pPr>
            <w:r w:rsidRPr="00386161">
              <w:rPr>
                <w:rFonts w:asciiTheme="majorBidi" w:hAnsiTheme="majorBidi" w:cstheme="majorBidi"/>
                <w:lang w:bidi="ar-KW"/>
              </w:rPr>
              <w:t xml:space="preserve">Final Exam </w:t>
            </w:r>
          </w:p>
        </w:tc>
      </w:tr>
    </w:tbl>
    <w:p w14:paraId="448B8993" w14:textId="6F61A28E" w:rsidR="00F31407" w:rsidRPr="00386161" w:rsidRDefault="00F31407" w:rsidP="004F26AA">
      <w:pPr>
        <w:rPr>
          <w:rFonts w:asciiTheme="majorBidi" w:hAnsiTheme="majorBidi" w:cstheme="majorBidi"/>
          <w:lang w:bidi="ar-KW"/>
        </w:rPr>
      </w:pPr>
    </w:p>
    <w:p w14:paraId="6D6C306A" w14:textId="3E899D7C" w:rsidR="004F26AA" w:rsidRPr="00386161" w:rsidRDefault="00E66018" w:rsidP="002303BB">
      <w:pPr>
        <w:pStyle w:val="Heading1"/>
        <w:rPr>
          <w:rFonts w:asciiTheme="majorBidi" w:hAnsiTheme="majorBidi" w:cstheme="majorBidi"/>
        </w:rPr>
      </w:pPr>
      <w:r w:rsidRPr="00386161">
        <w:rPr>
          <w:rFonts w:asciiTheme="majorBidi" w:hAnsiTheme="majorBidi" w:cstheme="majorBidi"/>
        </w:rPr>
        <w:t>CBA Competency Goals</w:t>
      </w:r>
    </w:p>
    <w:p w14:paraId="7FB661C8" w14:textId="77777777" w:rsidR="002303BB" w:rsidRPr="00386161" w:rsidRDefault="002303BB" w:rsidP="002303BB">
      <w:pPr>
        <w:pStyle w:val="ListParagraph"/>
        <w:numPr>
          <w:ilvl w:val="0"/>
          <w:numId w:val="6"/>
        </w:numPr>
        <w:tabs>
          <w:tab w:val="left" w:pos="450"/>
          <w:tab w:val="left" w:pos="2250"/>
        </w:tabs>
        <w:spacing w:after="0"/>
        <w:ind w:left="0" w:firstLine="0"/>
        <w:jc w:val="both"/>
        <w:rPr>
          <w:rFonts w:asciiTheme="majorBidi" w:hAnsiTheme="majorBidi" w:cstheme="majorBidi"/>
          <w:lang w:bidi="ar-KW"/>
        </w:rPr>
      </w:pPr>
      <w:r w:rsidRPr="00386161">
        <w:rPr>
          <w:rFonts w:asciiTheme="majorBidi" w:hAnsiTheme="majorBidi" w:cstheme="majorBidi"/>
          <w:b/>
          <w:bCs/>
          <w:u w:val="single"/>
          <w:lang w:bidi="ar-KW"/>
        </w:rPr>
        <w:t>Analytical Competency:</w:t>
      </w:r>
      <w:r w:rsidRPr="00386161">
        <w:rPr>
          <w:rFonts w:asciiTheme="majorBidi" w:hAnsiTheme="majorBidi" w:cstheme="majorBidi"/>
          <w:b/>
          <w:bCs/>
          <w:lang w:bidi="ar-KW"/>
        </w:rPr>
        <w:t xml:space="preserve"> </w:t>
      </w:r>
      <w:r w:rsidRPr="00386161">
        <w:rPr>
          <w:rFonts w:asciiTheme="majorBidi" w:hAnsiTheme="majorBidi" w:cstheme="majorBidi"/>
          <w:lang w:bidi="ar-KW"/>
        </w:rPr>
        <w:t>A CBA graduate will be able to use analytical skills to solve business problems and make a well-supported business decision.</w:t>
      </w:r>
    </w:p>
    <w:p w14:paraId="12D226BA" w14:textId="77777777" w:rsidR="002303BB" w:rsidRPr="00386161" w:rsidRDefault="002303BB" w:rsidP="002303BB">
      <w:pPr>
        <w:pStyle w:val="ListParagraph"/>
        <w:spacing w:after="0"/>
        <w:ind w:left="0"/>
        <w:jc w:val="both"/>
        <w:rPr>
          <w:rFonts w:asciiTheme="majorBidi" w:hAnsiTheme="majorBidi" w:cstheme="majorBidi"/>
          <w:b/>
          <w:bCs/>
          <w:lang w:bidi="ar-KW"/>
        </w:rPr>
      </w:pPr>
      <w:r w:rsidRPr="00386161">
        <w:rPr>
          <w:rFonts w:asciiTheme="majorBidi" w:hAnsiTheme="majorBidi" w:cstheme="majorBidi"/>
          <w:b/>
          <w:bCs/>
          <w:lang w:bidi="ar-KW"/>
        </w:rPr>
        <w:t>Student Learning Objectives:</w:t>
      </w:r>
    </w:p>
    <w:p w14:paraId="232464CB" w14:textId="77777777" w:rsidR="002303BB" w:rsidRPr="00386161" w:rsidRDefault="002303BB" w:rsidP="002303BB">
      <w:pPr>
        <w:pStyle w:val="ListParagraph"/>
        <w:numPr>
          <w:ilvl w:val="1"/>
          <w:numId w:val="6"/>
        </w:numPr>
        <w:spacing w:after="0"/>
        <w:ind w:left="450" w:hanging="450"/>
        <w:jc w:val="both"/>
        <w:rPr>
          <w:rFonts w:asciiTheme="majorBidi" w:hAnsiTheme="majorBidi" w:cstheme="majorBidi"/>
          <w:lang w:bidi="ar-KW"/>
        </w:rPr>
      </w:pPr>
      <w:r w:rsidRPr="00386161">
        <w:rPr>
          <w:rFonts w:asciiTheme="majorBidi" w:hAnsiTheme="majorBidi" w:cstheme="majorBidi"/>
          <w:lang w:bidi="ar-KW"/>
        </w:rPr>
        <w:t>Use appropriate analytical techniques to solve a given business problem.</w:t>
      </w:r>
    </w:p>
    <w:p w14:paraId="463B9491" w14:textId="77777777" w:rsidR="002303BB" w:rsidRPr="00386161" w:rsidRDefault="002303BB" w:rsidP="002303BB">
      <w:pPr>
        <w:pStyle w:val="ListParagraph"/>
        <w:numPr>
          <w:ilvl w:val="1"/>
          <w:numId w:val="6"/>
        </w:numPr>
        <w:spacing w:after="0"/>
        <w:ind w:left="450" w:hanging="450"/>
        <w:jc w:val="both"/>
        <w:rPr>
          <w:rFonts w:asciiTheme="majorBidi" w:hAnsiTheme="majorBidi" w:cstheme="majorBidi"/>
          <w:lang w:bidi="ar-KW"/>
        </w:rPr>
      </w:pPr>
      <w:r w:rsidRPr="00386161">
        <w:rPr>
          <w:rFonts w:asciiTheme="majorBidi" w:hAnsiTheme="majorBidi" w:cstheme="majorBidi"/>
          <w:lang w:bidi="ar-KW"/>
        </w:rPr>
        <w:t>Critically evaluate multiple solutions to a business problem.</w:t>
      </w:r>
    </w:p>
    <w:p w14:paraId="76BF49D3" w14:textId="77777777" w:rsidR="002303BB" w:rsidRPr="00386161" w:rsidRDefault="002303BB" w:rsidP="002303BB">
      <w:pPr>
        <w:pStyle w:val="ListParagraph"/>
        <w:numPr>
          <w:ilvl w:val="1"/>
          <w:numId w:val="6"/>
        </w:numPr>
        <w:spacing w:after="0"/>
        <w:ind w:left="450" w:hanging="450"/>
        <w:jc w:val="both"/>
        <w:rPr>
          <w:rFonts w:asciiTheme="majorBidi" w:hAnsiTheme="majorBidi" w:cstheme="majorBidi"/>
          <w:lang w:bidi="ar-KW"/>
        </w:rPr>
      </w:pPr>
      <w:r w:rsidRPr="00386161">
        <w:rPr>
          <w:rFonts w:asciiTheme="majorBidi" w:hAnsiTheme="majorBidi" w:cstheme="majorBidi"/>
          <w:lang w:bidi="ar-KW"/>
        </w:rPr>
        <w:t>Make well-supported business decisions.</w:t>
      </w:r>
    </w:p>
    <w:p w14:paraId="23802AFA" w14:textId="77777777" w:rsidR="002303BB" w:rsidRPr="00386161" w:rsidRDefault="002303BB" w:rsidP="002303BB">
      <w:pPr>
        <w:spacing w:after="0"/>
        <w:rPr>
          <w:rFonts w:asciiTheme="majorBidi" w:hAnsiTheme="majorBidi" w:cstheme="majorBidi"/>
          <w:sz w:val="16"/>
          <w:szCs w:val="16"/>
          <w:lang w:bidi="ar-KW"/>
        </w:rPr>
      </w:pPr>
    </w:p>
    <w:p w14:paraId="06FD6E19" w14:textId="77777777" w:rsidR="002303BB" w:rsidRPr="00386161" w:rsidRDefault="002303BB" w:rsidP="002303BB">
      <w:pPr>
        <w:spacing w:after="0"/>
        <w:rPr>
          <w:rFonts w:asciiTheme="majorBidi" w:hAnsiTheme="majorBidi" w:cstheme="majorBidi"/>
          <w:sz w:val="16"/>
          <w:szCs w:val="16"/>
          <w:lang w:bidi="ar-KW"/>
        </w:rPr>
      </w:pPr>
    </w:p>
    <w:p w14:paraId="43756E2D" w14:textId="77777777" w:rsidR="002303BB" w:rsidRPr="00386161" w:rsidRDefault="002303BB" w:rsidP="002303BB">
      <w:pPr>
        <w:pStyle w:val="ListParagraph"/>
        <w:numPr>
          <w:ilvl w:val="0"/>
          <w:numId w:val="6"/>
        </w:numPr>
        <w:tabs>
          <w:tab w:val="left" w:pos="450"/>
          <w:tab w:val="left" w:pos="2250"/>
        </w:tabs>
        <w:spacing w:after="0"/>
        <w:ind w:left="0" w:firstLine="0"/>
        <w:jc w:val="both"/>
        <w:rPr>
          <w:rFonts w:asciiTheme="majorBidi" w:hAnsiTheme="majorBidi" w:cstheme="majorBidi"/>
          <w:lang w:bidi="ar-KW"/>
        </w:rPr>
      </w:pPr>
      <w:r w:rsidRPr="00386161">
        <w:rPr>
          <w:rFonts w:asciiTheme="majorBidi" w:hAnsiTheme="majorBidi" w:cstheme="majorBidi"/>
          <w:b/>
          <w:bCs/>
          <w:u w:val="single"/>
          <w:lang w:bidi="ar-KW"/>
        </w:rPr>
        <w:t>Communication Competency:</w:t>
      </w:r>
      <w:r w:rsidRPr="00386161">
        <w:rPr>
          <w:rFonts w:asciiTheme="majorBidi" w:hAnsiTheme="majorBidi" w:cstheme="majorBidi"/>
          <w:b/>
          <w:bCs/>
          <w:lang w:bidi="ar-KW"/>
        </w:rPr>
        <w:t xml:space="preserve"> </w:t>
      </w:r>
      <w:r w:rsidRPr="00386161">
        <w:rPr>
          <w:rFonts w:asciiTheme="majorBidi" w:hAnsiTheme="majorBidi" w:cstheme="majorBidi"/>
          <w:lang w:bidi="ar-KW"/>
        </w:rPr>
        <w:t>A CBA graduate will be able to communicate effectively in a wide variety of business settings.</w:t>
      </w:r>
    </w:p>
    <w:p w14:paraId="0B109DED" w14:textId="77777777" w:rsidR="002303BB" w:rsidRPr="00386161" w:rsidRDefault="002303BB" w:rsidP="002303BB">
      <w:pPr>
        <w:pStyle w:val="ListParagraph"/>
        <w:spacing w:after="0"/>
        <w:ind w:left="0"/>
        <w:jc w:val="both"/>
        <w:rPr>
          <w:rFonts w:asciiTheme="majorBidi" w:hAnsiTheme="majorBidi" w:cstheme="majorBidi"/>
          <w:b/>
          <w:bCs/>
          <w:lang w:bidi="ar-KW"/>
        </w:rPr>
      </w:pPr>
      <w:r w:rsidRPr="00386161">
        <w:rPr>
          <w:rFonts w:asciiTheme="majorBidi" w:hAnsiTheme="majorBidi" w:cstheme="majorBidi"/>
          <w:b/>
          <w:bCs/>
          <w:lang w:bidi="ar-KW"/>
        </w:rPr>
        <w:t>Student Learning Objectives:</w:t>
      </w:r>
    </w:p>
    <w:p w14:paraId="17873DF4" w14:textId="77777777" w:rsidR="002303BB" w:rsidRPr="00386161" w:rsidRDefault="002303BB" w:rsidP="002303BB">
      <w:pPr>
        <w:pStyle w:val="ListParagraph"/>
        <w:numPr>
          <w:ilvl w:val="1"/>
          <w:numId w:val="6"/>
        </w:numPr>
        <w:spacing w:after="0"/>
        <w:ind w:left="450" w:hanging="450"/>
        <w:jc w:val="both"/>
        <w:rPr>
          <w:rFonts w:asciiTheme="majorBidi" w:hAnsiTheme="majorBidi" w:cstheme="majorBidi"/>
          <w:lang w:bidi="ar-KW"/>
        </w:rPr>
      </w:pPr>
      <w:r w:rsidRPr="00386161">
        <w:rPr>
          <w:rFonts w:asciiTheme="majorBidi" w:hAnsiTheme="majorBidi" w:cstheme="majorBidi"/>
          <w:lang w:bidi="ar-KW"/>
        </w:rPr>
        <w:t>Deliver clear, concise, and audience-centered presentations.</w:t>
      </w:r>
    </w:p>
    <w:p w14:paraId="3A607D9A" w14:textId="77777777" w:rsidR="002303BB" w:rsidRPr="00386161" w:rsidRDefault="002303BB" w:rsidP="002303BB">
      <w:pPr>
        <w:pStyle w:val="ListParagraph"/>
        <w:numPr>
          <w:ilvl w:val="1"/>
          <w:numId w:val="6"/>
        </w:numPr>
        <w:spacing w:after="0"/>
        <w:ind w:left="450" w:hanging="450"/>
        <w:jc w:val="both"/>
        <w:rPr>
          <w:rFonts w:asciiTheme="majorBidi" w:hAnsiTheme="majorBidi" w:cstheme="majorBidi"/>
          <w:lang w:bidi="ar-KW"/>
        </w:rPr>
      </w:pPr>
      <w:r w:rsidRPr="00386161">
        <w:rPr>
          <w:rFonts w:asciiTheme="majorBidi" w:hAnsiTheme="majorBidi" w:cstheme="majorBidi"/>
          <w:lang w:bidi="ar-KW"/>
        </w:rPr>
        <w:t>Write clear, concise, and audience-centered business documents.</w:t>
      </w:r>
    </w:p>
    <w:p w14:paraId="22BF4D1F" w14:textId="77777777" w:rsidR="002303BB" w:rsidRPr="00386161" w:rsidRDefault="002303BB" w:rsidP="002303BB">
      <w:pPr>
        <w:rPr>
          <w:rFonts w:asciiTheme="majorBidi" w:hAnsiTheme="majorBidi" w:cstheme="majorBidi"/>
          <w:lang w:bidi="ar-KW"/>
        </w:rPr>
      </w:pPr>
    </w:p>
    <w:p w14:paraId="16541208" w14:textId="77777777" w:rsidR="002303BB" w:rsidRPr="00386161" w:rsidRDefault="002303BB" w:rsidP="002303BB">
      <w:pPr>
        <w:pStyle w:val="ListParagraph"/>
        <w:numPr>
          <w:ilvl w:val="0"/>
          <w:numId w:val="6"/>
        </w:numPr>
        <w:tabs>
          <w:tab w:val="left" w:pos="450"/>
          <w:tab w:val="left" w:pos="2250"/>
        </w:tabs>
        <w:spacing w:after="0"/>
        <w:ind w:left="0" w:firstLine="0"/>
        <w:jc w:val="both"/>
        <w:rPr>
          <w:rFonts w:asciiTheme="majorBidi" w:hAnsiTheme="majorBidi" w:cstheme="majorBidi"/>
          <w:lang w:bidi="ar-KW"/>
        </w:rPr>
      </w:pPr>
      <w:r w:rsidRPr="00386161">
        <w:rPr>
          <w:rFonts w:asciiTheme="majorBidi" w:hAnsiTheme="majorBidi" w:cstheme="majorBidi"/>
          <w:b/>
          <w:bCs/>
          <w:u w:val="single"/>
          <w:lang w:bidi="ar-KW"/>
        </w:rPr>
        <w:t>Ethical Competency:</w:t>
      </w:r>
      <w:r w:rsidRPr="00386161">
        <w:rPr>
          <w:rFonts w:asciiTheme="majorBidi" w:hAnsiTheme="majorBidi" w:cstheme="majorBidi"/>
          <w:lang w:bidi="ar-KW"/>
        </w:rPr>
        <w:t xml:space="preserve"> A CBA graduate will be able to recognize ethical issues present in business environment, analyze the tradeoffs between different ethical perspectives, and make a well-supported ethical decision.</w:t>
      </w:r>
    </w:p>
    <w:p w14:paraId="324467D7" w14:textId="77777777" w:rsidR="002303BB" w:rsidRPr="00386161" w:rsidRDefault="002303BB" w:rsidP="002303BB">
      <w:pPr>
        <w:spacing w:after="0"/>
        <w:jc w:val="both"/>
        <w:rPr>
          <w:rFonts w:asciiTheme="majorBidi" w:hAnsiTheme="majorBidi" w:cstheme="majorBidi"/>
          <w:b/>
          <w:bCs/>
          <w:lang w:bidi="ar-KW"/>
        </w:rPr>
      </w:pPr>
      <w:r w:rsidRPr="00386161">
        <w:rPr>
          <w:rFonts w:asciiTheme="majorBidi" w:hAnsiTheme="majorBidi" w:cstheme="majorBidi"/>
          <w:b/>
          <w:bCs/>
          <w:lang w:bidi="ar-KW"/>
        </w:rPr>
        <w:t>Student Learning Objectives:</w:t>
      </w:r>
    </w:p>
    <w:p w14:paraId="05508005" w14:textId="77777777" w:rsidR="002303BB" w:rsidRPr="00386161" w:rsidRDefault="002303BB" w:rsidP="002303BB">
      <w:pPr>
        <w:pStyle w:val="ListParagraph"/>
        <w:numPr>
          <w:ilvl w:val="1"/>
          <w:numId w:val="6"/>
        </w:numPr>
        <w:spacing w:after="0"/>
        <w:ind w:left="450" w:hanging="450"/>
        <w:jc w:val="both"/>
        <w:rPr>
          <w:rFonts w:asciiTheme="majorBidi" w:hAnsiTheme="majorBidi" w:cstheme="majorBidi"/>
          <w:lang w:bidi="ar-KW"/>
        </w:rPr>
      </w:pPr>
      <w:r w:rsidRPr="00386161">
        <w:rPr>
          <w:rFonts w:asciiTheme="majorBidi" w:hAnsiTheme="majorBidi" w:cstheme="majorBidi"/>
          <w:lang w:bidi="ar-KW"/>
        </w:rPr>
        <w:t>Identify the ethical dimensions of a business decision.</w:t>
      </w:r>
    </w:p>
    <w:p w14:paraId="7C4BFC48" w14:textId="77777777" w:rsidR="002303BB" w:rsidRPr="00386161" w:rsidRDefault="002303BB" w:rsidP="002303BB">
      <w:pPr>
        <w:pStyle w:val="ListParagraph"/>
        <w:numPr>
          <w:ilvl w:val="1"/>
          <w:numId w:val="6"/>
        </w:numPr>
        <w:spacing w:after="0"/>
        <w:ind w:left="450" w:hanging="450"/>
        <w:jc w:val="both"/>
        <w:rPr>
          <w:rFonts w:asciiTheme="majorBidi" w:hAnsiTheme="majorBidi" w:cstheme="majorBidi"/>
          <w:lang w:bidi="ar-KW"/>
        </w:rPr>
      </w:pPr>
      <w:r w:rsidRPr="00386161">
        <w:rPr>
          <w:rFonts w:asciiTheme="majorBidi" w:hAnsiTheme="majorBidi" w:cstheme="majorBidi"/>
          <w:lang w:bidi="ar-KW"/>
        </w:rPr>
        <w:t xml:space="preserve">Recognize and analyze the tradeoffs created by application of competing ethical perspectives. </w:t>
      </w:r>
    </w:p>
    <w:p w14:paraId="0A1A4667" w14:textId="77777777" w:rsidR="002303BB" w:rsidRPr="00386161" w:rsidRDefault="002303BB" w:rsidP="002303BB">
      <w:pPr>
        <w:pStyle w:val="ListParagraph"/>
        <w:numPr>
          <w:ilvl w:val="1"/>
          <w:numId w:val="6"/>
        </w:numPr>
        <w:spacing w:after="0"/>
        <w:ind w:left="450" w:hanging="450"/>
        <w:jc w:val="both"/>
        <w:rPr>
          <w:rFonts w:asciiTheme="majorBidi" w:hAnsiTheme="majorBidi" w:cstheme="majorBidi"/>
          <w:lang w:bidi="ar-KW"/>
        </w:rPr>
      </w:pPr>
      <w:r w:rsidRPr="00386161">
        <w:rPr>
          <w:rFonts w:asciiTheme="majorBidi" w:hAnsiTheme="majorBidi" w:cstheme="majorBidi"/>
          <w:lang w:bidi="ar-KW"/>
        </w:rPr>
        <w:t>Formulate and defend a well-supported recommendation for the resolution of an ethical issue.</w:t>
      </w:r>
    </w:p>
    <w:p w14:paraId="2D0B94CB" w14:textId="77777777" w:rsidR="002303BB" w:rsidRPr="00386161" w:rsidRDefault="002303BB" w:rsidP="002303BB">
      <w:pPr>
        <w:rPr>
          <w:rFonts w:asciiTheme="majorBidi" w:hAnsiTheme="majorBidi" w:cstheme="majorBidi"/>
          <w:lang w:bidi="ar-KW"/>
        </w:rPr>
      </w:pPr>
    </w:p>
    <w:p w14:paraId="3057EC24" w14:textId="77777777" w:rsidR="002303BB" w:rsidRPr="00386161" w:rsidRDefault="002303BB" w:rsidP="002303BB">
      <w:pPr>
        <w:pStyle w:val="ListParagraph"/>
        <w:numPr>
          <w:ilvl w:val="0"/>
          <w:numId w:val="6"/>
        </w:numPr>
        <w:tabs>
          <w:tab w:val="left" w:pos="450"/>
          <w:tab w:val="left" w:pos="2250"/>
        </w:tabs>
        <w:spacing w:after="0"/>
        <w:ind w:left="0" w:firstLine="0"/>
        <w:jc w:val="both"/>
        <w:rPr>
          <w:rFonts w:asciiTheme="majorBidi" w:hAnsiTheme="majorBidi" w:cstheme="majorBidi"/>
          <w:lang w:bidi="ar-KW"/>
        </w:rPr>
      </w:pPr>
      <w:r w:rsidRPr="00386161">
        <w:rPr>
          <w:rFonts w:asciiTheme="majorBidi" w:hAnsiTheme="majorBidi" w:cstheme="majorBidi"/>
          <w:b/>
          <w:bCs/>
          <w:u w:val="single"/>
          <w:lang w:bidi="ar-KW"/>
        </w:rPr>
        <w:t>General Business Knowledge:</w:t>
      </w:r>
      <w:r w:rsidRPr="00386161">
        <w:rPr>
          <w:rFonts w:asciiTheme="majorBidi" w:hAnsiTheme="majorBidi" w:cstheme="majorBidi"/>
          <w:b/>
          <w:bCs/>
          <w:lang w:bidi="ar-KW"/>
        </w:rPr>
        <w:t xml:space="preserve"> </w:t>
      </w:r>
      <w:r w:rsidRPr="00386161">
        <w:rPr>
          <w:rFonts w:asciiTheme="majorBidi" w:hAnsiTheme="majorBidi" w:cstheme="majorBidi"/>
          <w:lang w:bidi="ar-KW"/>
        </w:rPr>
        <w:t>A CBA graduate will be able to demonstrate a basic understanding of the main business disciplines’ concepts and theories.</w:t>
      </w:r>
    </w:p>
    <w:p w14:paraId="380AE3FD" w14:textId="77777777" w:rsidR="002303BB" w:rsidRPr="00386161" w:rsidRDefault="002303BB" w:rsidP="002303BB">
      <w:pPr>
        <w:pStyle w:val="ListParagraph"/>
        <w:spacing w:after="0"/>
        <w:ind w:left="0"/>
        <w:jc w:val="both"/>
        <w:rPr>
          <w:rFonts w:asciiTheme="majorBidi" w:hAnsiTheme="majorBidi" w:cstheme="majorBidi"/>
          <w:b/>
          <w:bCs/>
          <w:lang w:bidi="ar-KW"/>
        </w:rPr>
      </w:pPr>
      <w:r w:rsidRPr="00386161">
        <w:rPr>
          <w:rFonts w:asciiTheme="majorBidi" w:hAnsiTheme="majorBidi" w:cstheme="majorBidi"/>
          <w:b/>
          <w:bCs/>
          <w:lang w:bidi="ar-KW"/>
        </w:rPr>
        <w:t>Student Learning Objectives:</w:t>
      </w:r>
    </w:p>
    <w:p w14:paraId="6AFFA1B2" w14:textId="0E2ACE33" w:rsidR="00E66018" w:rsidRPr="00386161" w:rsidRDefault="002303BB" w:rsidP="00065833">
      <w:pPr>
        <w:pStyle w:val="ListParagraph"/>
        <w:numPr>
          <w:ilvl w:val="1"/>
          <w:numId w:val="6"/>
        </w:numPr>
        <w:spacing w:after="0"/>
        <w:ind w:left="450" w:hanging="450"/>
        <w:jc w:val="both"/>
        <w:rPr>
          <w:rFonts w:asciiTheme="majorBidi" w:hAnsiTheme="majorBidi" w:cstheme="majorBidi"/>
          <w:lang w:bidi="ar-KW"/>
        </w:rPr>
      </w:pPr>
      <w:r w:rsidRPr="00386161">
        <w:rPr>
          <w:rFonts w:asciiTheme="majorBidi" w:hAnsiTheme="majorBidi" w:cstheme="majorBidi"/>
          <w:lang w:bidi="ar-KW"/>
        </w:rPr>
        <w:t>Acquire a fundamental understanding of knowledge from the main business disciplines (e.g. finance, accounting, marketing, and management information systems, among others).</w:t>
      </w:r>
    </w:p>
    <w:sectPr w:rsidR="00E66018" w:rsidRPr="00386161" w:rsidSect="001F5540">
      <w:headerReference w:type="default" r:id="rId16"/>
      <w:footerReference w:type="default" r:id="rId17"/>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95285" w14:textId="77777777" w:rsidR="00DB3C16" w:rsidRDefault="00DB3C16" w:rsidP="00A731D4">
      <w:pPr>
        <w:spacing w:after="0" w:line="240" w:lineRule="auto"/>
      </w:pPr>
      <w:r>
        <w:separator/>
      </w:r>
    </w:p>
  </w:endnote>
  <w:endnote w:type="continuationSeparator" w:id="0">
    <w:p w14:paraId="30770BDE" w14:textId="77777777" w:rsidR="00DB3C16" w:rsidRDefault="00DB3C16"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44384" w14:textId="77777777" w:rsidR="00DB3C16" w:rsidRDefault="00DB3C16" w:rsidP="009A6D97">
      <w:pPr>
        <w:spacing w:after="0" w:line="240" w:lineRule="auto"/>
      </w:pPr>
      <w:r>
        <w:separator/>
      </w:r>
    </w:p>
  </w:footnote>
  <w:footnote w:type="continuationSeparator" w:id="0">
    <w:p w14:paraId="28AB5FD3" w14:textId="77777777" w:rsidR="00DB3C16" w:rsidRDefault="00DB3C16" w:rsidP="00A731D4">
      <w:pPr>
        <w:spacing w:after="0" w:line="240" w:lineRule="auto"/>
      </w:pPr>
      <w:r>
        <w:continuationSeparator/>
      </w:r>
    </w:p>
  </w:footnote>
  <w:footnote w:type="continuationNotice" w:id="1">
    <w:p w14:paraId="6352E14C" w14:textId="77777777" w:rsidR="00DB3C16" w:rsidRDefault="00DB3C16" w:rsidP="00260A6C">
      <w:pPr>
        <w:spacing w:after="0" w:line="240" w:lineRule="auto"/>
      </w:pPr>
    </w:p>
  </w:footnote>
  <w:footnote w:id="2">
    <w:p w14:paraId="230BE2DD" w14:textId="3A9DD9C2" w:rsidR="00126072" w:rsidRDefault="00126072" w:rsidP="001260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05B7C"/>
    <w:multiLevelType w:val="multilevel"/>
    <w:tmpl w:val="F8D4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5"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5"/>
  </w:num>
  <w:num w:numId="4">
    <w:abstractNumId w:val="0"/>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13C5C"/>
    <w:rsid w:val="00046E4B"/>
    <w:rsid w:val="00061CED"/>
    <w:rsid w:val="000706A7"/>
    <w:rsid w:val="00072EBC"/>
    <w:rsid w:val="00095B78"/>
    <w:rsid w:val="000F32C2"/>
    <w:rsid w:val="00105590"/>
    <w:rsid w:val="00126072"/>
    <w:rsid w:val="00142A90"/>
    <w:rsid w:val="001557F5"/>
    <w:rsid w:val="0018566C"/>
    <w:rsid w:val="001C675E"/>
    <w:rsid w:val="001C73AE"/>
    <w:rsid w:val="001D201A"/>
    <w:rsid w:val="001F0F05"/>
    <w:rsid w:val="001F5540"/>
    <w:rsid w:val="00216389"/>
    <w:rsid w:val="00225548"/>
    <w:rsid w:val="002303BB"/>
    <w:rsid w:val="00260A6C"/>
    <w:rsid w:val="00263F8D"/>
    <w:rsid w:val="00287895"/>
    <w:rsid w:val="00293DA7"/>
    <w:rsid w:val="00297492"/>
    <w:rsid w:val="002C20AB"/>
    <w:rsid w:val="002C6A86"/>
    <w:rsid w:val="002E3CC0"/>
    <w:rsid w:val="002F5D9C"/>
    <w:rsid w:val="00333E46"/>
    <w:rsid w:val="003547CE"/>
    <w:rsid w:val="00386161"/>
    <w:rsid w:val="003B273C"/>
    <w:rsid w:val="00406363"/>
    <w:rsid w:val="004166BB"/>
    <w:rsid w:val="0042511F"/>
    <w:rsid w:val="00430BFB"/>
    <w:rsid w:val="004756DD"/>
    <w:rsid w:val="004777B0"/>
    <w:rsid w:val="004A3873"/>
    <w:rsid w:val="004F26AA"/>
    <w:rsid w:val="005165F7"/>
    <w:rsid w:val="00517ADE"/>
    <w:rsid w:val="0052580C"/>
    <w:rsid w:val="00555D48"/>
    <w:rsid w:val="00593671"/>
    <w:rsid w:val="005C6592"/>
    <w:rsid w:val="005D45B2"/>
    <w:rsid w:val="005E7BB3"/>
    <w:rsid w:val="00606C08"/>
    <w:rsid w:val="00636639"/>
    <w:rsid w:val="00651229"/>
    <w:rsid w:val="00687B05"/>
    <w:rsid w:val="006906EE"/>
    <w:rsid w:val="006929F1"/>
    <w:rsid w:val="006B4146"/>
    <w:rsid w:val="006C02AC"/>
    <w:rsid w:val="006E537B"/>
    <w:rsid w:val="007263F6"/>
    <w:rsid w:val="00776A50"/>
    <w:rsid w:val="0078367C"/>
    <w:rsid w:val="007B7BC3"/>
    <w:rsid w:val="007D6261"/>
    <w:rsid w:val="007E067C"/>
    <w:rsid w:val="00810AC5"/>
    <w:rsid w:val="008140B9"/>
    <w:rsid w:val="00817ED7"/>
    <w:rsid w:val="00825EF8"/>
    <w:rsid w:val="008C1DC9"/>
    <w:rsid w:val="00946458"/>
    <w:rsid w:val="00963EB3"/>
    <w:rsid w:val="009969EF"/>
    <w:rsid w:val="009A6D97"/>
    <w:rsid w:val="009D031B"/>
    <w:rsid w:val="009F6825"/>
    <w:rsid w:val="00A017EA"/>
    <w:rsid w:val="00A61914"/>
    <w:rsid w:val="00A731D4"/>
    <w:rsid w:val="00AB1A71"/>
    <w:rsid w:val="00AC2966"/>
    <w:rsid w:val="00AC7FB2"/>
    <w:rsid w:val="00AE025A"/>
    <w:rsid w:val="00AE22A2"/>
    <w:rsid w:val="00AF0B92"/>
    <w:rsid w:val="00B15F70"/>
    <w:rsid w:val="00B33C99"/>
    <w:rsid w:val="00B419B7"/>
    <w:rsid w:val="00B47BC9"/>
    <w:rsid w:val="00B85AAC"/>
    <w:rsid w:val="00BB24ED"/>
    <w:rsid w:val="00BB665D"/>
    <w:rsid w:val="00BC4ECD"/>
    <w:rsid w:val="00C228A7"/>
    <w:rsid w:val="00C32DAA"/>
    <w:rsid w:val="00C552F1"/>
    <w:rsid w:val="00C708A9"/>
    <w:rsid w:val="00C903B9"/>
    <w:rsid w:val="00C957EA"/>
    <w:rsid w:val="00CA53B3"/>
    <w:rsid w:val="00CB1B36"/>
    <w:rsid w:val="00CB3EF6"/>
    <w:rsid w:val="00CC6C74"/>
    <w:rsid w:val="00CF081A"/>
    <w:rsid w:val="00D03466"/>
    <w:rsid w:val="00D07525"/>
    <w:rsid w:val="00D24532"/>
    <w:rsid w:val="00D30AEE"/>
    <w:rsid w:val="00D36E1E"/>
    <w:rsid w:val="00D42F3F"/>
    <w:rsid w:val="00D54649"/>
    <w:rsid w:val="00DB3C16"/>
    <w:rsid w:val="00DE46ED"/>
    <w:rsid w:val="00DF033F"/>
    <w:rsid w:val="00DF6F89"/>
    <w:rsid w:val="00E007BD"/>
    <w:rsid w:val="00E32C50"/>
    <w:rsid w:val="00E53018"/>
    <w:rsid w:val="00E66018"/>
    <w:rsid w:val="00E73237"/>
    <w:rsid w:val="00E733E1"/>
    <w:rsid w:val="00E76AD3"/>
    <w:rsid w:val="00E76ADC"/>
    <w:rsid w:val="00EF1916"/>
    <w:rsid w:val="00F03095"/>
    <w:rsid w:val="00F032AC"/>
    <w:rsid w:val="00F13207"/>
    <w:rsid w:val="00F31407"/>
    <w:rsid w:val="00F735AA"/>
    <w:rsid w:val="00F8330B"/>
    <w:rsid w:val="00F870F0"/>
    <w:rsid w:val="00F9063E"/>
    <w:rsid w:val="00F90832"/>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character" w:styleId="UnresolvedMention">
    <w:name w:val="Unresolved Mention"/>
    <w:basedOn w:val="DefaultParagraphFont"/>
    <w:uiPriority w:val="99"/>
    <w:semiHidden/>
    <w:unhideWhenUsed/>
    <w:rsid w:val="00E733E1"/>
    <w:rPr>
      <w:color w:val="605E5C"/>
      <w:shd w:val="clear" w:color="auto" w:fill="E1DFDD"/>
    </w:rPr>
  </w:style>
  <w:style w:type="character" w:customStyle="1" w:styleId="normaltextrun">
    <w:name w:val="normaltextrun"/>
    <w:basedOn w:val="DefaultParagraphFont"/>
    <w:rsid w:val="00B33C99"/>
  </w:style>
  <w:style w:type="character" w:customStyle="1" w:styleId="eop">
    <w:name w:val="eop"/>
    <w:basedOn w:val="DefaultParagraphFont"/>
    <w:rsid w:val="00B33C99"/>
  </w:style>
  <w:style w:type="paragraph" w:customStyle="1" w:styleId="paragraph">
    <w:name w:val="paragraph"/>
    <w:basedOn w:val="Normal"/>
    <w:rsid w:val="003B27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char">
    <w:name w:val="tabchar"/>
    <w:basedOn w:val="DefaultParagraphFont"/>
    <w:rsid w:val="003B2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722677">
      <w:bodyDiv w:val="1"/>
      <w:marLeft w:val="0"/>
      <w:marRight w:val="0"/>
      <w:marTop w:val="0"/>
      <w:marBottom w:val="0"/>
      <w:divBdr>
        <w:top w:val="none" w:sz="0" w:space="0" w:color="auto"/>
        <w:left w:val="none" w:sz="0" w:space="0" w:color="auto"/>
        <w:bottom w:val="none" w:sz="0" w:space="0" w:color="auto"/>
        <w:right w:val="none" w:sz="0" w:space="0" w:color="auto"/>
      </w:divBdr>
      <w:divsChild>
        <w:div w:id="1868330074">
          <w:marLeft w:val="0"/>
          <w:marRight w:val="0"/>
          <w:marTop w:val="0"/>
          <w:marBottom w:val="0"/>
          <w:divBdr>
            <w:top w:val="none" w:sz="0" w:space="0" w:color="auto"/>
            <w:left w:val="none" w:sz="0" w:space="0" w:color="auto"/>
            <w:bottom w:val="none" w:sz="0" w:space="0" w:color="auto"/>
            <w:right w:val="none" w:sz="0" w:space="0" w:color="auto"/>
          </w:divBdr>
          <w:divsChild>
            <w:div w:id="219748887">
              <w:marLeft w:val="0"/>
              <w:marRight w:val="0"/>
              <w:marTop w:val="0"/>
              <w:marBottom w:val="0"/>
              <w:divBdr>
                <w:top w:val="none" w:sz="0" w:space="0" w:color="auto"/>
                <w:left w:val="none" w:sz="0" w:space="0" w:color="auto"/>
                <w:bottom w:val="none" w:sz="0" w:space="0" w:color="auto"/>
                <w:right w:val="none" w:sz="0" w:space="0" w:color="auto"/>
              </w:divBdr>
            </w:div>
          </w:divsChild>
        </w:div>
        <w:div w:id="1752193583">
          <w:marLeft w:val="0"/>
          <w:marRight w:val="0"/>
          <w:marTop w:val="0"/>
          <w:marBottom w:val="0"/>
          <w:divBdr>
            <w:top w:val="none" w:sz="0" w:space="0" w:color="auto"/>
            <w:left w:val="none" w:sz="0" w:space="0" w:color="auto"/>
            <w:bottom w:val="none" w:sz="0" w:space="0" w:color="auto"/>
            <w:right w:val="none" w:sz="0" w:space="0" w:color="auto"/>
          </w:divBdr>
          <w:divsChild>
            <w:div w:id="1090927249">
              <w:marLeft w:val="0"/>
              <w:marRight w:val="0"/>
              <w:marTop w:val="0"/>
              <w:marBottom w:val="0"/>
              <w:divBdr>
                <w:top w:val="none" w:sz="0" w:space="0" w:color="auto"/>
                <w:left w:val="none" w:sz="0" w:space="0" w:color="auto"/>
                <w:bottom w:val="none" w:sz="0" w:space="0" w:color="auto"/>
                <w:right w:val="none" w:sz="0" w:space="0" w:color="auto"/>
              </w:divBdr>
            </w:div>
          </w:divsChild>
        </w:div>
        <w:div w:id="917595913">
          <w:marLeft w:val="0"/>
          <w:marRight w:val="0"/>
          <w:marTop w:val="0"/>
          <w:marBottom w:val="0"/>
          <w:divBdr>
            <w:top w:val="none" w:sz="0" w:space="0" w:color="auto"/>
            <w:left w:val="none" w:sz="0" w:space="0" w:color="auto"/>
            <w:bottom w:val="none" w:sz="0" w:space="0" w:color="auto"/>
            <w:right w:val="none" w:sz="0" w:space="0" w:color="auto"/>
          </w:divBdr>
          <w:divsChild>
            <w:div w:id="1489442115">
              <w:marLeft w:val="0"/>
              <w:marRight w:val="0"/>
              <w:marTop w:val="0"/>
              <w:marBottom w:val="0"/>
              <w:divBdr>
                <w:top w:val="none" w:sz="0" w:space="0" w:color="auto"/>
                <w:left w:val="none" w:sz="0" w:space="0" w:color="auto"/>
                <w:bottom w:val="none" w:sz="0" w:space="0" w:color="auto"/>
                <w:right w:val="none" w:sz="0" w:space="0" w:color="auto"/>
              </w:divBdr>
            </w:div>
          </w:divsChild>
        </w:div>
        <w:div w:id="196552770">
          <w:marLeft w:val="0"/>
          <w:marRight w:val="0"/>
          <w:marTop w:val="0"/>
          <w:marBottom w:val="0"/>
          <w:divBdr>
            <w:top w:val="none" w:sz="0" w:space="0" w:color="auto"/>
            <w:left w:val="none" w:sz="0" w:space="0" w:color="auto"/>
            <w:bottom w:val="none" w:sz="0" w:space="0" w:color="auto"/>
            <w:right w:val="none" w:sz="0" w:space="0" w:color="auto"/>
          </w:divBdr>
          <w:divsChild>
            <w:div w:id="2067409396">
              <w:marLeft w:val="0"/>
              <w:marRight w:val="0"/>
              <w:marTop w:val="0"/>
              <w:marBottom w:val="0"/>
              <w:divBdr>
                <w:top w:val="none" w:sz="0" w:space="0" w:color="auto"/>
                <w:left w:val="none" w:sz="0" w:space="0" w:color="auto"/>
                <w:bottom w:val="none" w:sz="0" w:space="0" w:color="auto"/>
                <w:right w:val="none" w:sz="0" w:space="0" w:color="auto"/>
              </w:divBdr>
            </w:div>
          </w:divsChild>
        </w:div>
        <w:div w:id="1769422154">
          <w:marLeft w:val="0"/>
          <w:marRight w:val="0"/>
          <w:marTop w:val="0"/>
          <w:marBottom w:val="0"/>
          <w:divBdr>
            <w:top w:val="none" w:sz="0" w:space="0" w:color="auto"/>
            <w:left w:val="none" w:sz="0" w:space="0" w:color="auto"/>
            <w:bottom w:val="none" w:sz="0" w:space="0" w:color="auto"/>
            <w:right w:val="none" w:sz="0" w:space="0" w:color="auto"/>
          </w:divBdr>
          <w:divsChild>
            <w:div w:id="1952276993">
              <w:marLeft w:val="0"/>
              <w:marRight w:val="0"/>
              <w:marTop w:val="0"/>
              <w:marBottom w:val="0"/>
              <w:divBdr>
                <w:top w:val="none" w:sz="0" w:space="0" w:color="auto"/>
                <w:left w:val="none" w:sz="0" w:space="0" w:color="auto"/>
                <w:bottom w:val="none" w:sz="0" w:space="0" w:color="auto"/>
                <w:right w:val="none" w:sz="0" w:space="0" w:color="auto"/>
              </w:divBdr>
            </w:div>
          </w:divsChild>
        </w:div>
        <w:div w:id="1560902836">
          <w:marLeft w:val="0"/>
          <w:marRight w:val="0"/>
          <w:marTop w:val="0"/>
          <w:marBottom w:val="0"/>
          <w:divBdr>
            <w:top w:val="none" w:sz="0" w:space="0" w:color="auto"/>
            <w:left w:val="none" w:sz="0" w:space="0" w:color="auto"/>
            <w:bottom w:val="none" w:sz="0" w:space="0" w:color="auto"/>
            <w:right w:val="none" w:sz="0" w:space="0" w:color="auto"/>
          </w:divBdr>
          <w:divsChild>
            <w:div w:id="1787961406">
              <w:marLeft w:val="0"/>
              <w:marRight w:val="0"/>
              <w:marTop w:val="0"/>
              <w:marBottom w:val="0"/>
              <w:divBdr>
                <w:top w:val="none" w:sz="0" w:space="0" w:color="auto"/>
                <w:left w:val="none" w:sz="0" w:space="0" w:color="auto"/>
                <w:bottom w:val="none" w:sz="0" w:space="0" w:color="auto"/>
                <w:right w:val="none" w:sz="0" w:space="0" w:color="auto"/>
              </w:divBdr>
            </w:div>
            <w:div w:id="2026707199">
              <w:marLeft w:val="0"/>
              <w:marRight w:val="0"/>
              <w:marTop w:val="0"/>
              <w:marBottom w:val="0"/>
              <w:divBdr>
                <w:top w:val="none" w:sz="0" w:space="0" w:color="auto"/>
                <w:left w:val="none" w:sz="0" w:space="0" w:color="auto"/>
                <w:bottom w:val="none" w:sz="0" w:space="0" w:color="auto"/>
                <w:right w:val="none" w:sz="0" w:space="0" w:color="auto"/>
              </w:divBdr>
            </w:div>
            <w:div w:id="208685919">
              <w:marLeft w:val="0"/>
              <w:marRight w:val="0"/>
              <w:marTop w:val="0"/>
              <w:marBottom w:val="0"/>
              <w:divBdr>
                <w:top w:val="none" w:sz="0" w:space="0" w:color="auto"/>
                <w:left w:val="none" w:sz="0" w:space="0" w:color="auto"/>
                <w:bottom w:val="none" w:sz="0" w:space="0" w:color="auto"/>
                <w:right w:val="none" w:sz="0" w:space="0" w:color="auto"/>
              </w:divBdr>
            </w:div>
            <w:div w:id="371342011">
              <w:marLeft w:val="0"/>
              <w:marRight w:val="0"/>
              <w:marTop w:val="0"/>
              <w:marBottom w:val="0"/>
              <w:divBdr>
                <w:top w:val="none" w:sz="0" w:space="0" w:color="auto"/>
                <w:left w:val="none" w:sz="0" w:space="0" w:color="auto"/>
                <w:bottom w:val="none" w:sz="0" w:space="0" w:color="auto"/>
                <w:right w:val="none" w:sz="0" w:space="0" w:color="auto"/>
              </w:divBdr>
            </w:div>
            <w:div w:id="728380814">
              <w:marLeft w:val="0"/>
              <w:marRight w:val="0"/>
              <w:marTop w:val="0"/>
              <w:marBottom w:val="0"/>
              <w:divBdr>
                <w:top w:val="none" w:sz="0" w:space="0" w:color="auto"/>
                <w:left w:val="none" w:sz="0" w:space="0" w:color="auto"/>
                <w:bottom w:val="none" w:sz="0" w:space="0" w:color="auto"/>
                <w:right w:val="none" w:sz="0" w:space="0" w:color="auto"/>
              </w:divBdr>
            </w:div>
            <w:div w:id="576717840">
              <w:marLeft w:val="0"/>
              <w:marRight w:val="0"/>
              <w:marTop w:val="0"/>
              <w:marBottom w:val="0"/>
              <w:divBdr>
                <w:top w:val="none" w:sz="0" w:space="0" w:color="auto"/>
                <w:left w:val="none" w:sz="0" w:space="0" w:color="auto"/>
                <w:bottom w:val="none" w:sz="0" w:space="0" w:color="auto"/>
                <w:right w:val="none" w:sz="0" w:space="0" w:color="auto"/>
              </w:divBdr>
            </w:div>
            <w:div w:id="1557474766">
              <w:marLeft w:val="0"/>
              <w:marRight w:val="0"/>
              <w:marTop w:val="0"/>
              <w:marBottom w:val="0"/>
              <w:divBdr>
                <w:top w:val="none" w:sz="0" w:space="0" w:color="auto"/>
                <w:left w:val="none" w:sz="0" w:space="0" w:color="auto"/>
                <w:bottom w:val="none" w:sz="0" w:space="0" w:color="auto"/>
                <w:right w:val="none" w:sz="0" w:space="0" w:color="auto"/>
              </w:divBdr>
            </w:div>
          </w:divsChild>
        </w:div>
        <w:div w:id="1359768807">
          <w:marLeft w:val="0"/>
          <w:marRight w:val="0"/>
          <w:marTop w:val="0"/>
          <w:marBottom w:val="0"/>
          <w:divBdr>
            <w:top w:val="none" w:sz="0" w:space="0" w:color="auto"/>
            <w:left w:val="none" w:sz="0" w:space="0" w:color="auto"/>
            <w:bottom w:val="none" w:sz="0" w:space="0" w:color="auto"/>
            <w:right w:val="none" w:sz="0" w:space="0" w:color="auto"/>
          </w:divBdr>
          <w:divsChild>
            <w:div w:id="785782324">
              <w:marLeft w:val="0"/>
              <w:marRight w:val="0"/>
              <w:marTop w:val="0"/>
              <w:marBottom w:val="0"/>
              <w:divBdr>
                <w:top w:val="none" w:sz="0" w:space="0" w:color="auto"/>
                <w:left w:val="none" w:sz="0" w:space="0" w:color="auto"/>
                <w:bottom w:val="none" w:sz="0" w:space="0" w:color="auto"/>
                <w:right w:val="none" w:sz="0" w:space="0" w:color="auto"/>
              </w:divBdr>
            </w:div>
          </w:divsChild>
        </w:div>
        <w:div w:id="729572693">
          <w:marLeft w:val="0"/>
          <w:marRight w:val="0"/>
          <w:marTop w:val="0"/>
          <w:marBottom w:val="0"/>
          <w:divBdr>
            <w:top w:val="none" w:sz="0" w:space="0" w:color="auto"/>
            <w:left w:val="none" w:sz="0" w:space="0" w:color="auto"/>
            <w:bottom w:val="none" w:sz="0" w:space="0" w:color="auto"/>
            <w:right w:val="none" w:sz="0" w:space="0" w:color="auto"/>
          </w:divBdr>
          <w:divsChild>
            <w:div w:id="313804319">
              <w:marLeft w:val="0"/>
              <w:marRight w:val="0"/>
              <w:marTop w:val="0"/>
              <w:marBottom w:val="0"/>
              <w:divBdr>
                <w:top w:val="none" w:sz="0" w:space="0" w:color="auto"/>
                <w:left w:val="none" w:sz="0" w:space="0" w:color="auto"/>
                <w:bottom w:val="none" w:sz="0" w:space="0" w:color="auto"/>
                <w:right w:val="none" w:sz="0" w:space="0" w:color="auto"/>
              </w:divBdr>
            </w:div>
          </w:divsChild>
        </w:div>
        <w:div w:id="500852565">
          <w:marLeft w:val="0"/>
          <w:marRight w:val="0"/>
          <w:marTop w:val="0"/>
          <w:marBottom w:val="0"/>
          <w:divBdr>
            <w:top w:val="none" w:sz="0" w:space="0" w:color="auto"/>
            <w:left w:val="none" w:sz="0" w:space="0" w:color="auto"/>
            <w:bottom w:val="none" w:sz="0" w:space="0" w:color="auto"/>
            <w:right w:val="none" w:sz="0" w:space="0" w:color="auto"/>
          </w:divBdr>
          <w:divsChild>
            <w:div w:id="380253324">
              <w:marLeft w:val="0"/>
              <w:marRight w:val="0"/>
              <w:marTop w:val="0"/>
              <w:marBottom w:val="0"/>
              <w:divBdr>
                <w:top w:val="none" w:sz="0" w:space="0" w:color="auto"/>
                <w:left w:val="none" w:sz="0" w:space="0" w:color="auto"/>
                <w:bottom w:val="none" w:sz="0" w:space="0" w:color="auto"/>
                <w:right w:val="none" w:sz="0" w:space="0" w:color="auto"/>
              </w:divBdr>
            </w:div>
            <w:div w:id="136189729">
              <w:marLeft w:val="0"/>
              <w:marRight w:val="0"/>
              <w:marTop w:val="0"/>
              <w:marBottom w:val="0"/>
              <w:divBdr>
                <w:top w:val="none" w:sz="0" w:space="0" w:color="auto"/>
                <w:left w:val="none" w:sz="0" w:space="0" w:color="auto"/>
                <w:bottom w:val="none" w:sz="0" w:space="0" w:color="auto"/>
                <w:right w:val="none" w:sz="0" w:space="0" w:color="auto"/>
              </w:divBdr>
            </w:div>
            <w:div w:id="1642463536">
              <w:marLeft w:val="0"/>
              <w:marRight w:val="0"/>
              <w:marTop w:val="0"/>
              <w:marBottom w:val="0"/>
              <w:divBdr>
                <w:top w:val="none" w:sz="0" w:space="0" w:color="auto"/>
                <w:left w:val="none" w:sz="0" w:space="0" w:color="auto"/>
                <w:bottom w:val="none" w:sz="0" w:space="0" w:color="auto"/>
                <w:right w:val="none" w:sz="0" w:space="0" w:color="auto"/>
              </w:divBdr>
            </w:div>
            <w:div w:id="66540099">
              <w:marLeft w:val="0"/>
              <w:marRight w:val="0"/>
              <w:marTop w:val="0"/>
              <w:marBottom w:val="0"/>
              <w:divBdr>
                <w:top w:val="none" w:sz="0" w:space="0" w:color="auto"/>
                <w:left w:val="none" w:sz="0" w:space="0" w:color="auto"/>
                <w:bottom w:val="none" w:sz="0" w:space="0" w:color="auto"/>
                <w:right w:val="none" w:sz="0" w:space="0" w:color="auto"/>
              </w:divBdr>
            </w:div>
            <w:div w:id="2105295119">
              <w:marLeft w:val="0"/>
              <w:marRight w:val="0"/>
              <w:marTop w:val="0"/>
              <w:marBottom w:val="0"/>
              <w:divBdr>
                <w:top w:val="none" w:sz="0" w:space="0" w:color="auto"/>
                <w:left w:val="none" w:sz="0" w:space="0" w:color="auto"/>
                <w:bottom w:val="none" w:sz="0" w:space="0" w:color="auto"/>
                <w:right w:val="none" w:sz="0" w:space="0" w:color="auto"/>
              </w:divBdr>
            </w:div>
            <w:div w:id="135294974">
              <w:marLeft w:val="0"/>
              <w:marRight w:val="0"/>
              <w:marTop w:val="0"/>
              <w:marBottom w:val="0"/>
              <w:divBdr>
                <w:top w:val="none" w:sz="0" w:space="0" w:color="auto"/>
                <w:left w:val="none" w:sz="0" w:space="0" w:color="auto"/>
                <w:bottom w:val="none" w:sz="0" w:space="0" w:color="auto"/>
                <w:right w:val="none" w:sz="0" w:space="0" w:color="auto"/>
              </w:divBdr>
            </w:div>
          </w:divsChild>
        </w:div>
        <w:div w:id="1453935679">
          <w:marLeft w:val="0"/>
          <w:marRight w:val="0"/>
          <w:marTop w:val="0"/>
          <w:marBottom w:val="0"/>
          <w:divBdr>
            <w:top w:val="none" w:sz="0" w:space="0" w:color="auto"/>
            <w:left w:val="none" w:sz="0" w:space="0" w:color="auto"/>
            <w:bottom w:val="none" w:sz="0" w:space="0" w:color="auto"/>
            <w:right w:val="none" w:sz="0" w:space="0" w:color="auto"/>
          </w:divBdr>
          <w:divsChild>
            <w:div w:id="1458333138">
              <w:marLeft w:val="0"/>
              <w:marRight w:val="0"/>
              <w:marTop w:val="0"/>
              <w:marBottom w:val="0"/>
              <w:divBdr>
                <w:top w:val="none" w:sz="0" w:space="0" w:color="auto"/>
                <w:left w:val="none" w:sz="0" w:space="0" w:color="auto"/>
                <w:bottom w:val="none" w:sz="0" w:space="0" w:color="auto"/>
                <w:right w:val="none" w:sz="0" w:space="0" w:color="auto"/>
              </w:divBdr>
            </w:div>
          </w:divsChild>
        </w:div>
        <w:div w:id="1024675718">
          <w:marLeft w:val="0"/>
          <w:marRight w:val="0"/>
          <w:marTop w:val="0"/>
          <w:marBottom w:val="0"/>
          <w:divBdr>
            <w:top w:val="none" w:sz="0" w:space="0" w:color="auto"/>
            <w:left w:val="none" w:sz="0" w:space="0" w:color="auto"/>
            <w:bottom w:val="none" w:sz="0" w:space="0" w:color="auto"/>
            <w:right w:val="none" w:sz="0" w:space="0" w:color="auto"/>
          </w:divBdr>
          <w:divsChild>
            <w:div w:id="437794154">
              <w:marLeft w:val="0"/>
              <w:marRight w:val="0"/>
              <w:marTop w:val="0"/>
              <w:marBottom w:val="0"/>
              <w:divBdr>
                <w:top w:val="none" w:sz="0" w:space="0" w:color="auto"/>
                <w:left w:val="none" w:sz="0" w:space="0" w:color="auto"/>
                <w:bottom w:val="none" w:sz="0" w:space="0" w:color="auto"/>
                <w:right w:val="none" w:sz="0" w:space="0" w:color="auto"/>
              </w:divBdr>
            </w:div>
          </w:divsChild>
        </w:div>
        <w:div w:id="707224323">
          <w:marLeft w:val="0"/>
          <w:marRight w:val="0"/>
          <w:marTop w:val="0"/>
          <w:marBottom w:val="0"/>
          <w:divBdr>
            <w:top w:val="none" w:sz="0" w:space="0" w:color="auto"/>
            <w:left w:val="none" w:sz="0" w:space="0" w:color="auto"/>
            <w:bottom w:val="none" w:sz="0" w:space="0" w:color="auto"/>
            <w:right w:val="none" w:sz="0" w:space="0" w:color="auto"/>
          </w:divBdr>
          <w:divsChild>
            <w:div w:id="1714815662">
              <w:marLeft w:val="0"/>
              <w:marRight w:val="0"/>
              <w:marTop w:val="0"/>
              <w:marBottom w:val="0"/>
              <w:divBdr>
                <w:top w:val="none" w:sz="0" w:space="0" w:color="auto"/>
                <w:left w:val="none" w:sz="0" w:space="0" w:color="auto"/>
                <w:bottom w:val="none" w:sz="0" w:space="0" w:color="auto"/>
                <w:right w:val="none" w:sz="0" w:space="0" w:color="auto"/>
              </w:divBdr>
            </w:div>
            <w:div w:id="1367020839">
              <w:marLeft w:val="0"/>
              <w:marRight w:val="0"/>
              <w:marTop w:val="0"/>
              <w:marBottom w:val="0"/>
              <w:divBdr>
                <w:top w:val="none" w:sz="0" w:space="0" w:color="auto"/>
                <w:left w:val="none" w:sz="0" w:space="0" w:color="auto"/>
                <w:bottom w:val="none" w:sz="0" w:space="0" w:color="auto"/>
                <w:right w:val="none" w:sz="0" w:space="0" w:color="auto"/>
              </w:divBdr>
            </w:div>
            <w:div w:id="97260119">
              <w:marLeft w:val="0"/>
              <w:marRight w:val="0"/>
              <w:marTop w:val="0"/>
              <w:marBottom w:val="0"/>
              <w:divBdr>
                <w:top w:val="none" w:sz="0" w:space="0" w:color="auto"/>
                <w:left w:val="none" w:sz="0" w:space="0" w:color="auto"/>
                <w:bottom w:val="none" w:sz="0" w:space="0" w:color="auto"/>
                <w:right w:val="none" w:sz="0" w:space="0" w:color="auto"/>
              </w:divBdr>
            </w:div>
            <w:div w:id="673146526">
              <w:marLeft w:val="0"/>
              <w:marRight w:val="0"/>
              <w:marTop w:val="0"/>
              <w:marBottom w:val="0"/>
              <w:divBdr>
                <w:top w:val="none" w:sz="0" w:space="0" w:color="auto"/>
                <w:left w:val="none" w:sz="0" w:space="0" w:color="auto"/>
                <w:bottom w:val="none" w:sz="0" w:space="0" w:color="auto"/>
                <w:right w:val="none" w:sz="0" w:space="0" w:color="auto"/>
              </w:divBdr>
            </w:div>
            <w:div w:id="1668896198">
              <w:marLeft w:val="0"/>
              <w:marRight w:val="0"/>
              <w:marTop w:val="0"/>
              <w:marBottom w:val="0"/>
              <w:divBdr>
                <w:top w:val="none" w:sz="0" w:space="0" w:color="auto"/>
                <w:left w:val="none" w:sz="0" w:space="0" w:color="auto"/>
                <w:bottom w:val="none" w:sz="0" w:space="0" w:color="auto"/>
                <w:right w:val="none" w:sz="0" w:space="0" w:color="auto"/>
              </w:divBdr>
            </w:div>
            <w:div w:id="590511674">
              <w:marLeft w:val="0"/>
              <w:marRight w:val="0"/>
              <w:marTop w:val="0"/>
              <w:marBottom w:val="0"/>
              <w:divBdr>
                <w:top w:val="none" w:sz="0" w:space="0" w:color="auto"/>
                <w:left w:val="none" w:sz="0" w:space="0" w:color="auto"/>
                <w:bottom w:val="none" w:sz="0" w:space="0" w:color="auto"/>
                <w:right w:val="none" w:sz="0" w:space="0" w:color="auto"/>
              </w:divBdr>
            </w:div>
            <w:div w:id="874779260">
              <w:marLeft w:val="0"/>
              <w:marRight w:val="0"/>
              <w:marTop w:val="0"/>
              <w:marBottom w:val="0"/>
              <w:divBdr>
                <w:top w:val="none" w:sz="0" w:space="0" w:color="auto"/>
                <w:left w:val="none" w:sz="0" w:space="0" w:color="auto"/>
                <w:bottom w:val="none" w:sz="0" w:space="0" w:color="auto"/>
                <w:right w:val="none" w:sz="0" w:space="0" w:color="auto"/>
              </w:divBdr>
            </w:div>
          </w:divsChild>
        </w:div>
        <w:div w:id="1395277387">
          <w:marLeft w:val="0"/>
          <w:marRight w:val="0"/>
          <w:marTop w:val="0"/>
          <w:marBottom w:val="0"/>
          <w:divBdr>
            <w:top w:val="none" w:sz="0" w:space="0" w:color="auto"/>
            <w:left w:val="none" w:sz="0" w:space="0" w:color="auto"/>
            <w:bottom w:val="none" w:sz="0" w:space="0" w:color="auto"/>
            <w:right w:val="none" w:sz="0" w:space="0" w:color="auto"/>
          </w:divBdr>
          <w:divsChild>
            <w:div w:id="47925268">
              <w:marLeft w:val="0"/>
              <w:marRight w:val="0"/>
              <w:marTop w:val="0"/>
              <w:marBottom w:val="0"/>
              <w:divBdr>
                <w:top w:val="none" w:sz="0" w:space="0" w:color="auto"/>
                <w:left w:val="none" w:sz="0" w:space="0" w:color="auto"/>
                <w:bottom w:val="none" w:sz="0" w:space="0" w:color="auto"/>
                <w:right w:val="none" w:sz="0" w:space="0" w:color="auto"/>
              </w:divBdr>
            </w:div>
          </w:divsChild>
        </w:div>
        <w:div w:id="751894637">
          <w:marLeft w:val="0"/>
          <w:marRight w:val="0"/>
          <w:marTop w:val="0"/>
          <w:marBottom w:val="0"/>
          <w:divBdr>
            <w:top w:val="none" w:sz="0" w:space="0" w:color="auto"/>
            <w:left w:val="none" w:sz="0" w:space="0" w:color="auto"/>
            <w:bottom w:val="none" w:sz="0" w:space="0" w:color="auto"/>
            <w:right w:val="none" w:sz="0" w:space="0" w:color="auto"/>
          </w:divBdr>
          <w:divsChild>
            <w:div w:id="1360666954">
              <w:marLeft w:val="0"/>
              <w:marRight w:val="0"/>
              <w:marTop w:val="0"/>
              <w:marBottom w:val="0"/>
              <w:divBdr>
                <w:top w:val="none" w:sz="0" w:space="0" w:color="auto"/>
                <w:left w:val="none" w:sz="0" w:space="0" w:color="auto"/>
                <w:bottom w:val="none" w:sz="0" w:space="0" w:color="auto"/>
                <w:right w:val="none" w:sz="0" w:space="0" w:color="auto"/>
              </w:divBdr>
            </w:div>
          </w:divsChild>
        </w:div>
        <w:div w:id="155615140">
          <w:marLeft w:val="0"/>
          <w:marRight w:val="0"/>
          <w:marTop w:val="0"/>
          <w:marBottom w:val="0"/>
          <w:divBdr>
            <w:top w:val="none" w:sz="0" w:space="0" w:color="auto"/>
            <w:left w:val="none" w:sz="0" w:space="0" w:color="auto"/>
            <w:bottom w:val="none" w:sz="0" w:space="0" w:color="auto"/>
            <w:right w:val="none" w:sz="0" w:space="0" w:color="auto"/>
          </w:divBdr>
          <w:divsChild>
            <w:div w:id="1276862193">
              <w:marLeft w:val="0"/>
              <w:marRight w:val="0"/>
              <w:marTop w:val="0"/>
              <w:marBottom w:val="0"/>
              <w:divBdr>
                <w:top w:val="none" w:sz="0" w:space="0" w:color="auto"/>
                <w:left w:val="none" w:sz="0" w:space="0" w:color="auto"/>
                <w:bottom w:val="none" w:sz="0" w:space="0" w:color="auto"/>
                <w:right w:val="none" w:sz="0" w:space="0" w:color="auto"/>
              </w:divBdr>
            </w:div>
            <w:div w:id="1449159376">
              <w:marLeft w:val="0"/>
              <w:marRight w:val="0"/>
              <w:marTop w:val="0"/>
              <w:marBottom w:val="0"/>
              <w:divBdr>
                <w:top w:val="none" w:sz="0" w:space="0" w:color="auto"/>
                <w:left w:val="none" w:sz="0" w:space="0" w:color="auto"/>
                <w:bottom w:val="none" w:sz="0" w:space="0" w:color="auto"/>
                <w:right w:val="none" w:sz="0" w:space="0" w:color="auto"/>
              </w:divBdr>
            </w:div>
            <w:div w:id="1748770050">
              <w:marLeft w:val="0"/>
              <w:marRight w:val="0"/>
              <w:marTop w:val="0"/>
              <w:marBottom w:val="0"/>
              <w:divBdr>
                <w:top w:val="none" w:sz="0" w:space="0" w:color="auto"/>
                <w:left w:val="none" w:sz="0" w:space="0" w:color="auto"/>
                <w:bottom w:val="none" w:sz="0" w:space="0" w:color="auto"/>
                <w:right w:val="none" w:sz="0" w:space="0" w:color="auto"/>
              </w:divBdr>
            </w:div>
            <w:div w:id="1956209111">
              <w:marLeft w:val="0"/>
              <w:marRight w:val="0"/>
              <w:marTop w:val="0"/>
              <w:marBottom w:val="0"/>
              <w:divBdr>
                <w:top w:val="none" w:sz="0" w:space="0" w:color="auto"/>
                <w:left w:val="none" w:sz="0" w:space="0" w:color="auto"/>
                <w:bottom w:val="none" w:sz="0" w:space="0" w:color="auto"/>
                <w:right w:val="none" w:sz="0" w:space="0" w:color="auto"/>
              </w:divBdr>
            </w:div>
          </w:divsChild>
        </w:div>
        <w:div w:id="147787496">
          <w:marLeft w:val="0"/>
          <w:marRight w:val="0"/>
          <w:marTop w:val="0"/>
          <w:marBottom w:val="0"/>
          <w:divBdr>
            <w:top w:val="none" w:sz="0" w:space="0" w:color="auto"/>
            <w:left w:val="none" w:sz="0" w:space="0" w:color="auto"/>
            <w:bottom w:val="none" w:sz="0" w:space="0" w:color="auto"/>
            <w:right w:val="none" w:sz="0" w:space="0" w:color="auto"/>
          </w:divBdr>
          <w:divsChild>
            <w:div w:id="1710304393">
              <w:marLeft w:val="0"/>
              <w:marRight w:val="0"/>
              <w:marTop w:val="0"/>
              <w:marBottom w:val="0"/>
              <w:divBdr>
                <w:top w:val="none" w:sz="0" w:space="0" w:color="auto"/>
                <w:left w:val="none" w:sz="0" w:space="0" w:color="auto"/>
                <w:bottom w:val="none" w:sz="0" w:space="0" w:color="auto"/>
                <w:right w:val="none" w:sz="0" w:space="0" w:color="auto"/>
              </w:divBdr>
            </w:div>
          </w:divsChild>
        </w:div>
        <w:div w:id="681392821">
          <w:marLeft w:val="0"/>
          <w:marRight w:val="0"/>
          <w:marTop w:val="0"/>
          <w:marBottom w:val="0"/>
          <w:divBdr>
            <w:top w:val="none" w:sz="0" w:space="0" w:color="auto"/>
            <w:left w:val="none" w:sz="0" w:space="0" w:color="auto"/>
            <w:bottom w:val="none" w:sz="0" w:space="0" w:color="auto"/>
            <w:right w:val="none" w:sz="0" w:space="0" w:color="auto"/>
          </w:divBdr>
          <w:divsChild>
            <w:div w:id="1596547140">
              <w:marLeft w:val="0"/>
              <w:marRight w:val="0"/>
              <w:marTop w:val="0"/>
              <w:marBottom w:val="0"/>
              <w:divBdr>
                <w:top w:val="none" w:sz="0" w:space="0" w:color="auto"/>
                <w:left w:val="none" w:sz="0" w:space="0" w:color="auto"/>
                <w:bottom w:val="none" w:sz="0" w:space="0" w:color="auto"/>
                <w:right w:val="none" w:sz="0" w:space="0" w:color="auto"/>
              </w:divBdr>
            </w:div>
          </w:divsChild>
        </w:div>
        <w:div w:id="915628220">
          <w:marLeft w:val="0"/>
          <w:marRight w:val="0"/>
          <w:marTop w:val="0"/>
          <w:marBottom w:val="0"/>
          <w:divBdr>
            <w:top w:val="none" w:sz="0" w:space="0" w:color="auto"/>
            <w:left w:val="none" w:sz="0" w:space="0" w:color="auto"/>
            <w:bottom w:val="none" w:sz="0" w:space="0" w:color="auto"/>
            <w:right w:val="none" w:sz="0" w:space="0" w:color="auto"/>
          </w:divBdr>
          <w:divsChild>
            <w:div w:id="1411000309">
              <w:marLeft w:val="0"/>
              <w:marRight w:val="0"/>
              <w:marTop w:val="0"/>
              <w:marBottom w:val="0"/>
              <w:divBdr>
                <w:top w:val="none" w:sz="0" w:space="0" w:color="auto"/>
                <w:left w:val="none" w:sz="0" w:space="0" w:color="auto"/>
                <w:bottom w:val="none" w:sz="0" w:space="0" w:color="auto"/>
                <w:right w:val="none" w:sz="0" w:space="0" w:color="auto"/>
              </w:divBdr>
            </w:div>
            <w:div w:id="100683224">
              <w:marLeft w:val="0"/>
              <w:marRight w:val="0"/>
              <w:marTop w:val="0"/>
              <w:marBottom w:val="0"/>
              <w:divBdr>
                <w:top w:val="none" w:sz="0" w:space="0" w:color="auto"/>
                <w:left w:val="none" w:sz="0" w:space="0" w:color="auto"/>
                <w:bottom w:val="none" w:sz="0" w:space="0" w:color="auto"/>
                <w:right w:val="none" w:sz="0" w:space="0" w:color="auto"/>
              </w:divBdr>
            </w:div>
            <w:div w:id="1916739411">
              <w:marLeft w:val="0"/>
              <w:marRight w:val="0"/>
              <w:marTop w:val="0"/>
              <w:marBottom w:val="0"/>
              <w:divBdr>
                <w:top w:val="none" w:sz="0" w:space="0" w:color="auto"/>
                <w:left w:val="none" w:sz="0" w:space="0" w:color="auto"/>
                <w:bottom w:val="none" w:sz="0" w:space="0" w:color="auto"/>
                <w:right w:val="none" w:sz="0" w:space="0" w:color="auto"/>
              </w:divBdr>
            </w:div>
            <w:div w:id="955210956">
              <w:marLeft w:val="0"/>
              <w:marRight w:val="0"/>
              <w:marTop w:val="0"/>
              <w:marBottom w:val="0"/>
              <w:divBdr>
                <w:top w:val="none" w:sz="0" w:space="0" w:color="auto"/>
                <w:left w:val="none" w:sz="0" w:space="0" w:color="auto"/>
                <w:bottom w:val="none" w:sz="0" w:space="0" w:color="auto"/>
                <w:right w:val="none" w:sz="0" w:space="0" w:color="auto"/>
              </w:divBdr>
            </w:div>
            <w:div w:id="445317431">
              <w:marLeft w:val="0"/>
              <w:marRight w:val="0"/>
              <w:marTop w:val="0"/>
              <w:marBottom w:val="0"/>
              <w:divBdr>
                <w:top w:val="none" w:sz="0" w:space="0" w:color="auto"/>
                <w:left w:val="none" w:sz="0" w:space="0" w:color="auto"/>
                <w:bottom w:val="none" w:sz="0" w:space="0" w:color="auto"/>
                <w:right w:val="none" w:sz="0" w:space="0" w:color="auto"/>
              </w:divBdr>
            </w:div>
            <w:div w:id="543371361">
              <w:marLeft w:val="0"/>
              <w:marRight w:val="0"/>
              <w:marTop w:val="0"/>
              <w:marBottom w:val="0"/>
              <w:divBdr>
                <w:top w:val="none" w:sz="0" w:space="0" w:color="auto"/>
                <w:left w:val="none" w:sz="0" w:space="0" w:color="auto"/>
                <w:bottom w:val="none" w:sz="0" w:space="0" w:color="auto"/>
                <w:right w:val="none" w:sz="0" w:space="0" w:color="auto"/>
              </w:divBdr>
            </w:div>
            <w:div w:id="303002257">
              <w:marLeft w:val="0"/>
              <w:marRight w:val="0"/>
              <w:marTop w:val="0"/>
              <w:marBottom w:val="0"/>
              <w:divBdr>
                <w:top w:val="none" w:sz="0" w:space="0" w:color="auto"/>
                <w:left w:val="none" w:sz="0" w:space="0" w:color="auto"/>
                <w:bottom w:val="none" w:sz="0" w:space="0" w:color="auto"/>
                <w:right w:val="none" w:sz="0" w:space="0" w:color="auto"/>
              </w:divBdr>
            </w:div>
            <w:div w:id="1446146874">
              <w:marLeft w:val="0"/>
              <w:marRight w:val="0"/>
              <w:marTop w:val="0"/>
              <w:marBottom w:val="0"/>
              <w:divBdr>
                <w:top w:val="none" w:sz="0" w:space="0" w:color="auto"/>
                <w:left w:val="none" w:sz="0" w:space="0" w:color="auto"/>
                <w:bottom w:val="none" w:sz="0" w:space="0" w:color="auto"/>
                <w:right w:val="none" w:sz="0" w:space="0" w:color="auto"/>
              </w:divBdr>
            </w:div>
            <w:div w:id="797264709">
              <w:marLeft w:val="0"/>
              <w:marRight w:val="0"/>
              <w:marTop w:val="0"/>
              <w:marBottom w:val="0"/>
              <w:divBdr>
                <w:top w:val="none" w:sz="0" w:space="0" w:color="auto"/>
                <w:left w:val="none" w:sz="0" w:space="0" w:color="auto"/>
                <w:bottom w:val="none" w:sz="0" w:space="0" w:color="auto"/>
                <w:right w:val="none" w:sz="0" w:space="0" w:color="auto"/>
              </w:divBdr>
            </w:div>
          </w:divsChild>
        </w:div>
        <w:div w:id="932011078">
          <w:marLeft w:val="0"/>
          <w:marRight w:val="0"/>
          <w:marTop w:val="0"/>
          <w:marBottom w:val="0"/>
          <w:divBdr>
            <w:top w:val="none" w:sz="0" w:space="0" w:color="auto"/>
            <w:left w:val="none" w:sz="0" w:space="0" w:color="auto"/>
            <w:bottom w:val="none" w:sz="0" w:space="0" w:color="auto"/>
            <w:right w:val="none" w:sz="0" w:space="0" w:color="auto"/>
          </w:divBdr>
          <w:divsChild>
            <w:div w:id="705182412">
              <w:marLeft w:val="0"/>
              <w:marRight w:val="0"/>
              <w:marTop w:val="0"/>
              <w:marBottom w:val="0"/>
              <w:divBdr>
                <w:top w:val="none" w:sz="0" w:space="0" w:color="auto"/>
                <w:left w:val="none" w:sz="0" w:space="0" w:color="auto"/>
                <w:bottom w:val="none" w:sz="0" w:space="0" w:color="auto"/>
                <w:right w:val="none" w:sz="0" w:space="0" w:color="auto"/>
              </w:divBdr>
            </w:div>
          </w:divsChild>
        </w:div>
        <w:div w:id="2016301722">
          <w:marLeft w:val="0"/>
          <w:marRight w:val="0"/>
          <w:marTop w:val="0"/>
          <w:marBottom w:val="0"/>
          <w:divBdr>
            <w:top w:val="none" w:sz="0" w:space="0" w:color="auto"/>
            <w:left w:val="none" w:sz="0" w:space="0" w:color="auto"/>
            <w:bottom w:val="none" w:sz="0" w:space="0" w:color="auto"/>
            <w:right w:val="none" w:sz="0" w:space="0" w:color="auto"/>
          </w:divBdr>
          <w:divsChild>
            <w:div w:id="2101674948">
              <w:marLeft w:val="0"/>
              <w:marRight w:val="0"/>
              <w:marTop w:val="0"/>
              <w:marBottom w:val="0"/>
              <w:divBdr>
                <w:top w:val="none" w:sz="0" w:space="0" w:color="auto"/>
                <w:left w:val="none" w:sz="0" w:space="0" w:color="auto"/>
                <w:bottom w:val="none" w:sz="0" w:space="0" w:color="auto"/>
                <w:right w:val="none" w:sz="0" w:space="0" w:color="auto"/>
              </w:divBdr>
            </w:div>
          </w:divsChild>
        </w:div>
        <w:div w:id="722021354">
          <w:marLeft w:val="0"/>
          <w:marRight w:val="0"/>
          <w:marTop w:val="0"/>
          <w:marBottom w:val="0"/>
          <w:divBdr>
            <w:top w:val="none" w:sz="0" w:space="0" w:color="auto"/>
            <w:left w:val="none" w:sz="0" w:space="0" w:color="auto"/>
            <w:bottom w:val="none" w:sz="0" w:space="0" w:color="auto"/>
            <w:right w:val="none" w:sz="0" w:space="0" w:color="auto"/>
          </w:divBdr>
          <w:divsChild>
            <w:div w:id="2113279260">
              <w:marLeft w:val="0"/>
              <w:marRight w:val="0"/>
              <w:marTop w:val="0"/>
              <w:marBottom w:val="0"/>
              <w:divBdr>
                <w:top w:val="none" w:sz="0" w:space="0" w:color="auto"/>
                <w:left w:val="none" w:sz="0" w:space="0" w:color="auto"/>
                <w:bottom w:val="none" w:sz="0" w:space="0" w:color="auto"/>
                <w:right w:val="none" w:sz="0" w:space="0" w:color="auto"/>
              </w:divBdr>
            </w:div>
            <w:div w:id="1879511931">
              <w:marLeft w:val="0"/>
              <w:marRight w:val="0"/>
              <w:marTop w:val="0"/>
              <w:marBottom w:val="0"/>
              <w:divBdr>
                <w:top w:val="none" w:sz="0" w:space="0" w:color="auto"/>
                <w:left w:val="none" w:sz="0" w:space="0" w:color="auto"/>
                <w:bottom w:val="none" w:sz="0" w:space="0" w:color="auto"/>
                <w:right w:val="none" w:sz="0" w:space="0" w:color="auto"/>
              </w:divBdr>
            </w:div>
            <w:div w:id="1575160117">
              <w:marLeft w:val="0"/>
              <w:marRight w:val="0"/>
              <w:marTop w:val="0"/>
              <w:marBottom w:val="0"/>
              <w:divBdr>
                <w:top w:val="none" w:sz="0" w:space="0" w:color="auto"/>
                <w:left w:val="none" w:sz="0" w:space="0" w:color="auto"/>
                <w:bottom w:val="none" w:sz="0" w:space="0" w:color="auto"/>
                <w:right w:val="none" w:sz="0" w:space="0" w:color="auto"/>
              </w:divBdr>
            </w:div>
            <w:div w:id="1086994547">
              <w:marLeft w:val="0"/>
              <w:marRight w:val="0"/>
              <w:marTop w:val="0"/>
              <w:marBottom w:val="0"/>
              <w:divBdr>
                <w:top w:val="none" w:sz="0" w:space="0" w:color="auto"/>
                <w:left w:val="none" w:sz="0" w:space="0" w:color="auto"/>
                <w:bottom w:val="none" w:sz="0" w:space="0" w:color="auto"/>
                <w:right w:val="none" w:sz="0" w:space="0" w:color="auto"/>
              </w:divBdr>
            </w:div>
            <w:div w:id="972633668">
              <w:marLeft w:val="0"/>
              <w:marRight w:val="0"/>
              <w:marTop w:val="0"/>
              <w:marBottom w:val="0"/>
              <w:divBdr>
                <w:top w:val="none" w:sz="0" w:space="0" w:color="auto"/>
                <w:left w:val="none" w:sz="0" w:space="0" w:color="auto"/>
                <w:bottom w:val="none" w:sz="0" w:space="0" w:color="auto"/>
                <w:right w:val="none" w:sz="0" w:space="0" w:color="auto"/>
              </w:divBdr>
            </w:div>
            <w:div w:id="2011835486">
              <w:marLeft w:val="0"/>
              <w:marRight w:val="0"/>
              <w:marTop w:val="0"/>
              <w:marBottom w:val="0"/>
              <w:divBdr>
                <w:top w:val="none" w:sz="0" w:space="0" w:color="auto"/>
                <w:left w:val="none" w:sz="0" w:space="0" w:color="auto"/>
                <w:bottom w:val="none" w:sz="0" w:space="0" w:color="auto"/>
                <w:right w:val="none" w:sz="0" w:space="0" w:color="auto"/>
              </w:divBdr>
            </w:div>
            <w:div w:id="444036429">
              <w:marLeft w:val="0"/>
              <w:marRight w:val="0"/>
              <w:marTop w:val="0"/>
              <w:marBottom w:val="0"/>
              <w:divBdr>
                <w:top w:val="none" w:sz="0" w:space="0" w:color="auto"/>
                <w:left w:val="none" w:sz="0" w:space="0" w:color="auto"/>
                <w:bottom w:val="none" w:sz="0" w:space="0" w:color="auto"/>
                <w:right w:val="none" w:sz="0" w:space="0" w:color="auto"/>
              </w:divBdr>
            </w:div>
          </w:divsChild>
        </w:div>
        <w:div w:id="661086770">
          <w:marLeft w:val="0"/>
          <w:marRight w:val="0"/>
          <w:marTop w:val="0"/>
          <w:marBottom w:val="0"/>
          <w:divBdr>
            <w:top w:val="none" w:sz="0" w:space="0" w:color="auto"/>
            <w:left w:val="none" w:sz="0" w:space="0" w:color="auto"/>
            <w:bottom w:val="none" w:sz="0" w:space="0" w:color="auto"/>
            <w:right w:val="none" w:sz="0" w:space="0" w:color="auto"/>
          </w:divBdr>
          <w:divsChild>
            <w:div w:id="1455322958">
              <w:marLeft w:val="0"/>
              <w:marRight w:val="0"/>
              <w:marTop w:val="0"/>
              <w:marBottom w:val="0"/>
              <w:divBdr>
                <w:top w:val="none" w:sz="0" w:space="0" w:color="auto"/>
                <w:left w:val="none" w:sz="0" w:space="0" w:color="auto"/>
                <w:bottom w:val="none" w:sz="0" w:space="0" w:color="auto"/>
                <w:right w:val="none" w:sz="0" w:space="0" w:color="auto"/>
              </w:divBdr>
            </w:div>
          </w:divsChild>
        </w:div>
        <w:div w:id="1673605348">
          <w:marLeft w:val="0"/>
          <w:marRight w:val="0"/>
          <w:marTop w:val="0"/>
          <w:marBottom w:val="0"/>
          <w:divBdr>
            <w:top w:val="none" w:sz="0" w:space="0" w:color="auto"/>
            <w:left w:val="none" w:sz="0" w:space="0" w:color="auto"/>
            <w:bottom w:val="none" w:sz="0" w:space="0" w:color="auto"/>
            <w:right w:val="none" w:sz="0" w:space="0" w:color="auto"/>
          </w:divBdr>
          <w:divsChild>
            <w:div w:id="1254165497">
              <w:marLeft w:val="0"/>
              <w:marRight w:val="0"/>
              <w:marTop w:val="0"/>
              <w:marBottom w:val="0"/>
              <w:divBdr>
                <w:top w:val="none" w:sz="0" w:space="0" w:color="auto"/>
                <w:left w:val="none" w:sz="0" w:space="0" w:color="auto"/>
                <w:bottom w:val="none" w:sz="0" w:space="0" w:color="auto"/>
                <w:right w:val="none" w:sz="0" w:space="0" w:color="auto"/>
              </w:divBdr>
            </w:div>
          </w:divsChild>
        </w:div>
        <w:div w:id="834226384">
          <w:marLeft w:val="0"/>
          <w:marRight w:val="0"/>
          <w:marTop w:val="0"/>
          <w:marBottom w:val="0"/>
          <w:divBdr>
            <w:top w:val="none" w:sz="0" w:space="0" w:color="auto"/>
            <w:left w:val="none" w:sz="0" w:space="0" w:color="auto"/>
            <w:bottom w:val="none" w:sz="0" w:space="0" w:color="auto"/>
            <w:right w:val="none" w:sz="0" w:space="0" w:color="auto"/>
          </w:divBdr>
          <w:divsChild>
            <w:div w:id="872763143">
              <w:marLeft w:val="0"/>
              <w:marRight w:val="0"/>
              <w:marTop w:val="0"/>
              <w:marBottom w:val="0"/>
              <w:divBdr>
                <w:top w:val="none" w:sz="0" w:space="0" w:color="auto"/>
                <w:left w:val="none" w:sz="0" w:space="0" w:color="auto"/>
                <w:bottom w:val="none" w:sz="0" w:space="0" w:color="auto"/>
                <w:right w:val="none" w:sz="0" w:space="0" w:color="auto"/>
              </w:divBdr>
            </w:div>
            <w:div w:id="1896042825">
              <w:marLeft w:val="0"/>
              <w:marRight w:val="0"/>
              <w:marTop w:val="0"/>
              <w:marBottom w:val="0"/>
              <w:divBdr>
                <w:top w:val="none" w:sz="0" w:space="0" w:color="auto"/>
                <w:left w:val="none" w:sz="0" w:space="0" w:color="auto"/>
                <w:bottom w:val="none" w:sz="0" w:space="0" w:color="auto"/>
                <w:right w:val="none" w:sz="0" w:space="0" w:color="auto"/>
              </w:divBdr>
            </w:div>
            <w:div w:id="238755885">
              <w:marLeft w:val="0"/>
              <w:marRight w:val="0"/>
              <w:marTop w:val="0"/>
              <w:marBottom w:val="0"/>
              <w:divBdr>
                <w:top w:val="none" w:sz="0" w:space="0" w:color="auto"/>
                <w:left w:val="none" w:sz="0" w:space="0" w:color="auto"/>
                <w:bottom w:val="none" w:sz="0" w:space="0" w:color="auto"/>
                <w:right w:val="none" w:sz="0" w:space="0" w:color="auto"/>
              </w:divBdr>
            </w:div>
            <w:div w:id="1652446325">
              <w:marLeft w:val="0"/>
              <w:marRight w:val="0"/>
              <w:marTop w:val="0"/>
              <w:marBottom w:val="0"/>
              <w:divBdr>
                <w:top w:val="none" w:sz="0" w:space="0" w:color="auto"/>
                <w:left w:val="none" w:sz="0" w:space="0" w:color="auto"/>
                <w:bottom w:val="none" w:sz="0" w:space="0" w:color="auto"/>
                <w:right w:val="none" w:sz="0" w:space="0" w:color="auto"/>
              </w:divBdr>
            </w:div>
            <w:div w:id="873661658">
              <w:marLeft w:val="0"/>
              <w:marRight w:val="0"/>
              <w:marTop w:val="0"/>
              <w:marBottom w:val="0"/>
              <w:divBdr>
                <w:top w:val="none" w:sz="0" w:space="0" w:color="auto"/>
                <w:left w:val="none" w:sz="0" w:space="0" w:color="auto"/>
                <w:bottom w:val="none" w:sz="0" w:space="0" w:color="auto"/>
                <w:right w:val="none" w:sz="0" w:space="0" w:color="auto"/>
              </w:divBdr>
            </w:div>
          </w:divsChild>
        </w:div>
        <w:div w:id="653410311">
          <w:marLeft w:val="0"/>
          <w:marRight w:val="0"/>
          <w:marTop w:val="0"/>
          <w:marBottom w:val="0"/>
          <w:divBdr>
            <w:top w:val="none" w:sz="0" w:space="0" w:color="auto"/>
            <w:left w:val="none" w:sz="0" w:space="0" w:color="auto"/>
            <w:bottom w:val="none" w:sz="0" w:space="0" w:color="auto"/>
            <w:right w:val="none" w:sz="0" w:space="0" w:color="auto"/>
          </w:divBdr>
          <w:divsChild>
            <w:div w:id="1665932965">
              <w:marLeft w:val="0"/>
              <w:marRight w:val="0"/>
              <w:marTop w:val="0"/>
              <w:marBottom w:val="0"/>
              <w:divBdr>
                <w:top w:val="none" w:sz="0" w:space="0" w:color="auto"/>
                <w:left w:val="none" w:sz="0" w:space="0" w:color="auto"/>
                <w:bottom w:val="none" w:sz="0" w:space="0" w:color="auto"/>
                <w:right w:val="none" w:sz="0" w:space="0" w:color="auto"/>
              </w:divBdr>
            </w:div>
          </w:divsChild>
        </w:div>
        <w:div w:id="975792664">
          <w:marLeft w:val="0"/>
          <w:marRight w:val="0"/>
          <w:marTop w:val="0"/>
          <w:marBottom w:val="0"/>
          <w:divBdr>
            <w:top w:val="none" w:sz="0" w:space="0" w:color="auto"/>
            <w:left w:val="none" w:sz="0" w:space="0" w:color="auto"/>
            <w:bottom w:val="none" w:sz="0" w:space="0" w:color="auto"/>
            <w:right w:val="none" w:sz="0" w:space="0" w:color="auto"/>
          </w:divBdr>
          <w:divsChild>
            <w:div w:id="1617786166">
              <w:marLeft w:val="0"/>
              <w:marRight w:val="0"/>
              <w:marTop w:val="0"/>
              <w:marBottom w:val="0"/>
              <w:divBdr>
                <w:top w:val="none" w:sz="0" w:space="0" w:color="auto"/>
                <w:left w:val="none" w:sz="0" w:space="0" w:color="auto"/>
                <w:bottom w:val="none" w:sz="0" w:space="0" w:color="auto"/>
                <w:right w:val="none" w:sz="0" w:space="0" w:color="auto"/>
              </w:divBdr>
            </w:div>
          </w:divsChild>
        </w:div>
        <w:div w:id="314573445">
          <w:marLeft w:val="0"/>
          <w:marRight w:val="0"/>
          <w:marTop w:val="0"/>
          <w:marBottom w:val="0"/>
          <w:divBdr>
            <w:top w:val="none" w:sz="0" w:space="0" w:color="auto"/>
            <w:left w:val="none" w:sz="0" w:space="0" w:color="auto"/>
            <w:bottom w:val="none" w:sz="0" w:space="0" w:color="auto"/>
            <w:right w:val="none" w:sz="0" w:space="0" w:color="auto"/>
          </w:divBdr>
          <w:divsChild>
            <w:div w:id="1334802778">
              <w:marLeft w:val="0"/>
              <w:marRight w:val="0"/>
              <w:marTop w:val="0"/>
              <w:marBottom w:val="0"/>
              <w:divBdr>
                <w:top w:val="none" w:sz="0" w:space="0" w:color="auto"/>
                <w:left w:val="none" w:sz="0" w:space="0" w:color="auto"/>
                <w:bottom w:val="none" w:sz="0" w:space="0" w:color="auto"/>
                <w:right w:val="none" w:sz="0" w:space="0" w:color="auto"/>
              </w:divBdr>
            </w:div>
            <w:div w:id="668485497">
              <w:marLeft w:val="0"/>
              <w:marRight w:val="0"/>
              <w:marTop w:val="0"/>
              <w:marBottom w:val="0"/>
              <w:divBdr>
                <w:top w:val="none" w:sz="0" w:space="0" w:color="auto"/>
                <w:left w:val="none" w:sz="0" w:space="0" w:color="auto"/>
                <w:bottom w:val="none" w:sz="0" w:space="0" w:color="auto"/>
                <w:right w:val="none" w:sz="0" w:space="0" w:color="auto"/>
              </w:divBdr>
            </w:div>
            <w:div w:id="415135829">
              <w:marLeft w:val="0"/>
              <w:marRight w:val="0"/>
              <w:marTop w:val="0"/>
              <w:marBottom w:val="0"/>
              <w:divBdr>
                <w:top w:val="none" w:sz="0" w:space="0" w:color="auto"/>
                <w:left w:val="none" w:sz="0" w:space="0" w:color="auto"/>
                <w:bottom w:val="none" w:sz="0" w:space="0" w:color="auto"/>
                <w:right w:val="none" w:sz="0" w:space="0" w:color="auto"/>
              </w:divBdr>
            </w:div>
            <w:div w:id="105390049">
              <w:marLeft w:val="0"/>
              <w:marRight w:val="0"/>
              <w:marTop w:val="0"/>
              <w:marBottom w:val="0"/>
              <w:divBdr>
                <w:top w:val="none" w:sz="0" w:space="0" w:color="auto"/>
                <w:left w:val="none" w:sz="0" w:space="0" w:color="auto"/>
                <w:bottom w:val="none" w:sz="0" w:space="0" w:color="auto"/>
                <w:right w:val="none" w:sz="0" w:space="0" w:color="auto"/>
              </w:divBdr>
            </w:div>
            <w:div w:id="595021780">
              <w:marLeft w:val="0"/>
              <w:marRight w:val="0"/>
              <w:marTop w:val="0"/>
              <w:marBottom w:val="0"/>
              <w:divBdr>
                <w:top w:val="none" w:sz="0" w:space="0" w:color="auto"/>
                <w:left w:val="none" w:sz="0" w:space="0" w:color="auto"/>
                <w:bottom w:val="none" w:sz="0" w:space="0" w:color="auto"/>
                <w:right w:val="none" w:sz="0" w:space="0" w:color="auto"/>
              </w:divBdr>
            </w:div>
            <w:div w:id="245652444">
              <w:marLeft w:val="0"/>
              <w:marRight w:val="0"/>
              <w:marTop w:val="0"/>
              <w:marBottom w:val="0"/>
              <w:divBdr>
                <w:top w:val="none" w:sz="0" w:space="0" w:color="auto"/>
                <w:left w:val="none" w:sz="0" w:space="0" w:color="auto"/>
                <w:bottom w:val="none" w:sz="0" w:space="0" w:color="auto"/>
                <w:right w:val="none" w:sz="0" w:space="0" w:color="auto"/>
              </w:divBdr>
            </w:div>
            <w:div w:id="486555538">
              <w:marLeft w:val="0"/>
              <w:marRight w:val="0"/>
              <w:marTop w:val="0"/>
              <w:marBottom w:val="0"/>
              <w:divBdr>
                <w:top w:val="none" w:sz="0" w:space="0" w:color="auto"/>
                <w:left w:val="none" w:sz="0" w:space="0" w:color="auto"/>
                <w:bottom w:val="none" w:sz="0" w:space="0" w:color="auto"/>
                <w:right w:val="none" w:sz="0" w:space="0" w:color="auto"/>
              </w:divBdr>
            </w:div>
            <w:div w:id="1638293034">
              <w:marLeft w:val="0"/>
              <w:marRight w:val="0"/>
              <w:marTop w:val="0"/>
              <w:marBottom w:val="0"/>
              <w:divBdr>
                <w:top w:val="none" w:sz="0" w:space="0" w:color="auto"/>
                <w:left w:val="none" w:sz="0" w:space="0" w:color="auto"/>
                <w:bottom w:val="none" w:sz="0" w:space="0" w:color="auto"/>
                <w:right w:val="none" w:sz="0" w:space="0" w:color="auto"/>
              </w:divBdr>
            </w:div>
            <w:div w:id="6150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2877">
      <w:bodyDiv w:val="1"/>
      <w:marLeft w:val="0"/>
      <w:marRight w:val="0"/>
      <w:marTop w:val="0"/>
      <w:marBottom w:val="0"/>
      <w:divBdr>
        <w:top w:val="none" w:sz="0" w:space="0" w:color="auto"/>
        <w:left w:val="none" w:sz="0" w:space="0" w:color="auto"/>
        <w:bottom w:val="none" w:sz="0" w:space="0" w:color="auto"/>
        <w:right w:val="none" w:sz="0" w:space="0" w:color="auto"/>
      </w:divBdr>
      <w:divsChild>
        <w:div w:id="1445804935">
          <w:marLeft w:val="0"/>
          <w:marRight w:val="0"/>
          <w:marTop w:val="0"/>
          <w:marBottom w:val="0"/>
          <w:divBdr>
            <w:top w:val="none" w:sz="0" w:space="0" w:color="auto"/>
            <w:left w:val="none" w:sz="0" w:space="0" w:color="auto"/>
            <w:bottom w:val="none" w:sz="0" w:space="0" w:color="auto"/>
            <w:right w:val="none" w:sz="0" w:space="0" w:color="auto"/>
          </w:divBdr>
        </w:div>
        <w:div w:id="1314916176">
          <w:marLeft w:val="0"/>
          <w:marRight w:val="0"/>
          <w:marTop w:val="0"/>
          <w:marBottom w:val="0"/>
          <w:divBdr>
            <w:top w:val="none" w:sz="0" w:space="0" w:color="auto"/>
            <w:left w:val="none" w:sz="0" w:space="0" w:color="auto"/>
            <w:bottom w:val="none" w:sz="0" w:space="0" w:color="auto"/>
            <w:right w:val="none" w:sz="0" w:space="0" w:color="auto"/>
          </w:divBdr>
        </w:div>
        <w:div w:id="161824026">
          <w:marLeft w:val="0"/>
          <w:marRight w:val="0"/>
          <w:marTop w:val="0"/>
          <w:marBottom w:val="0"/>
          <w:divBdr>
            <w:top w:val="none" w:sz="0" w:space="0" w:color="auto"/>
            <w:left w:val="none" w:sz="0" w:space="0" w:color="auto"/>
            <w:bottom w:val="none" w:sz="0" w:space="0" w:color="auto"/>
            <w:right w:val="none" w:sz="0" w:space="0" w:color="auto"/>
          </w:divBdr>
        </w:div>
        <w:div w:id="871654262">
          <w:marLeft w:val="0"/>
          <w:marRight w:val="0"/>
          <w:marTop w:val="0"/>
          <w:marBottom w:val="0"/>
          <w:divBdr>
            <w:top w:val="none" w:sz="0" w:space="0" w:color="auto"/>
            <w:left w:val="none" w:sz="0" w:space="0" w:color="auto"/>
            <w:bottom w:val="none" w:sz="0" w:space="0" w:color="auto"/>
            <w:right w:val="none" w:sz="0" w:space="0" w:color="auto"/>
          </w:divBdr>
        </w:div>
        <w:div w:id="1365325201">
          <w:marLeft w:val="0"/>
          <w:marRight w:val="0"/>
          <w:marTop w:val="0"/>
          <w:marBottom w:val="0"/>
          <w:divBdr>
            <w:top w:val="none" w:sz="0" w:space="0" w:color="auto"/>
            <w:left w:val="none" w:sz="0" w:space="0" w:color="auto"/>
            <w:bottom w:val="none" w:sz="0" w:space="0" w:color="auto"/>
            <w:right w:val="none" w:sz="0" w:space="0" w:color="auto"/>
          </w:divBdr>
        </w:div>
        <w:div w:id="308244371">
          <w:marLeft w:val="0"/>
          <w:marRight w:val="0"/>
          <w:marTop w:val="0"/>
          <w:marBottom w:val="0"/>
          <w:divBdr>
            <w:top w:val="none" w:sz="0" w:space="0" w:color="auto"/>
            <w:left w:val="none" w:sz="0" w:space="0" w:color="auto"/>
            <w:bottom w:val="none" w:sz="0" w:space="0" w:color="auto"/>
            <w:right w:val="none" w:sz="0" w:space="0" w:color="auto"/>
          </w:divBdr>
        </w:div>
        <w:div w:id="123737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khaledi@ku.edu.kw"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kuniv.edu/cs/groups/ku/documents/ku_content/kuw055940.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univ.edu/cs/groups/ku/documents/ku_content/kuw05594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3.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ECE29-B361-40AA-A987-0FD0BEAFBA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1516</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Naser Khaledi</cp:lastModifiedBy>
  <cp:revision>6</cp:revision>
  <dcterms:created xsi:type="dcterms:W3CDTF">2021-04-14T08:57:00Z</dcterms:created>
  <dcterms:modified xsi:type="dcterms:W3CDTF">2021-04-14T09:52:00Z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