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D5CD8" w14:textId="77777777" w:rsidR="00A34F74" w:rsidRPr="00983EF4" w:rsidRDefault="00A34F74" w:rsidP="00A34F74">
      <w:pPr>
        <w:spacing w:after="0" w:line="240" w:lineRule="auto"/>
        <w:jc w:val="center"/>
        <w:rPr>
          <w:rFonts w:ascii="Times New Roman" w:hAnsi="Times New Roman" w:cs="Times New Roman"/>
          <w:b/>
          <w:bCs/>
          <w:sz w:val="26"/>
          <w:szCs w:val="26"/>
          <w:lang w:bidi="ar-KW"/>
        </w:rPr>
      </w:pPr>
      <w:r w:rsidRPr="00983EF4">
        <w:rPr>
          <w:rFonts w:ascii="Times New Roman" w:hAnsi="Times New Roman" w:cs="Times New Roman"/>
          <w:b/>
          <w:bCs/>
          <w:sz w:val="26"/>
          <w:szCs w:val="26"/>
          <w:lang w:bidi="ar-KW"/>
        </w:rPr>
        <w:t>Course Syllabus</w:t>
      </w:r>
    </w:p>
    <w:p w14:paraId="367FA475" w14:textId="61AF168F" w:rsidR="00A34F74" w:rsidRPr="00983EF4" w:rsidRDefault="00E33827"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Fall</w:t>
      </w:r>
      <w:r w:rsidR="00B41EE6">
        <w:rPr>
          <w:rFonts w:ascii="Times New Roman" w:hAnsi="Times New Roman" w:cs="Times New Roman"/>
          <w:b/>
          <w:bCs/>
          <w:sz w:val="26"/>
          <w:szCs w:val="26"/>
          <w:lang w:bidi="ar-KW"/>
        </w:rPr>
        <w:t xml:space="preserve"> 2021</w:t>
      </w:r>
      <w:r>
        <w:rPr>
          <w:rFonts w:ascii="Times New Roman" w:hAnsi="Times New Roman" w:cs="Times New Roman"/>
          <w:b/>
          <w:bCs/>
          <w:sz w:val="26"/>
          <w:szCs w:val="26"/>
          <w:lang w:bidi="ar-KW"/>
        </w:rPr>
        <w:t>-2022</w:t>
      </w:r>
    </w:p>
    <w:p w14:paraId="59D4FC1C" w14:textId="77777777" w:rsidR="00A34F74" w:rsidRPr="00983EF4" w:rsidRDefault="00A34F74"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Dr. Barrak Algharabali</w:t>
      </w:r>
    </w:p>
    <w:p w14:paraId="5AD8B5AE" w14:textId="094E70B6" w:rsidR="00A34F74" w:rsidRPr="00983EF4" w:rsidRDefault="00D509EF" w:rsidP="00A34F74">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 xml:space="preserve">PA 388 – Public </w:t>
      </w:r>
      <w:r w:rsidR="00A34F74">
        <w:rPr>
          <w:rFonts w:ascii="Times New Roman" w:hAnsi="Times New Roman" w:cs="Times New Roman"/>
          <w:b/>
          <w:bCs/>
          <w:sz w:val="26"/>
          <w:szCs w:val="26"/>
          <w:lang w:bidi="ar-KW"/>
        </w:rPr>
        <w:t>Budgeting</w:t>
      </w:r>
      <w:r>
        <w:rPr>
          <w:rFonts w:ascii="Times New Roman" w:hAnsi="Times New Roman" w:cs="Times New Roman"/>
          <w:b/>
          <w:bCs/>
          <w:sz w:val="26"/>
          <w:szCs w:val="26"/>
          <w:lang w:bidi="ar-KW"/>
        </w:rPr>
        <w:t xml:space="preserve"> &amp; Public Financial Management</w:t>
      </w:r>
    </w:p>
    <w:p w14:paraId="46BEC98C" w14:textId="77777777" w:rsidR="00A34F74" w:rsidRDefault="00A34F74" w:rsidP="00A34F74">
      <w:pPr>
        <w:spacing w:after="0" w:line="240" w:lineRule="auto"/>
        <w:rPr>
          <w:rFonts w:ascii="Times New Roman" w:hAnsi="Times New Roman" w:cs="Times New Roman"/>
          <w:b/>
          <w:bCs/>
          <w:lang w:bidi="ar-KW"/>
        </w:rPr>
      </w:pPr>
    </w:p>
    <w:p w14:paraId="2046EAEF" w14:textId="77777777" w:rsidR="00A34F74" w:rsidRPr="00A34F74" w:rsidRDefault="00A34F74" w:rsidP="00A34F74">
      <w:pPr>
        <w:spacing w:after="0" w:line="240" w:lineRule="auto"/>
        <w:rPr>
          <w:rFonts w:ascii="Times New Roman" w:hAnsi="Times New Roman" w:cs="Times New Roman"/>
          <w:b/>
          <w:bCs/>
          <w:sz w:val="24"/>
          <w:szCs w:val="24"/>
          <w:lang w:bidi="ar-KW"/>
        </w:rPr>
      </w:pPr>
      <w:r w:rsidRPr="00A34F74">
        <w:rPr>
          <w:rFonts w:ascii="Times New Roman" w:hAnsi="Times New Roman" w:cs="Times New Roman"/>
          <w:b/>
          <w:bCs/>
          <w:sz w:val="24"/>
          <w:szCs w:val="24"/>
          <w:lang w:bidi="ar-KW"/>
        </w:rPr>
        <w:t>Lecture Time and Location:</w:t>
      </w:r>
    </w:p>
    <w:p w14:paraId="5BAF9BF4" w14:textId="0E8E7757" w:rsidR="00A34F74" w:rsidRPr="00A34F74" w:rsidRDefault="00130ED0" w:rsidP="00A34F74">
      <w:pPr>
        <w:tabs>
          <w:tab w:val="left" w:pos="1530"/>
          <w:tab w:val="left" w:pos="3060"/>
          <w:tab w:val="left" w:pos="5310"/>
        </w:tabs>
        <w:spacing w:after="0" w:line="240" w:lineRule="auto"/>
        <w:rPr>
          <w:rFonts w:ascii="Times New Roman" w:hAnsi="Times New Roman" w:cs="Times New Roman"/>
          <w:sz w:val="24"/>
          <w:szCs w:val="24"/>
          <w:lang w:bidi="ar-KW"/>
        </w:rPr>
      </w:pPr>
      <w:r>
        <w:rPr>
          <w:rFonts w:ascii="Times New Roman" w:hAnsi="Times New Roman" w:cs="Times New Roman"/>
          <w:b/>
          <w:bCs/>
          <w:sz w:val="24"/>
          <w:szCs w:val="24"/>
          <w:lang w:bidi="ar-KW"/>
        </w:rPr>
        <w:t>PA 3</w:t>
      </w:r>
      <w:r w:rsidR="00C0764D">
        <w:rPr>
          <w:rFonts w:ascii="Times New Roman" w:hAnsi="Times New Roman" w:cs="Times New Roman"/>
          <w:b/>
          <w:bCs/>
          <w:sz w:val="24"/>
          <w:szCs w:val="24"/>
          <w:lang w:bidi="ar-KW"/>
        </w:rPr>
        <w:t>8</w:t>
      </w:r>
      <w:r>
        <w:rPr>
          <w:rFonts w:ascii="Times New Roman" w:hAnsi="Times New Roman" w:cs="Times New Roman"/>
          <w:b/>
          <w:bCs/>
          <w:sz w:val="24"/>
          <w:szCs w:val="24"/>
          <w:lang w:bidi="ar-KW"/>
        </w:rPr>
        <w:t>8/</w:t>
      </w:r>
      <w:r w:rsidR="00B41EE6">
        <w:rPr>
          <w:rFonts w:ascii="Times New Roman" w:hAnsi="Times New Roman" w:cs="Times New Roman"/>
          <w:b/>
          <w:bCs/>
          <w:sz w:val="24"/>
          <w:szCs w:val="24"/>
          <w:lang w:bidi="ar-KW"/>
        </w:rPr>
        <w:t>0</w:t>
      </w:r>
      <w:r w:rsidR="00C0764D">
        <w:rPr>
          <w:rFonts w:ascii="Times New Roman" w:hAnsi="Times New Roman" w:cs="Times New Roman"/>
          <w:b/>
          <w:bCs/>
          <w:sz w:val="24"/>
          <w:szCs w:val="24"/>
          <w:lang w:bidi="ar-KW"/>
        </w:rPr>
        <w:t>2A</w:t>
      </w:r>
      <w:r w:rsidR="00A34F74" w:rsidRPr="00A34F74">
        <w:rPr>
          <w:rFonts w:ascii="Times New Roman" w:hAnsi="Times New Roman" w:cs="Times New Roman"/>
          <w:b/>
          <w:bCs/>
          <w:sz w:val="24"/>
          <w:szCs w:val="24"/>
          <w:lang w:bidi="ar-KW"/>
        </w:rPr>
        <w:t xml:space="preserve"> </w:t>
      </w:r>
      <w:r w:rsidR="00A34F74" w:rsidRPr="00A34F74">
        <w:rPr>
          <w:rFonts w:ascii="Times New Roman" w:hAnsi="Times New Roman" w:cs="Times New Roman"/>
          <w:sz w:val="24"/>
          <w:szCs w:val="24"/>
          <w:lang w:bidi="ar-KW"/>
        </w:rPr>
        <w:tab/>
        <w:t xml:space="preserve">: </w:t>
      </w:r>
      <w:r w:rsidR="00B57A4A" w:rsidRPr="00CD3E8B">
        <w:rPr>
          <w:rFonts w:ascii="Times New Roman" w:hAnsi="Times New Roman" w:cs="Times New Roman"/>
          <w:sz w:val="24"/>
          <w:szCs w:val="24"/>
          <w:lang w:bidi="ar-KW"/>
        </w:rPr>
        <w:t>S &amp; T &amp; TH</w:t>
      </w:r>
      <w:r w:rsidR="00B57A4A" w:rsidRPr="00CD3E8B">
        <w:rPr>
          <w:rFonts w:ascii="Times New Roman" w:hAnsi="Times New Roman" w:cs="Times New Roman"/>
          <w:sz w:val="24"/>
          <w:szCs w:val="24"/>
          <w:lang w:bidi="ar-KW"/>
        </w:rPr>
        <w:tab/>
      </w:r>
      <w:r w:rsidR="00D509EF">
        <w:rPr>
          <w:rFonts w:ascii="Times New Roman" w:hAnsi="Times New Roman" w:cs="Times New Roman"/>
          <w:sz w:val="24"/>
          <w:szCs w:val="24"/>
          <w:lang w:bidi="ar-KW"/>
        </w:rPr>
        <w:t xml:space="preserve">             </w:t>
      </w:r>
      <w:r w:rsidR="007719E2">
        <w:rPr>
          <w:rFonts w:ascii="Times New Roman" w:hAnsi="Times New Roman" w:cs="Times New Roman"/>
          <w:sz w:val="24"/>
          <w:szCs w:val="24"/>
          <w:lang w:bidi="ar-KW"/>
        </w:rPr>
        <w:t xml:space="preserve">  </w:t>
      </w:r>
      <w:r w:rsidR="00A34F74">
        <w:rPr>
          <w:rFonts w:ascii="Times New Roman" w:hAnsi="Times New Roman" w:cs="Times New Roman"/>
          <w:sz w:val="24"/>
          <w:szCs w:val="24"/>
          <w:lang w:bidi="ar-KW"/>
        </w:rPr>
        <w:t xml:space="preserve">TIME   </w:t>
      </w:r>
      <w:r w:rsidR="00C0764D">
        <w:rPr>
          <w:rFonts w:ascii="Times New Roman" w:hAnsi="Times New Roman" w:cs="Times New Roman"/>
          <w:sz w:val="24"/>
          <w:szCs w:val="24"/>
          <w:lang w:bidi="ar-KW"/>
        </w:rPr>
        <w:t>11</w:t>
      </w:r>
      <w:r w:rsidR="00A34F74">
        <w:rPr>
          <w:rFonts w:ascii="Times New Roman" w:hAnsi="Times New Roman" w:cs="Times New Roman"/>
          <w:sz w:val="24"/>
          <w:szCs w:val="24"/>
          <w:lang w:bidi="ar-KW"/>
        </w:rPr>
        <w:t xml:space="preserve">:00 – </w:t>
      </w:r>
      <w:r w:rsidR="00C0764D">
        <w:rPr>
          <w:rFonts w:ascii="Times New Roman" w:hAnsi="Times New Roman" w:cs="Times New Roman"/>
          <w:sz w:val="24"/>
          <w:szCs w:val="24"/>
          <w:lang w:bidi="ar-KW"/>
        </w:rPr>
        <w:t>11</w:t>
      </w:r>
      <w:r w:rsidR="00D509EF">
        <w:rPr>
          <w:rFonts w:ascii="Times New Roman" w:hAnsi="Times New Roman" w:cs="Times New Roman"/>
          <w:sz w:val="24"/>
          <w:szCs w:val="24"/>
          <w:lang w:bidi="ar-KW"/>
        </w:rPr>
        <w:t>:</w:t>
      </w:r>
      <w:r w:rsidR="00C0764D">
        <w:rPr>
          <w:rFonts w:ascii="Times New Roman" w:hAnsi="Times New Roman" w:cs="Times New Roman"/>
          <w:sz w:val="24"/>
          <w:szCs w:val="24"/>
          <w:lang w:bidi="ar-KW"/>
        </w:rPr>
        <w:t>5</w:t>
      </w:r>
      <w:r w:rsidR="00D509EF">
        <w:rPr>
          <w:rFonts w:ascii="Times New Roman" w:hAnsi="Times New Roman" w:cs="Times New Roman"/>
          <w:sz w:val="24"/>
          <w:szCs w:val="24"/>
          <w:lang w:bidi="ar-KW"/>
        </w:rPr>
        <w:t xml:space="preserve">0          </w:t>
      </w:r>
      <w:r w:rsidR="007719E2">
        <w:rPr>
          <w:rFonts w:ascii="Times New Roman" w:hAnsi="Times New Roman" w:cs="Times New Roman"/>
          <w:sz w:val="24"/>
          <w:szCs w:val="24"/>
          <w:lang w:bidi="ar-KW"/>
        </w:rPr>
        <w:t xml:space="preserve"> </w:t>
      </w:r>
      <w:r w:rsidR="00D509EF" w:rsidRPr="00D509EF">
        <w:rPr>
          <w:rFonts w:ascii="Times New Roman" w:hAnsi="Times New Roman" w:cs="Times New Roman"/>
          <w:sz w:val="24"/>
          <w:szCs w:val="24"/>
          <w:lang w:bidi="ar-KW"/>
        </w:rPr>
        <w:t>Room #</w:t>
      </w:r>
      <w:r w:rsidR="007719E2">
        <w:rPr>
          <w:rFonts w:ascii="Times New Roman" w:hAnsi="Times New Roman" w:cs="Times New Roman"/>
          <w:sz w:val="24"/>
          <w:szCs w:val="24"/>
          <w:lang w:bidi="ar-KW"/>
        </w:rPr>
        <w:t xml:space="preserve"> </w:t>
      </w:r>
      <w:r w:rsidR="00B57A4A">
        <w:rPr>
          <w:rFonts w:ascii="Times New Roman" w:hAnsi="Times New Roman" w:cs="Times New Roman"/>
          <w:sz w:val="24"/>
          <w:szCs w:val="24"/>
          <w:lang w:bidi="ar-KW"/>
        </w:rPr>
        <w:t>C2 1022(2</w:t>
      </w:r>
      <w:r w:rsidR="00B57A4A" w:rsidRPr="00B57A4A">
        <w:rPr>
          <w:rFonts w:ascii="Times New Roman" w:hAnsi="Times New Roman" w:cs="Times New Roman"/>
          <w:sz w:val="24"/>
          <w:szCs w:val="24"/>
          <w:vertAlign w:val="superscript"/>
          <w:lang w:bidi="ar-KW"/>
        </w:rPr>
        <w:t>nd</w:t>
      </w:r>
      <w:r w:rsidR="00B57A4A">
        <w:rPr>
          <w:rFonts w:ascii="Times New Roman" w:hAnsi="Times New Roman" w:cs="Times New Roman"/>
          <w:sz w:val="24"/>
          <w:szCs w:val="24"/>
          <w:lang w:bidi="ar-KW"/>
        </w:rPr>
        <w:t xml:space="preserve"> floor)</w:t>
      </w:r>
    </w:p>
    <w:p w14:paraId="7AFEC444" w14:textId="77777777" w:rsidR="00A34F74" w:rsidRPr="00A34F74" w:rsidRDefault="00A34F74" w:rsidP="00A34F74">
      <w:pPr>
        <w:tabs>
          <w:tab w:val="left" w:pos="1530"/>
          <w:tab w:val="left" w:pos="3060"/>
          <w:tab w:val="left" w:pos="5310"/>
        </w:tabs>
        <w:spacing w:after="0" w:line="240" w:lineRule="auto"/>
        <w:rPr>
          <w:rFonts w:ascii="Times New Roman" w:hAnsi="Times New Roman" w:cs="Times New Roman"/>
          <w:sz w:val="24"/>
          <w:szCs w:val="24"/>
          <w:lang w:bidi="ar-KW"/>
        </w:rPr>
      </w:pPr>
    </w:p>
    <w:p w14:paraId="1ABC62BC" w14:textId="77777777" w:rsidR="00D509EF" w:rsidRPr="00983EF4" w:rsidRDefault="00D509EF" w:rsidP="00D509EF">
      <w:pPr>
        <w:tabs>
          <w:tab w:val="left" w:pos="1530"/>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Contact Information:</w:t>
      </w:r>
    </w:p>
    <w:p w14:paraId="48248DDA" w14:textId="77777777" w:rsidR="00D509EF" w:rsidRPr="00983EF4" w:rsidRDefault="00D509EF" w:rsidP="00D509E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Location</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w:t>
      </w:r>
      <w:r w:rsidRPr="00983EF4">
        <w:rPr>
          <w:rFonts w:ascii="Times New Roman" w:hAnsi="Times New Roman" w:cs="Times New Roman"/>
          <w:b/>
          <w:bCs/>
          <w:sz w:val="24"/>
          <w:szCs w:val="24"/>
          <w:lang w:bidi="ar-KW"/>
        </w:rPr>
        <w:t xml:space="preserve"> </w:t>
      </w:r>
      <w:r w:rsidRPr="00983EF4">
        <w:rPr>
          <w:rFonts w:ascii="Times New Roman" w:hAnsi="Times New Roman" w:cs="Times New Roman"/>
          <w:sz w:val="24"/>
          <w:szCs w:val="24"/>
          <w:lang w:bidi="ar-KW"/>
        </w:rPr>
        <w:t xml:space="preserve"> Department of </w:t>
      </w:r>
      <w:r>
        <w:rPr>
          <w:rFonts w:ascii="Times New Roman" w:hAnsi="Times New Roman" w:cs="Times New Roman"/>
          <w:sz w:val="24"/>
          <w:szCs w:val="24"/>
          <w:lang w:bidi="ar-KW"/>
        </w:rPr>
        <w:t xml:space="preserve">Public Administration </w:t>
      </w:r>
      <w:r w:rsidRPr="00AD5984">
        <w:rPr>
          <w:rFonts w:ascii="Times New Roman" w:hAnsi="Times New Roman" w:cs="Times New Roman"/>
          <w:sz w:val="24"/>
          <w:szCs w:val="24"/>
          <w:lang w:bidi="ar-KW"/>
        </w:rPr>
        <w:t>floor 3</w:t>
      </w:r>
      <w:r w:rsidR="00F97848">
        <w:rPr>
          <w:rFonts w:ascii="Times New Roman" w:hAnsi="Times New Roman" w:cs="Times New Roman"/>
          <w:sz w:val="24"/>
          <w:szCs w:val="24"/>
          <w:lang w:bidi="ar-KW"/>
        </w:rPr>
        <w:t>, Office B3/1030</w:t>
      </w:r>
    </w:p>
    <w:p w14:paraId="3D62CFF1" w14:textId="0D2C4DF6" w:rsidR="00D509EF" w:rsidRPr="00983EF4" w:rsidRDefault="00D509EF" w:rsidP="00BF1AA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Email</w:t>
      </w:r>
      <w:r w:rsidRPr="00983EF4">
        <w:rPr>
          <w:rFonts w:ascii="Times New Roman" w:hAnsi="Times New Roman" w:cs="Times New Roman"/>
          <w:sz w:val="24"/>
          <w:szCs w:val="24"/>
          <w:lang w:bidi="ar-KW"/>
        </w:rPr>
        <w:tab/>
        <w:t>:</w:t>
      </w:r>
      <w:r w:rsidR="00990DAA">
        <w:rPr>
          <w:rFonts w:ascii="Times New Roman" w:hAnsi="Times New Roman" w:cs="Times New Roman"/>
          <w:sz w:val="24"/>
          <w:szCs w:val="24"/>
          <w:lang w:bidi="ar-KW"/>
        </w:rPr>
        <w:t xml:space="preserve"> </w:t>
      </w:r>
      <w:r w:rsidRPr="00983EF4">
        <w:rPr>
          <w:rFonts w:ascii="Times New Roman" w:hAnsi="Times New Roman" w:cs="Times New Roman"/>
          <w:sz w:val="24"/>
          <w:szCs w:val="24"/>
          <w:lang w:bidi="ar-KW"/>
        </w:rPr>
        <w:t xml:space="preserve"> </w:t>
      </w:r>
      <w:hyperlink r:id="rId7" w:history="1">
        <w:r w:rsidR="00BF1AAF" w:rsidRPr="00A665B8">
          <w:rPr>
            <w:rStyle w:val="Hyperlink"/>
            <w:rFonts w:ascii="Times New Roman" w:hAnsi="Times New Roman" w:cs="Times New Roman"/>
            <w:sz w:val="24"/>
            <w:szCs w:val="24"/>
            <w:lang w:bidi="ar-KW"/>
          </w:rPr>
          <w:t>Barrak.Algharabali@ku.edu.kw</w:t>
        </w:r>
      </w:hyperlink>
      <w:r w:rsidR="00BF1AAF">
        <w:rPr>
          <w:rFonts w:ascii="Times New Roman" w:hAnsi="Times New Roman" w:cs="Times New Roman"/>
          <w:sz w:val="24"/>
          <w:szCs w:val="24"/>
          <w:lang w:bidi="ar-KW"/>
        </w:rPr>
        <w:t xml:space="preserve"> </w:t>
      </w:r>
      <w:r>
        <w:rPr>
          <w:rFonts w:ascii="Times New Roman" w:hAnsi="Times New Roman" w:cs="Times New Roman"/>
          <w:sz w:val="24"/>
          <w:szCs w:val="24"/>
          <w:lang w:bidi="ar-KW"/>
        </w:rPr>
        <w:t>(best way to reach me)</w:t>
      </w:r>
    </w:p>
    <w:p w14:paraId="12D03209" w14:textId="5DCD2075" w:rsidR="00D509EF" w:rsidRDefault="00D509EF" w:rsidP="00D509EF">
      <w:pPr>
        <w:tabs>
          <w:tab w:val="left" w:pos="1530"/>
          <w:tab w:val="left" w:pos="3060"/>
        </w:tabs>
        <w:spacing w:after="0" w:line="240" w:lineRule="auto"/>
        <w:jc w:val="both"/>
        <w:rPr>
          <w:rFonts w:ascii="Times New Roman" w:hAnsi="Times New Roman" w:cs="Times New Roman"/>
          <w:lang w:bidi="ar-KW"/>
        </w:rPr>
      </w:pPr>
      <w:r w:rsidRPr="00983EF4">
        <w:rPr>
          <w:rFonts w:ascii="Times New Roman" w:hAnsi="Times New Roman" w:cs="Times New Roman"/>
          <w:b/>
          <w:bCs/>
          <w:sz w:val="24"/>
          <w:szCs w:val="24"/>
          <w:lang w:bidi="ar-KW"/>
        </w:rPr>
        <w:t>Office Hours</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 xml:space="preserve">:  </w:t>
      </w:r>
      <w:r>
        <w:rPr>
          <w:rFonts w:ascii="Times New Roman" w:hAnsi="Times New Roman" w:cs="Times New Roman"/>
          <w:lang w:bidi="ar-KW"/>
        </w:rPr>
        <w:t>Sundays &amp; Tuesdays from 1</w:t>
      </w:r>
      <w:r w:rsidR="00BF1AAF">
        <w:rPr>
          <w:rFonts w:ascii="Times New Roman" w:hAnsi="Times New Roman" w:cs="Times New Roman"/>
          <w:lang w:bidi="ar-KW"/>
        </w:rPr>
        <w:t>2</w:t>
      </w:r>
      <w:r>
        <w:rPr>
          <w:rFonts w:ascii="Times New Roman" w:hAnsi="Times New Roman" w:cs="Times New Roman"/>
          <w:lang w:bidi="ar-KW"/>
        </w:rPr>
        <w:t xml:space="preserve"> </w:t>
      </w:r>
      <w:r w:rsidR="00BF1AAF">
        <w:rPr>
          <w:rFonts w:ascii="Times New Roman" w:hAnsi="Times New Roman" w:cs="Times New Roman"/>
          <w:lang w:bidi="ar-KW"/>
        </w:rPr>
        <w:t>pm</w:t>
      </w:r>
      <w:r>
        <w:rPr>
          <w:rFonts w:ascii="Times New Roman" w:hAnsi="Times New Roman" w:cs="Times New Roman"/>
          <w:lang w:bidi="ar-KW"/>
        </w:rPr>
        <w:t xml:space="preserve"> to 1 </w:t>
      </w:r>
      <w:r w:rsidR="00BF1AAF">
        <w:rPr>
          <w:rFonts w:ascii="Times New Roman" w:hAnsi="Times New Roman" w:cs="Times New Roman"/>
          <w:lang w:bidi="ar-KW"/>
        </w:rPr>
        <w:t>p</w:t>
      </w:r>
      <w:r>
        <w:rPr>
          <w:rFonts w:ascii="Times New Roman" w:hAnsi="Times New Roman" w:cs="Times New Roman"/>
          <w:lang w:bidi="ar-KW"/>
        </w:rPr>
        <w:t>m or by appointment</w:t>
      </w:r>
    </w:p>
    <w:p w14:paraId="581C42CF" w14:textId="77B7A171" w:rsidR="00D509EF" w:rsidRPr="00983EF4" w:rsidRDefault="00D509EF" w:rsidP="00D509EF">
      <w:pPr>
        <w:tabs>
          <w:tab w:val="left" w:pos="1530"/>
          <w:tab w:val="left" w:pos="3060"/>
        </w:tabs>
        <w:spacing w:after="0" w:line="240" w:lineRule="auto"/>
        <w:jc w:val="both"/>
        <w:rPr>
          <w:rFonts w:ascii="Times New Roman" w:hAnsi="Times New Roman" w:cs="Times New Roman"/>
          <w:sz w:val="24"/>
          <w:szCs w:val="24"/>
          <w:lang w:bidi="ar-KW"/>
        </w:rPr>
      </w:pPr>
      <w:r w:rsidRPr="00AD5984">
        <w:rPr>
          <w:rFonts w:ascii="Times New Roman" w:hAnsi="Times New Roman" w:cs="Times New Roman"/>
          <w:b/>
          <w:bCs/>
          <w:lang w:bidi="ar-KW"/>
        </w:rPr>
        <w:t>MyU</w:t>
      </w:r>
      <w:r>
        <w:rPr>
          <w:rFonts w:ascii="Times New Roman" w:hAnsi="Times New Roman" w:cs="Times New Roman"/>
          <w:b/>
          <w:bCs/>
          <w:lang w:bidi="ar-KW"/>
        </w:rPr>
        <w:t xml:space="preserve"> Account</w:t>
      </w:r>
      <w:r>
        <w:rPr>
          <w:rFonts w:ascii="Times New Roman" w:hAnsi="Times New Roman" w:cs="Times New Roman"/>
          <w:b/>
          <w:bCs/>
          <w:lang w:bidi="ar-KW"/>
        </w:rPr>
        <w:tab/>
      </w:r>
      <w:r w:rsidRPr="00755F0A">
        <w:rPr>
          <w:rFonts w:ascii="Times New Roman" w:hAnsi="Times New Roman" w:cs="Times New Roman"/>
          <w:lang w:bidi="ar-KW"/>
        </w:rPr>
        <w:t>:</w:t>
      </w:r>
      <w:r>
        <w:rPr>
          <w:rFonts w:ascii="Times New Roman" w:hAnsi="Times New Roman" w:cs="Times New Roman"/>
          <w:b/>
          <w:bCs/>
          <w:lang w:bidi="ar-KW"/>
        </w:rPr>
        <w:t xml:space="preserve">  </w:t>
      </w:r>
      <w:r>
        <w:rPr>
          <w:rFonts w:ascii="Times New Roman" w:hAnsi="Times New Roman" w:cs="Times New Roman"/>
          <w:lang w:bidi="ar-KW"/>
        </w:rPr>
        <w:t>@Balgharabally (find the course under my account)</w:t>
      </w:r>
    </w:p>
    <w:p w14:paraId="4F3BDA3D" w14:textId="5AB96C67" w:rsidR="00D509EF" w:rsidRDefault="00D509EF" w:rsidP="00D509EF">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Social Media</w:t>
      </w:r>
      <w:r w:rsidRPr="00983EF4">
        <w:rPr>
          <w:rFonts w:ascii="Times New Roman" w:hAnsi="Times New Roman" w:cs="Times New Roman"/>
          <w:b/>
          <w:bCs/>
          <w:sz w:val="24"/>
          <w:szCs w:val="24"/>
          <w:lang w:bidi="ar-KW"/>
        </w:rPr>
        <w:tab/>
      </w:r>
      <w:r>
        <w:rPr>
          <w:rFonts w:ascii="Times New Roman" w:hAnsi="Times New Roman" w:cs="Times New Roman"/>
          <w:sz w:val="24"/>
          <w:szCs w:val="24"/>
          <w:lang w:bidi="ar-KW"/>
        </w:rPr>
        <w:t xml:space="preserve">:  @Balgharabally (These are alternative </w:t>
      </w:r>
      <w:r w:rsidRPr="00983EF4">
        <w:rPr>
          <w:rFonts w:ascii="Times New Roman" w:hAnsi="Times New Roman" w:cs="Times New Roman"/>
          <w:sz w:val="24"/>
          <w:szCs w:val="24"/>
          <w:lang w:bidi="ar-KW"/>
        </w:rPr>
        <w:t>form</w:t>
      </w:r>
      <w:r>
        <w:rPr>
          <w:rFonts w:ascii="Times New Roman" w:hAnsi="Times New Roman" w:cs="Times New Roman"/>
          <w:sz w:val="24"/>
          <w:szCs w:val="24"/>
          <w:lang w:bidi="ar-KW"/>
        </w:rPr>
        <w:t>s</w:t>
      </w:r>
      <w:r w:rsidRPr="00983EF4">
        <w:rPr>
          <w:rFonts w:ascii="Times New Roman" w:hAnsi="Times New Roman" w:cs="Times New Roman"/>
          <w:sz w:val="24"/>
          <w:szCs w:val="24"/>
          <w:lang w:bidi="ar-KW"/>
        </w:rPr>
        <w:t xml:space="preserve"> of communication)</w:t>
      </w:r>
    </w:p>
    <w:p w14:paraId="4630243C" w14:textId="2163239D" w:rsidR="00A34F74" w:rsidRDefault="00A34F74" w:rsidP="00D509EF">
      <w:pPr>
        <w:tabs>
          <w:tab w:val="left" w:pos="1530"/>
        </w:tabs>
        <w:spacing w:after="0" w:line="240" w:lineRule="auto"/>
        <w:jc w:val="both"/>
        <w:rPr>
          <w:rFonts w:ascii="Times New Roman" w:hAnsi="Times New Roman" w:cs="Times New Roman"/>
          <w:sz w:val="24"/>
          <w:szCs w:val="24"/>
          <w:lang w:bidi="ar-KW"/>
        </w:rPr>
      </w:pPr>
    </w:p>
    <w:p w14:paraId="3FEAF5FA" w14:textId="77777777" w:rsidR="007B0F88" w:rsidRDefault="007B0F88" w:rsidP="00A34F74">
      <w:pPr>
        <w:spacing w:after="0" w:line="240" w:lineRule="auto"/>
        <w:jc w:val="both"/>
        <w:rPr>
          <w:rFonts w:ascii="Times New Roman" w:hAnsi="Times New Roman" w:cs="Times New Roman"/>
          <w:b/>
          <w:bCs/>
          <w:sz w:val="24"/>
          <w:szCs w:val="24"/>
          <w:lang w:bidi="ar-KW"/>
        </w:rPr>
      </w:pPr>
    </w:p>
    <w:p w14:paraId="33EB4C0A" w14:textId="77777777" w:rsidR="00A34F74" w:rsidRPr="00983EF4" w:rsidRDefault="00A34F74" w:rsidP="00A34F74">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Teaching Assistant:</w:t>
      </w:r>
      <w:r w:rsidRPr="00983EF4">
        <w:rPr>
          <w:rFonts w:ascii="Times New Roman" w:hAnsi="Times New Roman" w:cs="Times New Roman"/>
          <w:sz w:val="24"/>
          <w:szCs w:val="24"/>
          <w:lang w:bidi="ar-KW"/>
        </w:rPr>
        <w:t xml:space="preserve">   TBA</w:t>
      </w:r>
      <w:r w:rsidRPr="00983EF4">
        <w:rPr>
          <w:rFonts w:ascii="Times New Roman" w:hAnsi="Times New Roman" w:cs="Times New Roman"/>
          <w:sz w:val="24"/>
          <w:szCs w:val="24"/>
          <w:lang w:bidi="ar-KW"/>
        </w:rPr>
        <w:tab/>
      </w:r>
    </w:p>
    <w:p w14:paraId="64D0FBC4" w14:textId="735A0238" w:rsidR="00A34F74" w:rsidRDefault="00A34F74" w:rsidP="00A34F74">
      <w:pPr>
        <w:spacing w:after="0" w:line="240" w:lineRule="auto"/>
        <w:jc w:val="both"/>
        <w:rPr>
          <w:rFonts w:ascii="Times New Roman" w:hAnsi="Times New Roman" w:cs="Times New Roman"/>
          <w:b/>
          <w:bCs/>
          <w:sz w:val="24"/>
          <w:szCs w:val="24"/>
          <w:lang w:bidi="ar-KW"/>
        </w:rPr>
      </w:pPr>
    </w:p>
    <w:p w14:paraId="5F14036C" w14:textId="77777777" w:rsidR="00BF1AAF" w:rsidRDefault="00BF1AAF" w:rsidP="00A34F74">
      <w:pPr>
        <w:spacing w:after="0" w:line="240" w:lineRule="auto"/>
        <w:jc w:val="both"/>
        <w:rPr>
          <w:rFonts w:ascii="Times New Roman" w:hAnsi="Times New Roman" w:cs="Times New Roman"/>
          <w:b/>
          <w:bCs/>
          <w:sz w:val="24"/>
          <w:szCs w:val="24"/>
          <w:lang w:bidi="ar-KW"/>
        </w:rPr>
      </w:pPr>
    </w:p>
    <w:p w14:paraId="405769C4" w14:textId="77777777" w:rsidR="00A34F74" w:rsidRPr="00983EF4" w:rsidRDefault="00A34F74" w:rsidP="00A34F7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Description:</w:t>
      </w:r>
    </w:p>
    <w:p w14:paraId="74815CB1" w14:textId="77777777" w:rsidR="00A34F74" w:rsidRPr="005B78C5" w:rsidRDefault="00A34F74" w:rsidP="00A34F74">
      <w:pPr>
        <w:rPr>
          <w:rFonts w:asciiTheme="majorBidi" w:hAnsiTheme="majorBidi" w:cstheme="majorBidi"/>
          <w:sz w:val="24"/>
          <w:szCs w:val="24"/>
        </w:rPr>
      </w:pPr>
      <w:r w:rsidRPr="005B78C5">
        <w:rPr>
          <w:rFonts w:asciiTheme="majorBidi" w:hAnsiTheme="majorBidi" w:cstheme="majorBidi"/>
          <w:sz w:val="24"/>
          <w:szCs w:val="24"/>
        </w:rPr>
        <w:t xml:space="preserve">The public sector plays an essential role in society. The public sector and governments provide resources and produce goods and services that are crucial for a well-functioning society. However, fulfilling this role requires solid plans that encompass what will be produced, how it will be financed, and how it will be accounted for. This course explores these questions.  </w:t>
      </w:r>
    </w:p>
    <w:p w14:paraId="21CDDFFF" w14:textId="1DD4216D" w:rsidR="00A34F74" w:rsidRDefault="00A34F74" w:rsidP="00A34F74">
      <w:pPr>
        <w:rPr>
          <w:rFonts w:asciiTheme="majorBidi" w:hAnsiTheme="majorBidi" w:cstheme="majorBidi"/>
          <w:sz w:val="24"/>
          <w:szCs w:val="24"/>
        </w:rPr>
      </w:pPr>
      <w:r w:rsidRPr="00A34F74">
        <w:rPr>
          <w:rFonts w:asciiTheme="majorBidi" w:hAnsiTheme="majorBidi" w:cstheme="majorBidi"/>
          <w:sz w:val="24"/>
          <w:szCs w:val="24"/>
        </w:rPr>
        <w:t xml:space="preserve">We start the course with understanding what the budget is and what we mean by governmental budgeting? We then explore the major theories of governmental budgeting and the budgetary process. Then we will cover why does the government intervene in the economy, and cover the major questions that relate to the role of the government in the economy. Then we will start to take a deeper look at the Kuwaiti budget and some of its issues, which includes taking a deeper look at deficit financing. The next part focuses on the Kuwaiti budgetary cycle where we will cover all stages of the process of approving the budget with some details of what happens in each stage. Then we will jump into the world of taxation and we start introducing the principles of taxation, the major types of taxes, and some issues with each type of tax. We then will conclude the course by providing an introduction to governmental debt management where we will cover topics like types of bonds and credit enhancements. The course will also </w:t>
      </w:r>
      <w:r w:rsidR="00010053">
        <w:rPr>
          <w:rFonts w:asciiTheme="majorBidi" w:hAnsiTheme="majorBidi" w:cstheme="majorBidi"/>
          <w:sz w:val="24"/>
          <w:szCs w:val="24"/>
        </w:rPr>
        <w:t xml:space="preserve">introduce cost-benefit analysis, forecasting, </w:t>
      </w:r>
      <w:r w:rsidRPr="00A34F74">
        <w:rPr>
          <w:rFonts w:asciiTheme="majorBidi" w:hAnsiTheme="majorBidi" w:cstheme="majorBidi"/>
          <w:sz w:val="24"/>
          <w:szCs w:val="24"/>
        </w:rPr>
        <w:t xml:space="preserve">and </w:t>
      </w:r>
      <w:r w:rsidR="00010053">
        <w:rPr>
          <w:rFonts w:asciiTheme="majorBidi" w:hAnsiTheme="majorBidi" w:cstheme="majorBidi"/>
          <w:sz w:val="24"/>
          <w:szCs w:val="24"/>
        </w:rPr>
        <w:t xml:space="preserve">time value of money and how these can be </w:t>
      </w:r>
      <w:r w:rsidRPr="00A34F74">
        <w:rPr>
          <w:rFonts w:asciiTheme="majorBidi" w:hAnsiTheme="majorBidi" w:cstheme="majorBidi"/>
          <w:sz w:val="24"/>
          <w:szCs w:val="24"/>
        </w:rPr>
        <w:t>useful tools for decision making.</w:t>
      </w:r>
    </w:p>
    <w:p w14:paraId="6E13083E" w14:textId="6B3034D2" w:rsidR="00BF1AAF" w:rsidRDefault="00BF1AAF" w:rsidP="00A34F74">
      <w:pPr>
        <w:rPr>
          <w:rFonts w:asciiTheme="majorBidi" w:hAnsiTheme="majorBidi" w:cstheme="majorBidi"/>
          <w:sz w:val="24"/>
          <w:szCs w:val="24"/>
        </w:rPr>
      </w:pPr>
    </w:p>
    <w:p w14:paraId="336757B2" w14:textId="07AA14ED" w:rsidR="00BF1AAF" w:rsidRDefault="00BF1AAF" w:rsidP="00A34F74">
      <w:pPr>
        <w:rPr>
          <w:rFonts w:asciiTheme="majorBidi" w:hAnsiTheme="majorBidi" w:cstheme="majorBidi"/>
          <w:sz w:val="24"/>
          <w:szCs w:val="24"/>
        </w:rPr>
      </w:pPr>
    </w:p>
    <w:p w14:paraId="22F17DD3" w14:textId="77777777" w:rsidR="00BA19F6" w:rsidRDefault="00BA19F6" w:rsidP="00A34F74">
      <w:pPr>
        <w:rPr>
          <w:rFonts w:asciiTheme="majorBidi" w:hAnsiTheme="majorBidi" w:cstheme="majorBidi"/>
          <w:sz w:val="24"/>
          <w:szCs w:val="24"/>
        </w:rPr>
      </w:pPr>
    </w:p>
    <w:p w14:paraId="7217107A" w14:textId="77777777" w:rsidR="00A34F74" w:rsidRPr="00A34F74" w:rsidRDefault="00A34F74" w:rsidP="00A34F74">
      <w:pPr>
        <w:rPr>
          <w:rFonts w:asciiTheme="majorBidi" w:hAnsiTheme="majorBidi" w:cstheme="majorBidi"/>
          <w:sz w:val="24"/>
          <w:szCs w:val="24"/>
        </w:rPr>
      </w:pPr>
      <w:r w:rsidRPr="005B78C5">
        <w:rPr>
          <w:rFonts w:asciiTheme="majorBidi" w:hAnsiTheme="majorBidi" w:cstheme="majorBidi"/>
          <w:b/>
          <w:bCs/>
          <w:sz w:val="24"/>
          <w:szCs w:val="24"/>
        </w:rPr>
        <w:lastRenderedPageBreak/>
        <w:t>Course Learning Objectives:</w:t>
      </w:r>
    </w:p>
    <w:p w14:paraId="79E00629" w14:textId="77777777" w:rsidR="00A34F74" w:rsidRPr="00A34F74" w:rsidRDefault="00A34F74" w:rsidP="00A34F7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After the completion of this course students should be able to:</w:t>
      </w:r>
    </w:p>
    <w:p w14:paraId="22595E30" w14:textId="77777777" w:rsidR="00A34F74" w:rsidRPr="00A34F74" w:rsidRDefault="00A34F74" w:rsidP="00A34F74">
      <w:pPr>
        <w:pStyle w:val="ListParagraph"/>
        <w:numPr>
          <w:ilvl w:val="0"/>
          <w:numId w:val="1"/>
        </w:numPr>
        <w:rPr>
          <w:rFonts w:asciiTheme="majorBidi" w:hAnsiTheme="majorBidi" w:cstheme="majorBidi"/>
          <w:b/>
          <w:bCs/>
          <w:sz w:val="24"/>
          <w:szCs w:val="24"/>
        </w:rPr>
      </w:pPr>
      <w:r w:rsidRPr="005B78C5">
        <w:rPr>
          <w:rFonts w:asciiTheme="majorBidi" w:hAnsiTheme="majorBidi" w:cstheme="majorBidi"/>
          <w:sz w:val="24"/>
          <w:szCs w:val="24"/>
        </w:rPr>
        <w:t>Get introduced to the main terminology of governmental budgeting.</w:t>
      </w:r>
    </w:p>
    <w:p w14:paraId="597F24B0" w14:textId="77777777" w:rsidR="00A34F74" w:rsidRPr="005B78C5" w:rsidRDefault="00A34F74" w:rsidP="00A34F74">
      <w:pPr>
        <w:pStyle w:val="ListParagraph"/>
        <w:numPr>
          <w:ilvl w:val="0"/>
          <w:numId w:val="1"/>
        </w:numPr>
        <w:rPr>
          <w:rFonts w:asciiTheme="majorBidi" w:hAnsiTheme="majorBidi" w:cstheme="majorBidi"/>
          <w:b/>
          <w:bCs/>
          <w:sz w:val="24"/>
          <w:szCs w:val="24"/>
        </w:rPr>
      </w:pPr>
      <w:r w:rsidRPr="005B78C5">
        <w:rPr>
          <w:rFonts w:asciiTheme="majorBidi" w:hAnsiTheme="majorBidi" w:cstheme="majorBidi"/>
          <w:sz w:val="24"/>
          <w:szCs w:val="24"/>
        </w:rPr>
        <w:t>Understand the main theories and techniques of governmental budgeting like incremental budgeting, zero-base budgeting, and performance budgeting.</w:t>
      </w:r>
    </w:p>
    <w:p w14:paraId="7DAF5830" w14:textId="77777777" w:rsidR="00A34F74" w:rsidRDefault="00A34F74" w:rsidP="00A34F74">
      <w:pPr>
        <w:pStyle w:val="ListParagraph"/>
        <w:numPr>
          <w:ilvl w:val="0"/>
          <w:numId w:val="1"/>
        </w:numPr>
        <w:rPr>
          <w:rFonts w:asciiTheme="majorBidi" w:hAnsiTheme="majorBidi" w:cstheme="majorBidi"/>
          <w:sz w:val="24"/>
          <w:szCs w:val="24"/>
        </w:rPr>
      </w:pPr>
      <w:r w:rsidRPr="005B78C5">
        <w:rPr>
          <w:rFonts w:asciiTheme="majorBidi" w:hAnsiTheme="majorBidi" w:cstheme="majorBidi"/>
          <w:sz w:val="24"/>
          <w:szCs w:val="24"/>
        </w:rPr>
        <w:t>Get a general understanding of the budgetary process and the budgetary cycle</w:t>
      </w:r>
      <w:r w:rsidR="00010053">
        <w:rPr>
          <w:rFonts w:asciiTheme="majorBidi" w:hAnsiTheme="majorBidi" w:cstheme="majorBidi"/>
          <w:sz w:val="24"/>
          <w:szCs w:val="24"/>
        </w:rPr>
        <w:t xml:space="preserve"> in Kuwait.</w:t>
      </w:r>
    </w:p>
    <w:p w14:paraId="4AD72AFD" w14:textId="77777777" w:rsidR="00010053" w:rsidRPr="00010053" w:rsidRDefault="00010053" w:rsidP="00010053">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Understand forecasting and how it is an essential tool when it comes to governmental budgeting.</w:t>
      </w:r>
    </w:p>
    <w:p w14:paraId="3B9907FF" w14:textId="77777777" w:rsidR="00A34F74" w:rsidRPr="005B78C5" w:rsidRDefault="00A34F74" w:rsidP="00A34F74">
      <w:pPr>
        <w:pStyle w:val="ListParagraph"/>
        <w:numPr>
          <w:ilvl w:val="0"/>
          <w:numId w:val="1"/>
        </w:numPr>
        <w:rPr>
          <w:rFonts w:asciiTheme="majorBidi" w:hAnsiTheme="majorBidi" w:cstheme="majorBidi"/>
          <w:sz w:val="24"/>
          <w:szCs w:val="24"/>
        </w:rPr>
      </w:pPr>
      <w:r w:rsidRPr="005B78C5">
        <w:rPr>
          <w:rFonts w:asciiTheme="majorBidi" w:hAnsiTheme="majorBidi" w:cstheme="majorBidi"/>
          <w:sz w:val="24"/>
          <w:szCs w:val="24"/>
        </w:rPr>
        <w:t>Understand the role of the government in the economy</w:t>
      </w:r>
    </w:p>
    <w:p w14:paraId="78D4A48A" w14:textId="77777777" w:rsidR="00A34F74" w:rsidRPr="005B78C5" w:rsidRDefault="00A34F74" w:rsidP="00A34F74">
      <w:pPr>
        <w:pStyle w:val="ListParagraph"/>
        <w:numPr>
          <w:ilvl w:val="0"/>
          <w:numId w:val="1"/>
        </w:numPr>
        <w:rPr>
          <w:rFonts w:asciiTheme="majorBidi" w:hAnsiTheme="majorBidi" w:cstheme="majorBidi"/>
          <w:sz w:val="24"/>
          <w:szCs w:val="24"/>
        </w:rPr>
      </w:pPr>
      <w:r w:rsidRPr="005B78C5">
        <w:rPr>
          <w:rFonts w:asciiTheme="majorBidi" w:hAnsiTheme="majorBidi" w:cstheme="majorBidi"/>
          <w:sz w:val="24"/>
          <w:szCs w:val="24"/>
        </w:rPr>
        <w:t>Acquire a general understanding of the Kuwaiti governmental budget</w:t>
      </w:r>
    </w:p>
    <w:p w14:paraId="10B93959" w14:textId="77777777" w:rsidR="00A34F74" w:rsidRPr="005B78C5" w:rsidRDefault="00A34F74" w:rsidP="00A34F74">
      <w:pPr>
        <w:pStyle w:val="ListParagraph"/>
        <w:numPr>
          <w:ilvl w:val="0"/>
          <w:numId w:val="1"/>
        </w:numPr>
        <w:rPr>
          <w:rFonts w:asciiTheme="majorBidi" w:hAnsiTheme="majorBidi" w:cstheme="majorBidi"/>
          <w:sz w:val="24"/>
          <w:szCs w:val="24"/>
        </w:rPr>
      </w:pPr>
      <w:r w:rsidRPr="005B78C5">
        <w:rPr>
          <w:rFonts w:asciiTheme="majorBidi" w:hAnsiTheme="majorBidi" w:cstheme="majorBidi"/>
          <w:sz w:val="24"/>
          <w:szCs w:val="24"/>
        </w:rPr>
        <w:t>Get introduced to the major types of taxes around the world</w:t>
      </w:r>
    </w:p>
    <w:p w14:paraId="2CD9BE82" w14:textId="77777777" w:rsidR="00A34F74" w:rsidRPr="005B78C5" w:rsidRDefault="00A34F74" w:rsidP="00A34F74">
      <w:pPr>
        <w:pStyle w:val="ListParagraph"/>
        <w:numPr>
          <w:ilvl w:val="0"/>
          <w:numId w:val="1"/>
        </w:numPr>
        <w:rPr>
          <w:rFonts w:asciiTheme="majorBidi" w:hAnsiTheme="majorBidi" w:cstheme="majorBidi"/>
          <w:sz w:val="24"/>
          <w:szCs w:val="24"/>
        </w:rPr>
      </w:pPr>
      <w:r w:rsidRPr="005B78C5">
        <w:rPr>
          <w:rFonts w:asciiTheme="majorBidi" w:hAnsiTheme="majorBidi" w:cstheme="majorBidi"/>
          <w:sz w:val="24"/>
          <w:szCs w:val="24"/>
        </w:rPr>
        <w:t>Get introduced to the Kuwaiti tax system</w:t>
      </w:r>
    </w:p>
    <w:p w14:paraId="386E5D64" w14:textId="77777777" w:rsidR="00A34F74" w:rsidRDefault="00A34F74" w:rsidP="00A34F74">
      <w:pPr>
        <w:pStyle w:val="ListParagraph"/>
        <w:numPr>
          <w:ilvl w:val="0"/>
          <w:numId w:val="1"/>
        </w:numPr>
        <w:rPr>
          <w:rFonts w:asciiTheme="majorBidi" w:hAnsiTheme="majorBidi" w:cstheme="majorBidi"/>
          <w:sz w:val="24"/>
          <w:szCs w:val="24"/>
        </w:rPr>
      </w:pPr>
      <w:r w:rsidRPr="005B78C5">
        <w:rPr>
          <w:rFonts w:asciiTheme="majorBidi" w:hAnsiTheme="majorBidi" w:cstheme="majorBidi"/>
          <w:sz w:val="24"/>
          <w:szCs w:val="24"/>
        </w:rPr>
        <w:t>Get introduced to the world of governmental debt management, and get introduced to bonds.</w:t>
      </w:r>
    </w:p>
    <w:p w14:paraId="7D0188D6" w14:textId="77777777" w:rsidR="00A34F74" w:rsidRDefault="00A34F74" w:rsidP="00014FF4">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Understand the effective role of cost-benefit analysis and how it can be a useful tool to make budgetary decisions.</w:t>
      </w:r>
    </w:p>
    <w:p w14:paraId="3EEB6CD5" w14:textId="77777777" w:rsidR="00010053" w:rsidRDefault="00010053" w:rsidP="00A34F74">
      <w:pPr>
        <w:spacing w:after="0" w:line="240" w:lineRule="auto"/>
        <w:jc w:val="both"/>
        <w:rPr>
          <w:rFonts w:ascii="Times New Roman" w:hAnsi="Times New Roman" w:cs="Times New Roman"/>
          <w:b/>
          <w:bCs/>
          <w:sz w:val="24"/>
          <w:szCs w:val="24"/>
          <w:lang w:bidi="ar-KW"/>
        </w:rPr>
      </w:pPr>
    </w:p>
    <w:p w14:paraId="68BB0137" w14:textId="77777777" w:rsidR="00A34F74" w:rsidRDefault="00A34F74" w:rsidP="00A34F74">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Required Material:</w:t>
      </w:r>
      <w:r w:rsidRPr="00983EF4">
        <w:rPr>
          <w:rFonts w:ascii="Times New Roman" w:hAnsi="Times New Roman" w:cs="Times New Roman"/>
          <w:sz w:val="24"/>
          <w:szCs w:val="24"/>
          <w:lang w:bidi="ar-KW"/>
        </w:rPr>
        <w:t xml:space="preserve"> </w:t>
      </w:r>
    </w:p>
    <w:p w14:paraId="692A9303" w14:textId="77777777" w:rsidR="00A34F74" w:rsidRDefault="00A34F74" w:rsidP="00A34F7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Textbook</w:t>
      </w:r>
      <w:r>
        <w:rPr>
          <w:rFonts w:ascii="Times New Roman" w:hAnsi="Times New Roman" w:cs="Times New Roman"/>
          <w:b/>
          <w:bCs/>
          <w:sz w:val="24"/>
          <w:szCs w:val="24"/>
          <w:lang w:bidi="ar-KW"/>
        </w:rPr>
        <w:t>s:</w:t>
      </w:r>
    </w:p>
    <w:p w14:paraId="2156D9D8" w14:textId="77777777" w:rsidR="00014FF4" w:rsidRPr="00014FF4" w:rsidRDefault="00014FF4" w:rsidP="00A34F74">
      <w:pPr>
        <w:pStyle w:val="ListParagraph"/>
        <w:numPr>
          <w:ilvl w:val="0"/>
          <w:numId w:val="2"/>
        </w:numPr>
        <w:spacing w:after="0" w:line="240" w:lineRule="auto"/>
        <w:jc w:val="both"/>
        <w:rPr>
          <w:rFonts w:asciiTheme="majorBidi" w:hAnsiTheme="majorBidi" w:cstheme="majorBidi"/>
          <w:sz w:val="40"/>
          <w:szCs w:val="40"/>
          <w:lang w:bidi="ar-KW"/>
        </w:rPr>
      </w:pPr>
      <w:r w:rsidRPr="00014FF4">
        <w:rPr>
          <w:rFonts w:asciiTheme="majorBidi" w:hAnsiTheme="majorBidi" w:cstheme="majorBidi"/>
          <w:color w:val="222222"/>
          <w:sz w:val="24"/>
          <w:szCs w:val="24"/>
          <w:shd w:val="clear" w:color="auto" w:fill="FFFFFF"/>
        </w:rPr>
        <w:t>Lee, R. D., Johnson, R. W., &amp; Joyce, P. G. (2013). </w:t>
      </w:r>
      <w:r w:rsidRPr="00014FF4">
        <w:rPr>
          <w:rFonts w:asciiTheme="majorBidi" w:hAnsiTheme="majorBidi" w:cstheme="majorBidi"/>
          <w:i/>
          <w:iCs/>
          <w:color w:val="222222"/>
          <w:sz w:val="24"/>
          <w:szCs w:val="24"/>
          <w:shd w:val="clear" w:color="auto" w:fill="FFFFFF"/>
        </w:rPr>
        <w:t>Public budgeting systems</w:t>
      </w:r>
      <w:r>
        <w:rPr>
          <w:rFonts w:asciiTheme="majorBidi" w:hAnsiTheme="majorBidi" w:cstheme="majorBidi"/>
          <w:i/>
          <w:iCs/>
          <w:color w:val="222222"/>
          <w:sz w:val="24"/>
          <w:szCs w:val="24"/>
          <w:shd w:val="clear" w:color="auto" w:fill="FFFFFF"/>
        </w:rPr>
        <w:t xml:space="preserve"> 9</w:t>
      </w:r>
      <w:r w:rsidRPr="00014FF4">
        <w:rPr>
          <w:rFonts w:asciiTheme="majorBidi" w:hAnsiTheme="majorBidi" w:cstheme="majorBidi"/>
          <w:i/>
          <w:iCs/>
          <w:color w:val="222222"/>
          <w:sz w:val="24"/>
          <w:szCs w:val="24"/>
          <w:shd w:val="clear" w:color="auto" w:fill="FFFFFF"/>
          <w:vertAlign w:val="superscript"/>
        </w:rPr>
        <w:t>th</w:t>
      </w:r>
      <w:r>
        <w:rPr>
          <w:rFonts w:asciiTheme="majorBidi" w:hAnsiTheme="majorBidi" w:cstheme="majorBidi"/>
          <w:i/>
          <w:iCs/>
          <w:color w:val="222222"/>
          <w:sz w:val="24"/>
          <w:szCs w:val="24"/>
          <w:shd w:val="clear" w:color="auto" w:fill="FFFFFF"/>
        </w:rPr>
        <w:t xml:space="preserve"> edition</w:t>
      </w:r>
      <w:r w:rsidRPr="00014FF4">
        <w:rPr>
          <w:rFonts w:asciiTheme="majorBidi" w:hAnsiTheme="majorBidi" w:cstheme="majorBidi"/>
          <w:color w:val="222222"/>
          <w:sz w:val="24"/>
          <w:szCs w:val="24"/>
          <w:shd w:val="clear" w:color="auto" w:fill="FFFFFF"/>
        </w:rPr>
        <w:t>. Jones &amp; Bartlett Publishers.</w:t>
      </w:r>
    </w:p>
    <w:p w14:paraId="1BF001B2" w14:textId="77777777" w:rsidR="00A34F74" w:rsidRPr="00014FF4" w:rsidRDefault="00014FF4" w:rsidP="00A34F74">
      <w:pPr>
        <w:pStyle w:val="ListParagraph"/>
        <w:numPr>
          <w:ilvl w:val="0"/>
          <w:numId w:val="2"/>
        </w:numPr>
        <w:spacing w:after="0" w:line="240" w:lineRule="auto"/>
        <w:jc w:val="both"/>
        <w:rPr>
          <w:rFonts w:asciiTheme="majorBidi" w:hAnsiTheme="majorBidi" w:cstheme="majorBidi"/>
          <w:sz w:val="32"/>
          <w:szCs w:val="32"/>
          <w:lang w:bidi="ar-KW"/>
        </w:rPr>
      </w:pPr>
      <w:r w:rsidRPr="00014FF4">
        <w:rPr>
          <w:rFonts w:asciiTheme="majorBidi" w:hAnsiTheme="majorBidi" w:cstheme="majorBidi"/>
          <w:color w:val="222222"/>
          <w:sz w:val="24"/>
          <w:szCs w:val="24"/>
          <w:shd w:val="clear" w:color="auto" w:fill="FFFFFF"/>
        </w:rPr>
        <w:t>Gruber, J. (2013). </w:t>
      </w:r>
      <w:r w:rsidRPr="00014FF4">
        <w:rPr>
          <w:rFonts w:asciiTheme="majorBidi" w:hAnsiTheme="majorBidi" w:cstheme="majorBidi"/>
          <w:i/>
          <w:iCs/>
          <w:color w:val="222222"/>
          <w:sz w:val="24"/>
          <w:szCs w:val="24"/>
          <w:shd w:val="clear" w:color="auto" w:fill="FFFFFF"/>
        </w:rPr>
        <w:t>Public finance and public policy 4</w:t>
      </w:r>
      <w:r w:rsidRPr="00014FF4">
        <w:rPr>
          <w:rFonts w:asciiTheme="majorBidi" w:hAnsiTheme="majorBidi" w:cstheme="majorBidi"/>
          <w:i/>
          <w:iCs/>
          <w:color w:val="222222"/>
          <w:sz w:val="24"/>
          <w:szCs w:val="24"/>
          <w:shd w:val="clear" w:color="auto" w:fill="FFFFFF"/>
          <w:vertAlign w:val="superscript"/>
        </w:rPr>
        <w:t>th</w:t>
      </w:r>
      <w:r w:rsidRPr="00014FF4">
        <w:rPr>
          <w:rFonts w:asciiTheme="majorBidi" w:hAnsiTheme="majorBidi" w:cstheme="majorBidi"/>
          <w:i/>
          <w:iCs/>
          <w:color w:val="222222"/>
          <w:sz w:val="24"/>
          <w:szCs w:val="24"/>
          <w:shd w:val="clear" w:color="auto" w:fill="FFFFFF"/>
        </w:rPr>
        <w:t xml:space="preserve"> edition</w:t>
      </w:r>
      <w:r w:rsidRPr="00014FF4">
        <w:rPr>
          <w:rFonts w:asciiTheme="majorBidi" w:hAnsiTheme="majorBidi" w:cstheme="majorBidi"/>
          <w:color w:val="222222"/>
          <w:sz w:val="24"/>
          <w:szCs w:val="24"/>
          <w:shd w:val="clear" w:color="auto" w:fill="FFFFFF"/>
        </w:rPr>
        <w:t>. Macmillan.</w:t>
      </w:r>
    </w:p>
    <w:p w14:paraId="617DD56A" w14:textId="77777777" w:rsidR="00A34F74" w:rsidRDefault="00A34F74" w:rsidP="00A34F74">
      <w:pPr>
        <w:spacing w:after="0" w:line="240" w:lineRule="auto"/>
        <w:jc w:val="both"/>
        <w:rPr>
          <w:rFonts w:ascii="Times New Roman" w:hAnsi="Times New Roman" w:cs="Times New Roman"/>
          <w:b/>
          <w:bCs/>
          <w:sz w:val="24"/>
          <w:szCs w:val="24"/>
          <w:lang w:bidi="ar-KW"/>
        </w:rPr>
      </w:pPr>
    </w:p>
    <w:p w14:paraId="337135D9" w14:textId="77777777" w:rsidR="00A34F74" w:rsidRDefault="00A34F74" w:rsidP="00A34F74">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Additional Material:</w:t>
      </w:r>
    </w:p>
    <w:p w14:paraId="192BA6B8" w14:textId="500EA808" w:rsidR="00A34F74" w:rsidRPr="00231D5A" w:rsidRDefault="00A34F74" w:rsidP="00A34F74">
      <w:pPr>
        <w:spacing w:after="0" w:line="240" w:lineRule="auto"/>
        <w:contextualSpacing/>
        <w:rPr>
          <w:rFonts w:ascii="Times New Roman" w:eastAsia="Times New Roman" w:hAnsi="Times New Roman" w:cs="Times New Roman"/>
          <w:sz w:val="24"/>
          <w:szCs w:val="24"/>
        </w:rPr>
      </w:pPr>
      <w:r w:rsidRPr="00231D5A">
        <w:rPr>
          <w:rFonts w:ascii="Times New Roman" w:hAnsi="Times New Roman" w:cs="Times New Roman"/>
          <w:sz w:val="24"/>
          <w:szCs w:val="24"/>
          <w:lang w:bidi="ar-KW"/>
        </w:rPr>
        <w:t>Other</w:t>
      </w:r>
      <w:r>
        <w:rPr>
          <w:rFonts w:ascii="Times New Roman" w:hAnsi="Times New Roman" w:cs="Times New Roman"/>
          <w:sz w:val="24"/>
          <w:szCs w:val="24"/>
          <w:lang w:bidi="ar-KW"/>
        </w:rPr>
        <w:t xml:space="preserve"> course</w:t>
      </w:r>
      <w:r w:rsidRPr="00231D5A">
        <w:rPr>
          <w:rFonts w:ascii="Times New Roman" w:hAnsi="Times New Roman" w:cs="Times New Roman"/>
          <w:sz w:val="24"/>
          <w:szCs w:val="24"/>
          <w:lang w:bidi="ar-KW"/>
        </w:rPr>
        <w:t xml:space="preserve"> material</w:t>
      </w:r>
      <w:r>
        <w:rPr>
          <w:rFonts w:ascii="Times New Roman" w:hAnsi="Times New Roman" w:cs="Times New Roman"/>
          <w:sz w:val="24"/>
          <w:szCs w:val="24"/>
          <w:lang w:bidi="ar-KW"/>
        </w:rPr>
        <w:t xml:space="preserve"> that we will use throughout the course</w:t>
      </w:r>
      <w:r w:rsidRPr="00231D5A">
        <w:rPr>
          <w:rFonts w:ascii="Times New Roman" w:hAnsi="Times New Roman" w:cs="Times New Roman"/>
          <w:sz w:val="24"/>
          <w:szCs w:val="24"/>
          <w:lang w:bidi="ar-KW"/>
        </w:rPr>
        <w:t>, including course PPT Sli</w:t>
      </w:r>
      <w:r>
        <w:rPr>
          <w:rFonts w:ascii="Times New Roman" w:hAnsi="Times New Roman" w:cs="Times New Roman"/>
          <w:sz w:val="24"/>
          <w:szCs w:val="24"/>
          <w:lang w:bidi="ar-KW"/>
        </w:rPr>
        <w:t xml:space="preserve">des </w:t>
      </w:r>
      <w:r w:rsidR="00D509EF" w:rsidRPr="00D509EF">
        <w:rPr>
          <w:rFonts w:ascii="Times New Roman" w:hAnsi="Times New Roman" w:cs="Times New Roman"/>
          <w:sz w:val="24"/>
          <w:szCs w:val="24"/>
          <w:lang w:bidi="ar-KW"/>
        </w:rPr>
        <w:t xml:space="preserve">will be available on </w:t>
      </w:r>
      <w:r w:rsidR="00BF1AAF">
        <w:rPr>
          <w:rFonts w:ascii="Times New Roman" w:hAnsi="Times New Roman" w:cs="Times New Roman"/>
          <w:sz w:val="24"/>
          <w:szCs w:val="24"/>
          <w:lang w:bidi="ar-KW"/>
        </w:rPr>
        <w:t>our class page on Microsoft Teams.</w:t>
      </w:r>
    </w:p>
    <w:p w14:paraId="3AA78F00" w14:textId="77777777" w:rsidR="00A34F74" w:rsidRDefault="00A34F74" w:rsidP="00A34F74">
      <w:pPr>
        <w:rPr>
          <w:rFonts w:asciiTheme="majorBidi" w:hAnsiTheme="majorBidi" w:cstheme="majorBidi"/>
          <w:sz w:val="24"/>
          <w:szCs w:val="24"/>
        </w:rPr>
      </w:pPr>
    </w:p>
    <w:p w14:paraId="4925C8A5" w14:textId="77777777" w:rsidR="00014FF4" w:rsidRPr="00983EF4" w:rsidRDefault="00014FF4" w:rsidP="00014FF4">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Requirements and Policies:</w:t>
      </w:r>
    </w:p>
    <w:p w14:paraId="498F2D05" w14:textId="77777777" w:rsidR="00014FF4" w:rsidRDefault="00014FF4" w:rsidP="00014FF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The schedule of topics and when we will cover them is attached. Teaching/learning methods used in this course include lectures, class discussions, discussing real-life examples and contemporary issues, and other assignments. You must be prepared for each class by reading the required material. You may be assigned to a group, where you will required to discuss any specific topic or case that we will cover in class. Class participation is essential for the learning outcome because it will foster a better understanding for the concepts and topics that we will cover throughout the course. </w:t>
      </w:r>
    </w:p>
    <w:p w14:paraId="14BEF2CF" w14:textId="77777777" w:rsidR="00014FF4" w:rsidRDefault="00014FF4" w:rsidP="00014FF4">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The course requirements are as follows:</w:t>
      </w:r>
    </w:p>
    <w:p w14:paraId="7C75A871" w14:textId="2BC76750" w:rsidR="00014FF4" w:rsidRDefault="00014FF4" w:rsidP="00C55DF9">
      <w:pPr>
        <w:pStyle w:val="ListParagraph"/>
        <w:numPr>
          <w:ilvl w:val="0"/>
          <w:numId w:val="3"/>
        </w:numPr>
        <w:spacing w:after="0" w:line="240" w:lineRule="auto"/>
        <w:jc w:val="both"/>
        <w:rPr>
          <w:rFonts w:ascii="Times New Roman" w:hAnsi="Times New Roman" w:cs="Times New Roman"/>
          <w:sz w:val="24"/>
          <w:szCs w:val="24"/>
          <w:lang w:bidi="ar-KW"/>
        </w:rPr>
      </w:pPr>
      <w:r w:rsidRPr="006B2D2E">
        <w:rPr>
          <w:rFonts w:ascii="Times New Roman" w:hAnsi="Times New Roman" w:cs="Times New Roman"/>
          <w:b/>
          <w:bCs/>
          <w:sz w:val="24"/>
          <w:szCs w:val="24"/>
          <w:lang w:bidi="ar-KW"/>
        </w:rPr>
        <w:t>Three Exams:</w:t>
      </w:r>
      <w:r>
        <w:rPr>
          <w:rFonts w:ascii="Times New Roman" w:hAnsi="Times New Roman" w:cs="Times New Roman"/>
          <w:sz w:val="24"/>
          <w:szCs w:val="24"/>
          <w:lang w:bidi="ar-KW"/>
        </w:rPr>
        <w:t xml:space="preserve"> There will b</w:t>
      </w:r>
      <w:r w:rsidR="009F0FE6">
        <w:rPr>
          <w:rFonts w:ascii="Times New Roman" w:hAnsi="Times New Roman" w:cs="Times New Roman"/>
          <w:sz w:val="24"/>
          <w:szCs w:val="24"/>
          <w:lang w:bidi="ar-KW"/>
        </w:rPr>
        <w:t>e two midterms and a final exam</w:t>
      </w:r>
      <w:r>
        <w:rPr>
          <w:rFonts w:ascii="Times New Roman" w:hAnsi="Times New Roman" w:cs="Times New Roman"/>
          <w:sz w:val="24"/>
          <w:szCs w:val="24"/>
          <w:lang w:bidi="ar-KW"/>
        </w:rPr>
        <w:t xml:space="preserve">. Exams will be based on the material that we will cover during the semester. The FINAL EXAM IS </w:t>
      </w:r>
      <w:r>
        <w:rPr>
          <w:rFonts w:ascii="Times New Roman" w:hAnsi="Times New Roman" w:cs="Times New Roman"/>
          <w:sz w:val="24"/>
          <w:szCs w:val="24"/>
          <w:lang w:bidi="ar-KW"/>
        </w:rPr>
        <w:lastRenderedPageBreak/>
        <w:t>COMPREHENSIVE.</w:t>
      </w:r>
      <w:r w:rsidR="00C55DF9">
        <w:rPr>
          <w:rFonts w:ascii="Times New Roman" w:hAnsi="Times New Roman" w:cs="Times New Roman"/>
          <w:sz w:val="24"/>
          <w:szCs w:val="24"/>
          <w:lang w:bidi="ar-KW"/>
        </w:rPr>
        <w:t xml:space="preserve"> </w:t>
      </w:r>
      <w:r w:rsidR="00C55DF9" w:rsidRPr="00983EF4">
        <w:rPr>
          <w:rFonts w:ascii="Times New Roman" w:hAnsi="Times New Roman" w:cs="Times New Roman"/>
          <w:sz w:val="24"/>
          <w:szCs w:val="24"/>
        </w:rPr>
        <w:t>The da</w:t>
      </w:r>
      <w:r w:rsidR="00C55DF9">
        <w:rPr>
          <w:rFonts w:ascii="Times New Roman" w:hAnsi="Times New Roman" w:cs="Times New Roman"/>
          <w:sz w:val="24"/>
          <w:szCs w:val="24"/>
        </w:rPr>
        <w:t xml:space="preserve">tes of the exams are in the table below. </w:t>
      </w:r>
      <w:r w:rsidR="00C55DF9" w:rsidRPr="00C55DF9">
        <w:rPr>
          <w:rFonts w:ascii="Times New Roman" w:hAnsi="Times New Roman" w:cs="Times New Roman"/>
          <w:b/>
          <w:sz w:val="24"/>
          <w:szCs w:val="24"/>
          <w:u w:val="single"/>
          <w:lang w:bidi="ar-KW"/>
        </w:rPr>
        <w:t>However, the instructor retains the right to change the dates</w:t>
      </w:r>
      <w:r w:rsidR="00C55DF9" w:rsidRPr="00C55DF9">
        <w:rPr>
          <w:rFonts w:ascii="Times New Roman" w:hAnsi="Times New Roman" w:cs="Times New Roman"/>
          <w:b/>
          <w:sz w:val="24"/>
          <w:szCs w:val="24"/>
          <w:u w:val="single"/>
        </w:rPr>
        <w:t>.</w:t>
      </w:r>
      <w:r w:rsidR="00BA19F6">
        <w:rPr>
          <w:rFonts w:ascii="Times New Roman" w:hAnsi="Times New Roman" w:cs="Times New Roman"/>
          <w:b/>
          <w:sz w:val="24"/>
          <w:szCs w:val="24"/>
          <w:u w:val="single"/>
        </w:rPr>
        <w:t xml:space="preserve"> There are no makeup exams.</w:t>
      </w:r>
    </w:p>
    <w:p w14:paraId="48CBEE90" w14:textId="0D3DEA19" w:rsidR="00014FF4" w:rsidRPr="0015112C" w:rsidRDefault="00014FF4" w:rsidP="00014FF4">
      <w:pPr>
        <w:pStyle w:val="ListParagraph"/>
        <w:numPr>
          <w:ilvl w:val="0"/>
          <w:numId w:val="3"/>
        </w:num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T</w:t>
      </w:r>
      <w:r w:rsidR="00460FC1">
        <w:rPr>
          <w:rFonts w:ascii="Times New Roman" w:hAnsi="Times New Roman" w:cs="Times New Roman"/>
          <w:b/>
          <w:bCs/>
          <w:sz w:val="24"/>
          <w:szCs w:val="24"/>
          <w:lang w:bidi="ar-KW"/>
        </w:rPr>
        <w:t>hree</w:t>
      </w:r>
      <w:r>
        <w:rPr>
          <w:rFonts w:ascii="Times New Roman" w:hAnsi="Times New Roman" w:cs="Times New Roman"/>
          <w:b/>
          <w:bCs/>
          <w:sz w:val="24"/>
          <w:szCs w:val="24"/>
          <w:lang w:bidi="ar-KW"/>
        </w:rPr>
        <w:t xml:space="preserve"> Mini Projects</w:t>
      </w:r>
      <w:r w:rsidRPr="006B2D2E">
        <w:rPr>
          <w:rFonts w:ascii="Times New Roman" w:hAnsi="Times New Roman" w:cs="Times New Roman"/>
          <w:b/>
          <w:bCs/>
          <w:sz w:val="24"/>
          <w:szCs w:val="24"/>
          <w:lang w:bidi="ar-KW"/>
        </w:rPr>
        <w:t>:</w:t>
      </w:r>
      <w:r>
        <w:rPr>
          <w:rFonts w:ascii="Times New Roman" w:hAnsi="Times New Roman" w:cs="Times New Roman"/>
          <w:b/>
          <w:bCs/>
          <w:sz w:val="24"/>
          <w:szCs w:val="24"/>
          <w:lang w:bidi="ar-KW"/>
        </w:rPr>
        <w:t xml:space="preserve"> </w:t>
      </w:r>
      <w:r>
        <w:rPr>
          <w:rFonts w:ascii="Times New Roman" w:hAnsi="Times New Roman" w:cs="Times New Roman"/>
          <w:sz w:val="24"/>
          <w:szCs w:val="24"/>
          <w:lang w:bidi="ar-KW"/>
        </w:rPr>
        <w:t>students will be required to work o</w:t>
      </w:r>
      <w:r w:rsidR="009F0FE6">
        <w:rPr>
          <w:rFonts w:ascii="Times New Roman" w:hAnsi="Times New Roman" w:cs="Times New Roman"/>
          <w:sz w:val="24"/>
          <w:szCs w:val="24"/>
          <w:lang w:bidi="ar-KW"/>
        </w:rPr>
        <w:t>n two mini projects throughout the semester. The project</w:t>
      </w:r>
      <w:r w:rsidR="00433777">
        <w:rPr>
          <w:rFonts w:ascii="Times New Roman" w:hAnsi="Times New Roman" w:cs="Times New Roman"/>
          <w:sz w:val="24"/>
          <w:szCs w:val="24"/>
          <w:lang w:bidi="ar-KW"/>
        </w:rPr>
        <w:t>s</w:t>
      </w:r>
      <w:r w:rsidR="009F0FE6">
        <w:rPr>
          <w:rFonts w:ascii="Times New Roman" w:hAnsi="Times New Roman" w:cs="Times New Roman"/>
          <w:sz w:val="24"/>
          <w:szCs w:val="24"/>
          <w:lang w:bidi="ar-KW"/>
        </w:rPr>
        <w:t xml:space="preserve"> will be based on the numerical problems (math problems) that we will cover during the semester. The idea behind the projects is to help you practice those numerical problems in order to prepare you for exams.</w:t>
      </w:r>
    </w:p>
    <w:p w14:paraId="528BD95C" w14:textId="77777777" w:rsidR="00014FF4"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sidRPr="0015112C">
        <w:rPr>
          <w:rFonts w:ascii="Times New Roman" w:hAnsi="Times New Roman" w:cs="Times New Roman"/>
          <w:b/>
          <w:bCs/>
          <w:sz w:val="24"/>
          <w:szCs w:val="24"/>
          <w:lang w:bidi="ar-KW"/>
        </w:rPr>
        <w:t>Assignments:</w:t>
      </w:r>
      <w:r w:rsidRPr="0015112C">
        <w:rPr>
          <w:rFonts w:ascii="Times New Roman" w:hAnsi="Times New Roman" w:cs="Times New Roman"/>
          <w:bCs/>
          <w:sz w:val="24"/>
          <w:szCs w:val="24"/>
          <w:lang w:bidi="ar-KW"/>
        </w:rPr>
        <w:t xml:space="preserve"> </w:t>
      </w:r>
      <w:r>
        <w:rPr>
          <w:rFonts w:ascii="Times New Roman" w:hAnsi="Times New Roman" w:cs="Times New Roman"/>
          <w:sz w:val="24"/>
          <w:szCs w:val="24"/>
          <w:lang w:bidi="ar-KW"/>
        </w:rPr>
        <w:t>there could</w:t>
      </w:r>
      <w:r w:rsidRPr="0015112C">
        <w:rPr>
          <w:rFonts w:ascii="Times New Roman" w:hAnsi="Times New Roman" w:cs="Times New Roman"/>
          <w:sz w:val="24"/>
          <w:szCs w:val="24"/>
          <w:lang w:bidi="ar-KW"/>
        </w:rPr>
        <w:t xml:space="preserve"> be various assignments throughout the semester</w:t>
      </w:r>
      <w:r>
        <w:rPr>
          <w:rFonts w:ascii="Times New Roman" w:hAnsi="Times New Roman" w:cs="Times New Roman"/>
          <w:sz w:val="24"/>
          <w:szCs w:val="24"/>
          <w:lang w:bidi="ar-KW"/>
        </w:rPr>
        <w:t>. The assignments will</w:t>
      </w:r>
      <w:r w:rsidRPr="0015112C">
        <w:rPr>
          <w:rFonts w:ascii="Times New Roman" w:hAnsi="Times New Roman" w:cs="Times New Roman"/>
          <w:sz w:val="24"/>
          <w:szCs w:val="24"/>
          <w:lang w:bidi="ar-KW"/>
        </w:rPr>
        <w:t xml:space="preserve"> help you understand the material and tie the concepts</w:t>
      </w:r>
      <w:r>
        <w:rPr>
          <w:rFonts w:ascii="Times New Roman" w:hAnsi="Times New Roman" w:cs="Times New Roman"/>
          <w:sz w:val="24"/>
          <w:szCs w:val="24"/>
          <w:lang w:bidi="ar-KW"/>
        </w:rPr>
        <w:t>.</w:t>
      </w:r>
    </w:p>
    <w:p w14:paraId="5A1E9076" w14:textId="77777777" w:rsidR="00014FF4"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Participation:</w:t>
      </w:r>
      <w:r>
        <w:rPr>
          <w:rFonts w:ascii="Times New Roman" w:hAnsi="Times New Roman" w:cs="Times New Roman"/>
          <w:sz w:val="24"/>
          <w:szCs w:val="24"/>
          <w:lang w:bidi="ar-KW"/>
        </w:rPr>
        <w:t xml:space="preserve"> in class participation and case discussions will help make a more interesting and successful class. It is necessary that each student to be committed to the “4 Ps” of student involvement for the course to be more successful: </w:t>
      </w:r>
      <w:r>
        <w:rPr>
          <w:rFonts w:ascii="Times New Roman" w:hAnsi="Times New Roman" w:cs="Times New Roman"/>
          <w:i/>
          <w:iCs/>
          <w:sz w:val="24"/>
          <w:szCs w:val="24"/>
          <w:lang w:bidi="ar-KW"/>
        </w:rPr>
        <w:t>preparation, presence, promptness, and participation</w:t>
      </w:r>
      <w:r>
        <w:rPr>
          <w:rFonts w:ascii="Times New Roman" w:hAnsi="Times New Roman" w:cs="Times New Roman"/>
          <w:sz w:val="24"/>
          <w:szCs w:val="24"/>
          <w:lang w:bidi="ar-KW"/>
        </w:rPr>
        <w:t>. Appropriate class etiquette is part of effective participation. Brining in “current examples and events” is an easy way to participate in class. Active students in class might receive a bonus at the end of the semester.</w:t>
      </w:r>
    </w:p>
    <w:p w14:paraId="6198EA3D" w14:textId="77777777" w:rsidR="00014FF4" w:rsidRPr="004E587C" w:rsidRDefault="00014FF4" w:rsidP="00014FF4">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Attendance:</w:t>
      </w:r>
      <w:r>
        <w:rPr>
          <w:rFonts w:ascii="Times New Roman" w:hAnsi="Times New Roman" w:cs="Times New Roman"/>
          <w:sz w:val="24"/>
          <w:szCs w:val="24"/>
          <w:lang w:bidi="ar-KW"/>
        </w:rPr>
        <w:t xml:space="preserve"> Class attendance is required, and students are expected to attend class regularly. Missing classes will affect your grade. A student who incurs an excessive number of absences may be withdrawn from a class at the discretion of the professor and in accordance to the class attendance policy of the university. If a situation arises that would cause you to miss class, please notify the professor in advance through any available mean of communication. It is the student’s responsibility to make arrangements regarding any missed materials or assignments.</w:t>
      </w:r>
    </w:p>
    <w:p w14:paraId="425F0B2A" w14:textId="77777777" w:rsidR="009F0FE6" w:rsidRDefault="009F0FE6" w:rsidP="009F0FE6">
      <w:pPr>
        <w:pStyle w:val="ListParagraph"/>
        <w:spacing w:after="0" w:line="240" w:lineRule="auto"/>
        <w:jc w:val="both"/>
        <w:rPr>
          <w:rFonts w:ascii="Times New Roman" w:hAnsi="Times New Roman" w:cs="Times New Roman"/>
          <w:sz w:val="24"/>
          <w:szCs w:val="24"/>
          <w:lang w:bidi="ar-KW"/>
        </w:rPr>
      </w:pPr>
    </w:p>
    <w:p w14:paraId="533C1E67" w14:textId="77777777" w:rsidR="00680071" w:rsidRDefault="00680071" w:rsidP="009F0FE6">
      <w:pPr>
        <w:pStyle w:val="ListParagraph"/>
        <w:spacing w:after="0" w:line="240" w:lineRule="auto"/>
        <w:jc w:val="both"/>
        <w:rPr>
          <w:rFonts w:ascii="Times New Roman" w:hAnsi="Times New Roman" w:cs="Times New Roman"/>
          <w:sz w:val="24"/>
          <w:szCs w:val="24"/>
          <w:lang w:bidi="ar-KW"/>
        </w:rPr>
      </w:pPr>
    </w:p>
    <w:p w14:paraId="44672E95" w14:textId="77777777" w:rsidR="00680071" w:rsidRPr="004E587C" w:rsidRDefault="00680071" w:rsidP="009F0FE6">
      <w:pPr>
        <w:pStyle w:val="ListParagraph"/>
        <w:spacing w:after="0" w:line="240" w:lineRule="auto"/>
        <w:jc w:val="both"/>
        <w:rPr>
          <w:rFonts w:ascii="Times New Roman" w:hAnsi="Times New Roman" w:cs="Times New Roman"/>
          <w:sz w:val="24"/>
          <w:szCs w:val="24"/>
          <w:lang w:bidi="ar-KW"/>
        </w:rPr>
      </w:pPr>
    </w:p>
    <w:p w14:paraId="4572E9D0" w14:textId="77777777" w:rsidR="009F0FE6" w:rsidRDefault="009F0FE6" w:rsidP="009F0FE6">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Important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747"/>
        <w:gridCol w:w="2677"/>
      </w:tblGrid>
      <w:tr w:rsidR="009F0FE6" w:rsidRPr="00983EF4" w14:paraId="4CDAD2F3" w14:textId="77777777" w:rsidTr="00D509EF">
        <w:tc>
          <w:tcPr>
            <w:tcW w:w="1818" w:type="dxa"/>
            <w:shd w:val="clear" w:color="auto" w:fill="D9D9D9"/>
          </w:tcPr>
          <w:p w14:paraId="6480A8AD" w14:textId="77777777" w:rsidR="009F0FE6" w:rsidRPr="00983EF4" w:rsidRDefault="009F0FE6" w:rsidP="00837C47">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sz w:val="24"/>
                <w:szCs w:val="24"/>
                <w:lang w:bidi="ar-KW"/>
              </w:rPr>
              <w:t>Important Dates</w:t>
            </w:r>
          </w:p>
        </w:tc>
        <w:tc>
          <w:tcPr>
            <w:tcW w:w="4747" w:type="dxa"/>
            <w:shd w:val="clear" w:color="auto" w:fill="D9D9D9"/>
          </w:tcPr>
          <w:p w14:paraId="36D3E611" w14:textId="77777777" w:rsidR="009F0FE6" w:rsidRPr="00983EF4" w:rsidRDefault="009F0FE6" w:rsidP="00837C47">
            <w:pPr>
              <w:spacing w:after="0" w:line="240" w:lineRule="auto"/>
              <w:jc w:val="center"/>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Event</w:t>
            </w:r>
          </w:p>
        </w:tc>
        <w:tc>
          <w:tcPr>
            <w:tcW w:w="2677" w:type="dxa"/>
            <w:shd w:val="clear" w:color="auto" w:fill="D9D9D9"/>
          </w:tcPr>
          <w:p w14:paraId="7A2DDF42" w14:textId="77777777" w:rsidR="009F0FE6" w:rsidRPr="00983EF4" w:rsidRDefault="009F0FE6" w:rsidP="00837C47">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Notes</w:t>
            </w:r>
          </w:p>
        </w:tc>
      </w:tr>
      <w:tr w:rsidR="009F0FE6" w:rsidRPr="00983EF4" w14:paraId="72BF5BA4" w14:textId="77777777" w:rsidTr="00D509EF">
        <w:trPr>
          <w:trHeight w:val="296"/>
        </w:trPr>
        <w:tc>
          <w:tcPr>
            <w:tcW w:w="1818" w:type="dxa"/>
            <w:shd w:val="clear" w:color="auto" w:fill="auto"/>
            <w:vAlign w:val="center"/>
          </w:tcPr>
          <w:p w14:paraId="01DB8461" w14:textId="1AEB6151" w:rsidR="009F0FE6" w:rsidRPr="0015112C" w:rsidRDefault="00665F5C" w:rsidP="00837C47">
            <w:pPr>
              <w:spacing w:after="0" w:line="240" w:lineRule="auto"/>
              <w:jc w:val="center"/>
              <w:rPr>
                <w:rFonts w:ascii="Times New Roman" w:hAnsi="Times New Roman" w:cs="Times New Roman"/>
                <w:b/>
                <w:bCs/>
                <w:sz w:val="24"/>
                <w:szCs w:val="24"/>
                <w:highlight w:val="yellow"/>
                <w:lang w:bidi="ar-KW"/>
              </w:rPr>
            </w:pPr>
            <w:r>
              <w:rPr>
                <w:rFonts w:ascii="Times New Roman" w:eastAsia="Times New Roman" w:hAnsi="Times New Roman" w:cs="Times New Roman"/>
                <w:b/>
                <w:bCs/>
                <w:color w:val="000000"/>
                <w:sz w:val="24"/>
                <w:szCs w:val="24"/>
              </w:rPr>
              <w:t>TBA</w:t>
            </w:r>
          </w:p>
        </w:tc>
        <w:tc>
          <w:tcPr>
            <w:tcW w:w="4747" w:type="dxa"/>
            <w:shd w:val="clear" w:color="auto" w:fill="auto"/>
            <w:vAlign w:val="center"/>
          </w:tcPr>
          <w:p w14:paraId="5D723762" w14:textId="77777777" w:rsidR="00D509EF" w:rsidRPr="00C55DF9" w:rsidRDefault="009F0FE6" w:rsidP="00837C47">
            <w:pPr>
              <w:spacing w:after="0" w:line="240" w:lineRule="auto"/>
              <w:jc w:val="center"/>
              <w:rPr>
                <w:rFonts w:ascii="Times New Roman" w:hAnsi="Times New Roman" w:cs="Times New Roman"/>
                <w:b/>
                <w:color w:val="000000"/>
                <w:sz w:val="24"/>
                <w:szCs w:val="24"/>
              </w:rPr>
            </w:pPr>
            <w:r w:rsidRPr="00C55DF9">
              <w:rPr>
                <w:rFonts w:ascii="Times New Roman" w:hAnsi="Times New Roman" w:cs="Times New Roman"/>
                <w:b/>
                <w:color w:val="000000"/>
                <w:sz w:val="24"/>
                <w:szCs w:val="24"/>
              </w:rPr>
              <w:t xml:space="preserve">Midterm 1 </w:t>
            </w:r>
          </w:p>
          <w:p w14:paraId="01C382A6" w14:textId="77777777" w:rsidR="00D509EF" w:rsidRPr="00C55DF9" w:rsidRDefault="009F0FE6" w:rsidP="00D509EF">
            <w:pPr>
              <w:pStyle w:val="ListParagraph"/>
              <w:numPr>
                <w:ilvl w:val="0"/>
                <w:numId w:val="11"/>
              </w:numPr>
              <w:spacing w:after="0" w:line="240" w:lineRule="auto"/>
              <w:rPr>
                <w:rFonts w:ascii="Times New Roman" w:hAnsi="Times New Roman" w:cs="Times New Roman"/>
                <w:b/>
                <w:color w:val="000000"/>
                <w:sz w:val="24"/>
                <w:szCs w:val="24"/>
              </w:rPr>
            </w:pPr>
            <w:r w:rsidRPr="00C55DF9">
              <w:rPr>
                <w:rFonts w:ascii="Times New Roman" w:hAnsi="Times New Roman" w:cs="Times New Roman"/>
                <w:b/>
                <w:color w:val="000000"/>
                <w:sz w:val="24"/>
                <w:szCs w:val="24"/>
              </w:rPr>
              <w:t xml:space="preserve">Chapters </w:t>
            </w:r>
            <w:r w:rsidR="00D509EF" w:rsidRPr="00C55DF9">
              <w:rPr>
                <w:rFonts w:ascii="Times New Roman" w:hAnsi="Times New Roman" w:cs="Times New Roman"/>
                <w:b/>
                <w:color w:val="000000"/>
                <w:sz w:val="24"/>
                <w:szCs w:val="24"/>
              </w:rPr>
              <w:t>1 and 2 from Lee Book</w:t>
            </w:r>
          </w:p>
          <w:p w14:paraId="4477CED4" w14:textId="77777777" w:rsidR="00D509EF" w:rsidRDefault="00D509EF" w:rsidP="00D509EF">
            <w:pPr>
              <w:pStyle w:val="ListParagraph"/>
              <w:numPr>
                <w:ilvl w:val="0"/>
                <w:numId w:val="11"/>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Chapters 1 and 4 from Gruber book</w:t>
            </w:r>
          </w:p>
          <w:p w14:paraId="43468185" w14:textId="77777777" w:rsidR="00D509EF" w:rsidRPr="00C55DF9" w:rsidRDefault="00D509EF" w:rsidP="00C55DF9">
            <w:pPr>
              <w:spacing w:after="0" w:line="240" w:lineRule="auto"/>
              <w:ind w:left="360"/>
              <w:rPr>
                <w:rFonts w:ascii="Times New Roman" w:hAnsi="Times New Roman" w:cs="Times New Roman"/>
                <w:b/>
                <w:color w:val="000000"/>
                <w:sz w:val="24"/>
                <w:szCs w:val="24"/>
              </w:rPr>
            </w:pPr>
          </w:p>
        </w:tc>
        <w:tc>
          <w:tcPr>
            <w:tcW w:w="2677" w:type="dxa"/>
            <w:shd w:val="clear" w:color="auto" w:fill="auto"/>
            <w:vAlign w:val="center"/>
          </w:tcPr>
          <w:p w14:paraId="02E3A862" w14:textId="77777777" w:rsidR="009F0FE6" w:rsidRPr="00983EF4" w:rsidRDefault="009F0FE6" w:rsidP="00837C47">
            <w:pPr>
              <w:spacing w:after="0" w:line="240" w:lineRule="auto"/>
              <w:jc w:val="center"/>
              <w:rPr>
                <w:rFonts w:ascii="Times New Roman" w:hAnsi="Times New Roman" w:cs="Times New Roman"/>
                <w:sz w:val="24"/>
                <w:szCs w:val="24"/>
              </w:rPr>
            </w:pPr>
            <w:r w:rsidRPr="00983EF4">
              <w:rPr>
                <w:rFonts w:ascii="Times New Roman" w:hAnsi="Times New Roman" w:cs="Times New Roman"/>
                <w:sz w:val="24"/>
                <w:szCs w:val="24"/>
                <w:lang w:bidi="ar-KW"/>
              </w:rPr>
              <w:t>Time &amp; place TBA</w:t>
            </w:r>
          </w:p>
        </w:tc>
      </w:tr>
      <w:tr w:rsidR="009F0FE6" w:rsidRPr="00983EF4" w14:paraId="441D0C81" w14:textId="77777777" w:rsidTr="00D509EF">
        <w:trPr>
          <w:trHeight w:val="305"/>
        </w:trPr>
        <w:tc>
          <w:tcPr>
            <w:tcW w:w="1818" w:type="dxa"/>
            <w:shd w:val="clear" w:color="auto" w:fill="auto"/>
            <w:vAlign w:val="center"/>
          </w:tcPr>
          <w:p w14:paraId="3C536E3F" w14:textId="4D3264F9"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67B93B07" w14:textId="77777777" w:rsidR="009F0FE6" w:rsidRDefault="00C55DF9" w:rsidP="00837C47">
            <w:pPr>
              <w:spacing w:after="0" w:line="240" w:lineRule="auto"/>
              <w:jc w:val="center"/>
              <w:rPr>
                <w:rFonts w:ascii="Times New Roman" w:hAnsi="Times New Roman" w:cs="Times New Roman"/>
                <w:b/>
                <w:color w:val="000000"/>
                <w:sz w:val="24"/>
                <w:szCs w:val="24"/>
              </w:rPr>
            </w:pPr>
            <w:r w:rsidRPr="00C55DF9">
              <w:rPr>
                <w:rFonts w:ascii="Times New Roman" w:hAnsi="Times New Roman" w:cs="Times New Roman"/>
                <w:b/>
                <w:color w:val="000000"/>
                <w:sz w:val="24"/>
                <w:szCs w:val="24"/>
              </w:rPr>
              <w:t>Midterm 2</w:t>
            </w:r>
          </w:p>
          <w:p w14:paraId="481A7B12" w14:textId="77777777" w:rsidR="00C55DF9" w:rsidRDefault="00C55DF9" w:rsidP="00C55DF9">
            <w:pPr>
              <w:pStyle w:val="ListParagraph"/>
              <w:numPr>
                <w:ilvl w:val="0"/>
                <w:numId w:val="12"/>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Chapters 3, 4, and 5 from Lee Book</w:t>
            </w:r>
          </w:p>
          <w:p w14:paraId="3AF04139" w14:textId="77777777" w:rsidR="00C55DF9" w:rsidRPr="00C55DF9" w:rsidRDefault="00C55DF9" w:rsidP="00C55DF9">
            <w:pPr>
              <w:pStyle w:val="ListParagraph"/>
              <w:numPr>
                <w:ilvl w:val="0"/>
                <w:numId w:val="12"/>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Forecasting Handout</w:t>
            </w:r>
          </w:p>
        </w:tc>
        <w:tc>
          <w:tcPr>
            <w:tcW w:w="2677" w:type="dxa"/>
            <w:shd w:val="clear" w:color="auto" w:fill="auto"/>
            <w:vAlign w:val="center"/>
          </w:tcPr>
          <w:p w14:paraId="2E02FFD3" w14:textId="77777777" w:rsidR="009F0FE6" w:rsidRPr="00983EF4" w:rsidRDefault="009F0FE6" w:rsidP="00837C47">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Time &amp; place TBA</w:t>
            </w:r>
          </w:p>
        </w:tc>
      </w:tr>
      <w:tr w:rsidR="009F0FE6" w:rsidRPr="00983EF4" w14:paraId="433F30C4" w14:textId="77777777" w:rsidTr="00D509EF">
        <w:trPr>
          <w:trHeight w:val="305"/>
        </w:trPr>
        <w:tc>
          <w:tcPr>
            <w:tcW w:w="1818" w:type="dxa"/>
            <w:shd w:val="clear" w:color="auto" w:fill="auto"/>
            <w:vAlign w:val="center"/>
          </w:tcPr>
          <w:p w14:paraId="29759C50" w14:textId="6DD019B0"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1FFA6EAC" w14:textId="77777777" w:rsidR="009F0FE6" w:rsidRPr="00983EF4" w:rsidRDefault="009F0FE6" w:rsidP="00837C47">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sz w:val="24"/>
                <w:szCs w:val="24"/>
                <w:lang w:bidi="ar-KW"/>
              </w:rPr>
              <w:t>Last day of classes</w:t>
            </w:r>
          </w:p>
        </w:tc>
        <w:tc>
          <w:tcPr>
            <w:tcW w:w="2677" w:type="dxa"/>
            <w:shd w:val="clear" w:color="auto" w:fill="auto"/>
            <w:vAlign w:val="center"/>
          </w:tcPr>
          <w:p w14:paraId="65748C81" w14:textId="77777777" w:rsidR="009F0FE6" w:rsidRPr="00983EF4" w:rsidRDefault="009F0FE6" w:rsidP="00837C47">
            <w:pPr>
              <w:spacing w:after="0" w:line="240" w:lineRule="auto"/>
              <w:jc w:val="center"/>
              <w:rPr>
                <w:rFonts w:ascii="Times New Roman" w:hAnsi="Times New Roman" w:cs="Times New Roman"/>
                <w:sz w:val="24"/>
                <w:szCs w:val="24"/>
                <w:lang w:bidi="ar-KW"/>
              </w:rPr>
            </w:pPr>
          </w:p>
        </w:tc>
      </w:tr>
      <w:tr w:rsidR="009F0FE6" w:rsidRPr="00983EF4" w14:paraId="1BC5D71B" w14:textId="77777777" w:rsidTr="00D509EF">
        <w:trPr>
          <w:trHeight w:val="242"/>
        </w:trPr>
        <w:tc>
          <w:tcPr>
            <w:tcW w:w="1818" w:type="dxa"/>
            <w:shd w:val="clear" w:color="auto" w:fill="auto"/>
            <w:vAlign w:val="center"/>
          </w:tcPr>
          <w:p w14:paraId="6A3EAB5D" w14:textId="7967173F" w:rsidR="009F0FE6" w:rsidRPr="00665F5C" w:rsidRDefault="00665F5C" w:rsidP="00837C47">
            <w:pPr>
              <w:spacing w:after="0" w:line="240" w:lineRule="auto"/>
              <w:jc w:val="center"/>
              <w:rPr>
                <w:rFonts w:ascii="Times New Roman" w:hAnsi="Times New Roman" w:cs="Times New Roman"/>
                <w:b/>
                <w:bCs/>
                <w:sz w:val="24"/>
                <w:szCs w:val="24"/>
                <w:lang w:bidi="ar-KW"/>
              </w:rPr>
            </w:pPr>
            <w:r w:rsidRPr="00665F5C">
              <w:rPr>
                <w:rFonts w:ascii="Times New Roman" w:hAnsi="Times New Roman" w:cs="Times New Roman"/>
                <w:b/>
                <w:bCs/>
                <w:sz w:val="24"/>
                <w:szCs w:val="24"/>
                <w:lang w:bidi="ar-KW"/>
              </w:rPr>
              <w:t>TBA</w:t>
            </w:r>
          </w:p>
        </w:tc>
        <w:tc>
          <w:tcPr>
            <w:tcW w:w="4747" w:type="dxa"/>
            <w:shd w:val="clear" w:color="auto" w:fill="auto"/>
            <w:vAlign w:val="center"/>
          </w:tcPr>
          <w:p w14:paraId="0140F8AA" w14:textId="77777777" w:rsidR="009F0FE6" w:rsidRPr="00983EF4" w:rsidRDefault="009F0FE6" w:rsidP="00837C47">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color w:val="000000"/>
                <w:sz w:val="24"/>
                <w:szCs w:val="24"/>
              </w:rPr>
              <w:t>Final (comprehensive)</w:t>
            </w:r>
          </w:p>
        </w:tc>
        <w:tc>
          <w:tcPr>
            <w:tcW w:w="2677" w:type="dxa"/>
            <w:shd w:val="clear" w:color="auto" w:fill="auto"/>
            <w:vAlign w:val="center"/>
          </w:tcPr>
          <w:p w14:paraId="3490381F" w14:textId="77777777" w:rsidR="009F0FE6" w:rsidRPr="00983EF4" w:rsidRDefault="009F0FE6" w:rsidP="00837C47">
            <w:pPr>
              <w:spacing w:after="0" w:line="240" w:lineRule="auto"/>
              <w:jc w:val="center"/>
              <w:rPr>
                <w:rFonts w:ascii="Times New Roman" w:hAnsi="Times New Roman" w:cs="Times New Roman"/>
                <w:sz w:val="24"/>
                <w:szCs w:val="24"/>
                <w:lang w:bidi="ar-KW"/>
              </w:rPr>
            </w:pPr>
            <w:r>
              <w:rPr>
                <w:rFonts w:ascii="Times New Roman" w:eastAsia="Times New Roman" w:hAnsi="Times New Roman" w:cs="Times New Roman"/>
                <w:color w:val="000000"/>
                <w:sz w:val="24"/>
                <w:szCs w:val="24"/>
              </w:rPr>
              <w:t>Time &amp;</w:t>
            </w:r>
            <w:r w:rsidRPr="00983EF4">
              <w:rPr>
                <w:rFonts w:ascii="Times New Roman" w:eastAsia="Times New Roman" w:hAnsi="Times New Roman" w:cs="Times New Roman"/>
                <w:color w:val="000000"/>
                <w:sz w:val="24"/>
                <w:szCs w:val="24"/>
              </w:rPr>
              <w:t xml:space="preserve"> place TBA</w:t>
            </w:r>
          </w:p>
        </w:tc>
      </w:tr>
    </w:tbl>
    <w:p w14:paraId="0FD9DD9F" w14:textId="77777777" w:rsidR="009F0FE6" w:rsidRPr="007B0F88" w:rsidRDefault="007B0F88" w:rsidP="009F0FE6">
      <w:pPr>
        <w:spacing w:after="0" w:line="240" w:lineRule="auto"/>
        <w:jc w:val="both"/>
        <w:rPr>
          <w:rFonts w:ascii="Times New Roman" w:hAnsi="Times New Roman" w:cs="Times New Roman"/>
          <w:b/>
          <w:bCs/>
          <w:sz w:val="24"/>
          <w:szCs w:val="24"/>
          <w:u w:val="single"/>
          <w:lang w:bidi="ar-KW"/>
        </w:rPr>
      </w:pPr>
      <w:r w:rsidRPr="007B0F88">
        <w:rPr>
          <w:rFonts w:ascii="Times New Roman" w:hAnsi="Times New Roman" w:cs="Times New Roman"/>
          <w:b/>
          <w:bCs/>
          <w:sz w:val="24"/>
          <w:szCs w:val="24"/>
          <w:u w:val="single"/>
          <w:lang w:bidi="ar-KW"/>
        </w:rPr>
        <w:t xml:space="preserve">Note: </w:t>
      </w:r>
      <w:r w:rsidRPr="007B0F88">
        <w:rPr>
          <w:rFonts w:ascii="Times New Roman" w:hAnsi="Times New Roman" w:cs="Times New Roman"/>
          <w:b/>
          <w:sz w:val="24"/>
          <w:szCs w:val="24"/>
          <w:u w:val="single"/>
          <w:lang w:bidi="ar-KW"/>
        </w:rPr>
        <w:t>the instructor retains the right to change the dates</w:t>
      </w:r>
      <w:r w:rsidRPr="007B0F88">
        <w:rPr>
          <w:rFonts w:ascii="Times New Roman" w:hAnsi="Times New Roman" w:cs="Times New Roman"/>
          <w:b/>
          <w:sz w:val="24"/>
          <w:szCs w:val="24"/>
          <w:u w:val="single"/>
        </w:rPr>
        <w:t>.</w:t>
      </w:r>
    </w:p>
    <w:p w14:paraId="3417DE70" w14:textId="77777777" w:rsidR="007B0F88" w:rsidRDefault="007B0F88" w:rsidP="009F0FE6">
      <w:pPr>
        <w:spacing w:after="0" w:line="240" w:lineRule="auto"/>
        <w:jc w:val="both"/>
        <w:rPr>
          <w:rFonts w:ascii="Times New Roman" w:hAnsi="Times New Roman" w:cs="Times New Roman"/>
          <w:b/>
          <w:bCs/>
          <w:sz w:val="24"/>
          <w:szCs w:val="24"/>
          <w:lang w:bidi="ar-KW"/>
        </w:rPr>
      </w:pPr>
    </w:p>
    <w:p w14:paraId="12BD3D54" w14:textId="6C4B39C8" w:rsidR="00680071" w:rsidRDefault="00680071" w:rsidP="009F0FE6">
      <w:pPr>
        <w:spacing w:after="0" w:line="240" w:lineRule="auto"/>
        <w:jc w:val="both"/>
        <w:rPr>
          <w:rFonts w:ascii="Times New Roman" w:hAnsi="Times New Roman" w:cs="Times New Roman"/>
          <w:b/>
          <w:bCs/>
          <w:sz w:val="24"/>
          <w:szCs w:val="24"/>
          <w:lang w:bidi="ar-KW"/>
        </w:rPr>
      </w:pPr>
    </w:p>
    <w:p w14:paraId="1CF4A1B9" w14:textId="6FECF79E" w:rsidR="006F1B88" w:rsidRDefault="006F1B88" w:rsidP="009F0FE6">
      <w:pPr>
        <w:spacing w:after="0" w:line="240" w:lineRule="auto"/>
        <w:jc w:val="both"/>
        <w:rPr>
          <w:rFonts w:ascii="Times New Roman" w:hAnsi="Times New Roman" w:cs="Times New Roman"/>
          <w:b/>
          <w:bCs/>
          <w:sz w:val="24"/>
          <w:szCs w:val="24"/>
          <w:lang w:bidi="ar-KW"/>
        </w:rPr>
      </w:pPr>
    </w:p>
    <w:p w14:paraId="70E45830" w14:textId="1BD3243C" w:rsidR="006F1B88" w:rsidRDefault="006F1B88" w:rsidP="009F0FE6">
      <w:pPr>
        <w:spacing w:after="0" w:line="240" w:lineRule="auto"/>
        <w:jc w:val="both"/>
        <w:rPr>
          <w:rFonts w:ascii="Times New Roman" w:hAnsi="Times New Roman" w:cs="Times New Roman"/>
          <w:b/>
          <w:bCs/>
          <w:sz w:val="24"/>
          <w:szCs w:val="24"/>
          <w:lang w:bidi="ar-KW"/>
        </w:rPr>
      </w:pPr>
    </w:p>
    <w:p w14:paraId="0E21BFCE" w14:textId="77777777" w:rsidR="00BA19F6" w:rsidRDefault="00BA19F6" w:rsidP="009F0FE6">
      <w:pPr>
        <w:spacing w:after="0" w:line="240" w:lineRule="auto"/>
        <w:jc w:val="both"/>
        <w:rPr>
          <w:rFonts w:ascii="Times New Roman" w:hAnsi="Times New Roman" w:cs="Times New Roman"/>
          <w:b/>
          <w:bCs/>
          <w:sz w:val="24"/>
          <w:szCs w:val="24"/>
          <w:lang w:bidi="ar-KW"/>
        </w:rPr>
      </w:pPr>
    </w:p>
    <w:p w14:paraId="4961DCE0" w14:textId="77777777" w:rsidR="00433777" w:rsidRDefault="00433777" w:rsidP="009F0FE6">
      <w:pPr>
        <w:spacing w:after="0" w:line="240" w:lineRule="auto"/>
        <w:jc w:val="both"/>
        <w:rPr>
          <w:rFonts w:ascii="Times New Roman" w:hAnsi="Times New Roman" w:cs="Times New Roman"/>
          <w:b/>
          <w:bCs/>
          <w:sz w:val="24"/>
          <w:szCs w:val="24"/>
          <w:lang w:bidi="ar-KW"/>
        </w:rPr>
      </w:pPr>
    </w:p>
    <w:p w14:paraId="5765DCE6" w14:textId="6B8E33B0" w:rsidR="009F0FE6" w:rsidRDefault="009F0FE6" w:rsidP="009F0FE6">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lastRenderedPageBreak/>
        <w:t>Grading:</w:t>
      </w:r>
    </w:p>
    <w:p w14:paraId="79D8361F" w14:textId="77777777" w:rsidR="009F0FE6" w:rsidRDefault="009F0FE6" w:rsidP="009F0FE6">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9F0FE6" w:rsidRPr="00442ADD" w14:paraId="3DB4D2DA" w14:textId="77777777" w:rsidTr="00935FDB">
        <w:tc>
          <w:tcPr>
            <w:tcW w:w="985" w:type="dxa"/>
            <w:shd w:val="clear" w:color="auto" w:fill="D9D9D9"/>
          </w:tcPr>
          <w:p w14:paraId="76A149E8" w14:textId="77777777" w:rsidR="009F0FE6" w:rsidRPr="005D5687" w:rsidRDefault="009F0FE6" w:rsidP="00837C47">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Weight</w:t>
            </w:r>
          </w:p>
        </w:tc>
        <w:tc>
          <w:tcPr>
            <w:tcW w:w="8031" w:type="dxa"/>
            <w:shd w:val="clear" w:color="auto" w:fill="D9D9D9"/>
          </w:tcPr>
          <w:p w14:paraId="249D32DB" w14:textId="77777777" w:rsidR="009F0FE6" w:rsidRPr="005D5687" w:rsidRDefault="009F0FE6" w:rsidP="00837C47">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Description</w:t>
            </w:r>
          </w:p>
        </w:tc>
      </w:tr>
      <w:tr w:rsidR="009F0FE6" w:rsidRPr="00442ADD" w14:paraId="0C5C6FB4" w14:textId="77777777" w:rsidTr="00935FDB">
        <w:tc>
          <w:tcPr>
            <w:tcW w:w="985" w:type="dxa"/>
            <w:shd w:val="clear" w:color="auto" w:fill="auto"/>
          </w:tcPr>
          <w:p w14:paraId="5D09C01F"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r w:rsidRPr="005D5687">
              <w:rPr>
                <w:rFonts w:ascii="Times New Roman" w:hAnsi="Times New Roman" w:cs="Times New Roman"/>
                <w:sz w:val="24"/>
                <w:szCs w:val="24"/>
                <w:lang w:bidi="ar-KW"/>
              </w:rPr>
              <w:t>%</w:t>
            </w:r>
          </w:p>
        </w:tc>
        <w:tc>
          <w:tcPr>
            <w:tcW w:w="8031" w:type="dxa"/>
            <w:shd w:val="clear" w:color="auto" w:fill="auto"/>
          </w:tcPr>
          <w:p w14:paraId="5A1C57AD" w14:textId="451D1F3D" w:rsidR="009F0FE6" w:rsidRPr="005D5687" w:rsidRDefault="00BC62C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Attendanc</w:t>
            </w:r>
            <w:r w:rsidR="00EA2EAB">
              <w:rPr>
                <w:rFonts w:ascii="Times New Roman" w:hAnsi="Times New Roman" w:cs="Times New Roman"/>
                <w:sz w:val="24"/>
                <w:szCs w:val="24"/>
                <w:lang w:bidi="ar-KW"/>
              </w:rPr>
              <w:t>e &amp; Participation</w:t>
            </w:r>
            <w:bookmarkStart w:id="0" w:name="_GoBack"/>
            <w:bookmarkEnd w:id="0"/>
          </w:p>
        </w:tc>
      </w:tr>
      <w:tr w:rsidR="00EE1153" w:rsidRPr="00442ADD" w14:paraId="296F6BFC" w14:textId="77777777" w:rsidTr="00935FDB">
        <w:tc>
          <w:tcPr>
            <w:tcW w:w="985" w:type="dxa"/>
            <w:shd w:val="clear" w:color="auto" w:fill="auto"/>
          </w:tcPr>
          <w:p w14:paraId="23645345" w14:textId="4D03D971" w:rsidR="00EE1153" w:rsidRDefault="00EE1153"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p>
        </w:tc>
        <w:tc>
          <w:tcPr>
            <w:tcW w:w="8031" w:type="dxa"/>
            <w:shd w:val="clear" w:color="auto" w:fill="auto"/>
          </w:tcPr>
          <w:p w14:paraId="5ADB483E" w14:textId="333FEE6F" w:rsidR="00EE1153" w:rsidRDefault="00EE1153"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Mini Projects </w:t>
            </w:r>
          </w:p>
        </w:tc>
      </w:tr>
      <w:tr w:rsidR="009F0FE6" w:rsidRPr="00442ADD" w14:paraId="6D1B39F4" w14:textId="77777777" w:rsidTr="00935FDB">
        <w:tc>
          <w:tcPr>
            <w:tcW w:w="985" w:type="dxa"/>
            <w:shd w:val="clear" w:color="auto" w:fill="auto"/>
          </w:tcPr>
          <w:p w14:paraId="5135F66D" w14:textId="3BC1E1AD" w:rsidR="009F0FE6"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 xml:space="preserve">    </w:t>
            </w:r>
            <w:r>
              <w:rPr>
                <w:rFonts w:ascii="Times New Roman" w:hAnsi="Times New Roman" w:cs="Times New Roman"/>
                <w:sz w:val="20"/>
                <w:szCs w:val="20"/>
                <w:lang w:bidi="ar-KW"/>
              </w:rPr>
              <w:t xml:space="preserve">  </w:t>
            </w:r>
            <w:r w:rsidRPr="00EE1153">
              <w:rPr>
                <w:rFonts w:ascii="Times New Roman" w:hAnsi="Times New Roman" w:cs="Times New Roman"/>
                <w:sz w:val="20"/>
                <w:szCs w:val="20"/>
                <w:lang w:bidi="ar-KW"/>
              </w:rPr>
              <w:t>3.3%</w:t>
            </w:r>
          </w:p>
        </w:tc>
        <w:tc>
          <w:tcPr>
            <w:tcW w:w="8031" w:type="dxa"/>
            <w:shd w:val="clear" w:color="auto" w:fill="auto"/>
          </w:tcPr>
          <w:p w14:paraId="1E3B899E" w14:textId="77777777" w:rsidR="009F0FE6" w:rsidRPr="00EE1153" w:rsidRDefault="00C55DF9"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Mini Project</w:t>
            </w:r>
            <w:r w:rsidR="009F0FE6" w:rsidRPr="00EE1153">
              <w:rPr>
                <w:rFonts w:ascii="Times New Roman" w:hAnsi="Times New Roman" w:cs="Times New Roman"/>
                <w:sz w:val="20"/>
                <w:szCs w:val="20"/>
                <w:lang w:bidi="ar-KW"/>
              </w:rPr>
              <w:t xml:space="preserve"> 1</w:t>
            </w:r>
          </w:p>
        </w:tc>
      </w:tr>
      <w:tr w:rsidR="009F0FE6" w:rsidRPr="00442ADD" w14:paraId="58D5AF0F" w14:textId="77777777" w:rsidTr="00935FDB">
        <w:tc>
          <w:tcPr>
            <w:tcW w:w="985" w:type="dxa"/>
            <w:shd w:val="clear" w:color="auto" w:fill="auto"/>
          </w:tcPr>
          <w:p w14:paraId="488B3163" w14:textId="667BF063" w:rsidR="009F0FE6"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 xml:space="preserve">    </w:t>
            </w:r>
            <w:r>
              <w:rPr>
                <w:rFonts w:ascii="Times New Roman" w:hAnsi="Times New Roman" w:cs="Times New Roman"/>
                <w:sz w:val="20"/>
                <w:szCs w:val="20"/>
                <w:lang w:bidi="ar-KW"/>
              </w:rPr>
              <w:t xml:space="preserve">  </w:t>
            </w:r>
            <w:r w:rsidRPr="00EE1153">
              <w:rPr>
                <w:rFonts w:ascii="Times New Roman" w:hAnsi="Times New Roman" w:cs="Times New Roman"/>
                <w:sz w:val="20"/>
                <w:szCs w:val="20"/>
                <w:lang w:bidi="ar-KW"/>
              </w:rPr>
              <w:t>3.4%</w:t>
            </w:r>
          </w:p>
        </w:tc>
        <w:tc>
          <w:tcPr>
            <w:tcW w:w="8031" w:type="dxa"/>
            <w:shd w:val="clear" w:color="auto" w:fill="auto"/>
          </w:tcPr>
          <w:p w14:paraId="1EF28499" w14:textId="77777777" w:rsidR="009F0FE6" w:rsidRPr="00EE1153" w:rsidRDefault="009F0FE6"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Mini Project 2</w:t>
            </w:r>
          </w:p>
        </w:tc>
      </w:tr>
      <w:tr w:rsidR="00EE1153" w:rsidRPr="00442ADD" w14:paraId="14F29DC3" w14:textId="77777777" w:rsidTr="00935FDB">
        <w:tc>
          <w:tcPr>
            <w:tcW w:w="985" w:type="dxa"/>
            <w:shd w:val="clear" w:color="auto" w:fill="auto"/>
          </w:tcPr>
          <w:p w14:paraId="56F1D40C" w14:textId="34C78D13" w:rsidR="00EE1153"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 xml:space="preserve">   </w:t>
            </w:r>
            <w:r>
              <w:rPr>
                <w:rFonts w:ascii="Times New Roman" w:hAnsi="Times New Roman" w:cs="Times New Roman"/>
                <w:sz w:val="20"/>
                <w:szCs w:val="20"/>
                <w:lang w:bidi="ar-KW"/>
              </w:rPr>
              <w:t xml:space="preserve">  </w:t>
            </w:r>
            <w:r w:rsidRPr="00EE1153">
              <w:rPr>
                <w:rFonts w:ascii="Times New Roman" w:hAnsi="Times New Roman" w:cs="Times New Roman"/>
                <w:sz w:val="20"/>
                <w:szCs w:val="20"/>
                <w:lang w:bidi="ar-KW"/>
              </w:rPr>
              <w:t xml:space="preserve"> 3.3%</w:t>
            </w:r>
          </w:p>
        </w:tc>
        <w:tc>
          <w:tcPr>
            <w:tcW w:w="8031" w:type="dxa"/>
            <w:shd w:val="clear" w:color="auto" w:fill="auto"/>
          </w:tcPr>
          <w:p w14:paraId="1660A6FB" w14:textId="7AFA8666" w:rsidR="00EE1153" w:rsidRPr="00EE1153" w:rsidRDefault="00EE1153" w:rsidP="00837C47">
            <w:pPr>
              <w:spacing w:after="0" w:line="240" w:lineRule="auto"/>
              <w:jc w:val="both"/>
              <w:rPr>
                <w:rFonts w:ascii="Times New Roman" w:hAnsi="Times New Roman" w:cs="Times New Roman"/>
                <w:sz w:val="20"/>
                <w:szCs w:val="20"/>
                <w:lang w:bidi="ar-KW"/>
              </w:rPr>
            </w:pPr>
            <w:r w:rsidRPr="00EE1153">
              <w:rPr>
                <w:rFonts w:ascii="Times New Roman" w:hAnsi="Times New Roman" w:cs="Times New Roman"/>
                <w:sz w:val="20"/>
                <w:szCs w:val="20"/>
                <w:lang w:bidi="ar-KW"/>
              </w:rPr>
              <w:t>Mini Project 3</w:t>
            </w:r>
          </w:p>
        </w:tc>
      </w:tr>
      <w:tr w:rsidR="009F0FE6" w:rsidRPr="00442ADD" w14:paraId="769A9340" w14:textId="77777777" w:rsidTr="00935FDB">
        <w:tc>
          <w:tcPr>
            <w:tcW w:w="985" w:type="dxa"/>
            <w:shd w:val="clear" w:color="auto" w:fill="auto"/>
          </w:tcPr>
          <w:p w14:paraId="18A9A53F"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3F3530B6"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Exam 1 </w:t>
            </w:r>
          </w:p>
        </w:tc>
      </w:tr>
      <w:tr w:rsidR="009F0FE6" w:rsidRPr="00442ADD" w14:paraId="1BBBFC0D" w14:textId="77777777" w:rsidTr="00935FDB">
        <w:tc>
          <w:tcPr>
            <w:tcW w:w="985" w:type="dxa"/>
            <w:shd w:val="clear" w:color="auto" w:fill="auto"/>
          </w:tcPr>
          <w:p w14:paraId="230FF5FD"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365CA894" w14:textId="77777777" w:rsidR="009F0FE6" w:rsidRPr="005D5687"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Exam 2</w:t>
            </w:r>
          </w:p>
        </w:tc>
      </w:tr>
      <w:tr w:rsidR="009F0FE6" w:rsidRPr="00442ADD" w14:paraId="10FDDCB5" w14:textId="77777777" w:rsidTr="00935FDB">
        <w:tc>
          <w:tcPr>
            <w:tcW w:w="985" w:type="dxa"/>
            <w:shd w:val="clear" w:color="auto" w:fill="auto"/>
          </w:tcPr>
          <w:p w14:paraId="15C140BD"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40 %</w:t>
            </w:r>
          </w:p>
        </w:tc>
        <w:tc>
          <w:tcPr>
            <w:tcW w:w="8031" w:type="dxa"/>
            <w:shd w:val="clear" w:color="auto" w:fill="auto"/>
          </w:tcPr>
          <w:p w14:paraId="31DD471C"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Final Exam</w:t>
            </w:r>
          </w:p>
        </w:tc>
      </w:tr>
      <w:tr w:rsidR="009F0FE6" w:rsidRPr="00442ADD" w14:paraId="513D9625" w14:textId="77777777" w:rsidTr="00935FDB">
        <w:trPr>
          <w:trHeight w:val="220"/>
        </w:trPr>
        <w:tc>
          <w:tcPr>
            <w:tcW w:w="985" w:type="dxa"/>
            <w:shd w:val="clear" w:color="auto" w:fill="D9D9D9"/>
          </w:tcPr>
          <w:p w14:paraId="7608D5EE"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100%</w:t>
            </w:r>
          </w:p>
        </w:tc>
        <w:tc>
          <w:tcPr>
            <w:tcW w:w="8031" w:type="dxa"/>
            <w:shd w:val="clear" w:color="auto" w:fill="D9D9D9"/>
          </w:tcPr>
          <w:p w14:paraId="4C0404EB" w14:textId="77777777" w:rsidR="009F0FE6" w:rsidRPr="005D5687" w:rsidRDefault="009F0FE6" w:rsidP="00837C47">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TOTAL</w:t>
            </w:r>
          </w:p>
        </w:tc>
      </w:tr>
    </w:tbl>
    <w:p w14:paraId="42B5DD10" w14:textId="77777777" w:rsidR="009F0FE6" w:rsidRDefault="009F0FE6" w:rsidP="009F0FE6">
      <w:pPr>
        <w:spacing w:after="0" w:line="240" w:lineRule="auto"/>
        <w:jc w:val="both"/>
        <w:rPr>
          <w:rFonts w:ascii="Times New Roman" w:hAnsi="Times New Roman" w:cs="Times New Roman"/>
          <w:b/>
          <w:bCs/>
          <w:sz w:val="24"/>
          <w:szCs w:val="24"/>
          <w:lang w:bidi="ar-KW"/>
        </w:rPr>
      </w:pPr>
    </w:p>
    <w:p w14:paraId="55EE7D90" w14:textId="77777777" w:rsidR="009F0FE6" w:rsidRPr="00983EF4" w:rsidRDefault="009F0FE6" w:rsidP="009F0FE6">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 xml:space="preserve">Cheating and Plagiarism: </w:t>
      </w:r>
      <w:r w:rsidRPr="00983EF4">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3953D37B" w14:textId="77777777" w:rsidR="009F0FE6" w:rsidRPr="00983EF4" w:rsidRDefault="00EA2EAB" w:rsidP="009F0FE6">
      <w:pPr>
        <w:spacing w:after="0" w:line="240" w:lineRule="auto"/>
        <w:jc w:val="center"/>
        <w:rPr>
          <w:rFonts w:ascii="Times New Roman" w:hAnsi="Times New Roman" w:cs="Times New Roman"/>
          <w:sz w:val="24"/>
          <w:szCs w:val="24"/>
          <w:lang w:bidi="ar-KW"/>
        </w:rPr>
      </w:pPr>
      <w:hyperlink r:id="rId8" w:history="1">
        <w:r w:rsidR="009F0FE6" w:rsidRPr="00983EF4">
          <w:rPr>
            <w:rStyle w:val="Hyperlink"/>
            <w:rFonts w:ascii="Times New Roman" w:hAnsi="Times New Roman" w:cs="Times New Roman"/>
            <w:sz w:val="24"/>
            <w:szCs w:val="24"/>
            <w:lang w:bidi="ar-KW"/>
          </w:rPr>
          <w:t>http://www.kuniv.edu/cs/groups/ku/documents/ku_content/kuw055940.pdf</w:t>
        </w:r>
      </w:hyperlink>
    </w:p>
    <w:p w14:paraId="5FE4EB2D" w14:textId="77777777" w:rsidR="009F0FE6" w:rsidRDefault="009F0FE6" w:rsidP="009F0FE6">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6C1F00DA" w14:textId="77777777" w:rsidR="00014FF4" w:rsidRDefault="00014FF4" w:rsidP="00A34F74">
      <w:pPr>
        <w:rPr>
          <w:rFonts w:asciiTheme="majorBidi" w:hAnsiTheme="majorBidi" w:cstheme="majorBidi"/>
          <w:sz w:val="24"/>
          <w:szCs w:val="24"/>
        </w:rPr>
      </w:pPr>
    </w:p>
    <w:p w14:paraId="7C708D6C" w14:textId="77777777" w:rsidR="00EF08F7" w:rsidRDefault="00EF08F7" w:rsidP="00A34F74">
      <w:pPr>
        <w:rPr>
          <w:rFonts w:asciiTheme="majorBidi" w:hAnsiTheme="majorBidi" w:cstheme="majorBidi"/>
          <w:sz w:val="24"/>
          <w:szCs w:val="24"/>
        </w:rPr>
      </w:pPr>
    </w:p>
    <w:p w14:paraId="04EE6D89" w14:textId="77777777" w:rsidR="009F0FE6" w:rsidRDefault="009F0FE6" w:rsidP="009F0FE6">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 Distribution:</w:t>
      </w:r>
    </w:p>
    <w:p w14:paraId="49ECD9A4" w14:textId="77777777" w:rsidR="009F0FE6" w:rsidRPr="00163BE6" w:rsidRDefault="009F0FE6" w:rsidP="009F0FE6">
      <w:pPr>
        <w:spacing w:after="0" w:line="240" w:lineRule="auto"/>
        <w:jc w:val="both"/>
        <w:rPr>
          <w:rFonts w:ascii="Times New Roman" w:hAnsi="Times New Roman" w:cs="Times New Roman"/>
          <w:b/>
          <w:bCs/>
          <w:sz w:val="10"/>
          <w:szCs w:val="10"/>
          <w:lang w:bidi="ar-K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9F0FE6" w:rsidRPr="00983EF4" w14:paraId="1F02276F" w14:textId="77777777" w:rsidTr="00837C47">
        <w:tc>
          <w:tcPr>
            <w:tcW w:w="985" w:type="dxa"/>
            <w:shd w:val="clear" w:color="auto" w:fill="D9D9D9"/>
          </w:tcPr>
          <w:p w14:paraId="1E663D40" w14:textId="77777777" w:rsidR="009F0FE6" w:rsidRPr="00983EF4" w:rsidRDefault="009F0FE6" w:rsidP="00837C47">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w:t>
            </w:r>
          </w:p>
        </w:tc>
        <w:tc>
          <w:tcPr>
            <w:tcW w:w="1800" w:type="dxa"/>
            <w:shd w:val="clear" w:color="auto" w:fill="D9D9D9"/>
          </w:tcPr>
          <w:p w14:paraId="53487D77" w14:textId="77777777" w:rsidR="009F0FE6" w:rsidRPr="00983EF4" w:rsidRDefault="009F0FE6" w:rsidP="00837C47">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Range</w:t>
            </w:r>
          </w:p>
        </w:tc>
      </w:tr>
      <w:tr w:rsidR="009F0FE6" w:rsidRPr="00983EF4" w14:paraId="66F7FD84" w14:textId="77777777" w:rsidTr="00837C47">
        <w:tc>
          <w:tcPr>
            <w:tcW w:w="985" w:type="dxa"/>
            <w:shd w:val="clear" w:color="auto" w:fill="auto"/>
          </w:tcPr>
          <w:p w14:paraId="30AF81B3"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580F8897"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95</w:t>
            </w:r>
          </w:p>
        </w:tc>
      </w:tr>
      <w:tr w:rsidR="009F0FE6" w:rsidRPr="00983EF4" w14:paraId="4F8DE1AB" w14:textId="77777777" w:rsidTr="00837C47">
        <w:tc>
          <w:tcPr>
            <w:tcW w:w="985" w:type="dxa"/>
            <w:shd w:val="clear" w:color="auto" w:fill="auto"/>
          </w:tcPr>
          <w:p w14:paraId="52C5AA09"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0419097E"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90 and &lt; 95</w:t>
            </w:r>
          </w:p>
        </w:tc>
      </w:tr>
      <w:tr w:rsidR="009F0FE6" w:rsidRPr="00983EF4" w14:paraId="5FB782EC" w14:textId="77777777" w:rsidTr="00837C47">
        <w:tc>
          <w:tcPr>
            <w:tcW w:w="985" w:type="dxa"/>
            <w:shd w:val="clear" w:color="auto" w:fill="auto"/>
          </w:tcPr>
          <w:p w14:paraId="11172E1F"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41511C4D"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87 and &lt; 90</w:t>
            </w:r>
          </w:p>
        </w:tc>
      </w:tr>
      <w:tr w:rsidR="009F0FE6" w:rsidRPr="00983EF4" w14:paraId="2E47A7CA" w14:textId="77777777" w:rsidTr="00837C47">
        <w:tc>
          <w:tcPr>
            <w:tcW w:w="985" w:type="dxa"/>
            <w:shd w:val="clear" w:color="auto" w:fill="auto"/>
          </w:tcPr>
          <w:p w14:paraId="1E26867B"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4701E1FE"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83 and &lt; 87</w:t>
            </w:r>
          </w:p>
        </w:tc>
      </w:tr>
      <w:tr w:rsidR="009F0FE6" w:rsidRPr="00983EF4" w14:paraId="6EB7F8FD" w14:textId="77777777" w:rsidTr="00837C47">
        <w:tc>
          <w:tcPr>
            <w:tcW w:w="985" w:type="dxa"/>
            <w:shd w:val="clear" w:color="auto" w:fill="auto"/>
          </w:tcPr>
          <w:p w14:paraId="0DFCB40C"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3293E4A9"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80 and &lt; 83</w:t>
            </w:r>
          </w:p>
        </w:tc>
      </w:tr>
      <w:tr w:rsidR="009F0FE6" w:rsidRPr="00983EF4" w14:paraId="2A65AB78" w14:textId="77777777" w:rsidTr="00837C47">
        <w:tc>
          <w:tcPr>
            <w:tcW w:w="985" w:type="dxa"/>
            <w:shd w:val="clear" w:color="auto" w:fill="auto"/>
          </w:tcPr>
          <w:p w14:paraId="22D7FAB2"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52B95102"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77 and &lt; 80</w:t>
            </w:r>
          </w:p>
        </w:tc>
      </w:tr>
      <w:tr w:rsidR="009F0FE6" w:rsidRPr="00983EF4" w14:paraId="0E0D561E" w14:textId="77777777" w:rsidTr="00837C47">
        <w:tc>
          <w:tcPr>
            <w:tcW w:w="985" w:type="dxa"/>
            <w:shd w:val="clear" w:color="auto" w:fill="auto"/>
          </w:tcPr>
          <w:p w14:paraId="196FEA18"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757469D7"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73 and &lt; 77</w:t>
            </w:r>
          </w:p>
        </w:tc>
      </w:tr>
      <w:tr w:rsidR="009F0FE6" w:rsidRPr="00983EF4" w14:paraId="5B1B1C91" w14:textId="77777777" w:rsidTr="00837C47">
        <w:tc>
          <w:tcPr>
            <w:tcW w:w="985" w:type="dxa"/>
            <w:shd w:val="clear" w:color="auto" w:fill="auto"/>
          </w:tcPr>
          <w:p w14:paraId="30AD7DDD"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0AC24D46"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70 and &lt; 73</w:t>
            </w:r>
          </w:p>
        </w:tc>
      </w:tr>
      <w:tr w:rsidR="009F0FE6" w:rsidRPr="00983EF4" w14:paraId="759A8909" w14:textId="77777777" w:rsidTr="00837C47">
        <w:tc>
          <w:tcPr>
            <w:tcW w:w="985" w:type="dxa"/>
            <w:shd w:val="clear" w:color="auto" w:fill="auto"/>
          </w:tcPr>
          <w:p w14:paraId="3A23D1F9"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0B3B1B7F"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65 and &lt; 70</w:t>
            </w:r>
          </w:p>
        </w:tc>
      </w:tr>
      <w:tr w:rsidR="009F0FE6" w:rsidRPr="00983EF4" w14:paraId="34A3E448" w14:textId="77777777" w:rsidTr="00837C47">
        <w:tc>
          <w:tcPr>
            <w:tcW w:w="985" w:type="dxa"/>
            <w:shd w:val="clear" w:color="auto" w:fill="auto"/>
          </w:tcPr>
          <w:p w14:paraId="44881D6C"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34DD9B84"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60 and &lt; 65</w:t>
            </w:r>
          </w:p>
        </w:tc>
      </w:tr>
      <w:tr w:rsidR="009F0FE6" w:rsidRPr="00983EF4" w14:paraId="460835B4" w14:textId="77777777" w:rsidTr="00837C47">
        <w:tc>
          <w:tcPr>
            <w:tcW w:w="985" w:type="dxa"/>
            <w:shd w:val="clear" w:color="auto" w:fill="auto"/>
          </w:tcPr>
          <w:p w14:paraId="0E796305" w14:textId="77777777" w:rsidR="009F0FE6" w:rsidRPr="00983EF4" w:rsidRDefault="009F0FE6" w:rsidP="00837C47">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F</w:t>
            </w:r>
          </w:p>
        </w:tc>
        <w:tc>
          <w:tcPr>
            <w:tcW w:w="1800" w:type="dxa"/>
            <w:shd w:val="clear" w:color="auto" w:fill="auto"/>
          </w:tcPr>
          <w:p w14:paraId="61D86785" w14:textId="77777777" w:rsidR="009F0FE6" w:rsidRPr="00983EF4" w:rsidRDefault="009F0FE6" w:rsidP="00837C47">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&lt; 60</w:t>
            </w:r>
          </w:p>
        </w:tc>
      </w:tr>
    </w:tbl>
    <w:p w14:paraId="440112CE" w14:textId="77777777" w:rsidR="009F0FE6" w:rsidRDefault="009F0FE6" w:rsidP="009F0FE6">
      <w:pPr>
        <w:spacing w:after="0" w:line="240" w:lineRule="auto"/>
        <w:jc w:val="both"/>
        <w:rPr>
          <w:rFonts w:ascii="Times New Roman" w:hAnsi="Times New Roman" w:cs="Times New Roman"/>
          <w:b/>
          <w:bCs/>
          <w:sz w:val="24"/>
          <w:szCs w:val="24"/>
          <w:lang w:bidi="ar-KW"/>
        </w:rPr>
      </w:pPr>
    </w:p>
    <w:p w14:paraId="783B4F8F" w14:textId="77777777" w:rsidR="009F0FE6" w:rsidRDefault="009F0FE6" w:rsidP="00A34F74">
      <w:pPr>
        <w:rPr>
          <w:rFonts w:asciiTheme="majorBidi" w:hAnsiTheme="majorBidi" w:cstheme="majorBidi"/>
          <w:sz w:val="24"/>
          <w:szCs w:val="24"/>
        </w:rPr>
      </w:pPr>
    </w:p>
    <w:p w14:paraId="16682247" w14:textId="77777777" w:rsidR="009F0FE6" w:rsidRDefault="009F0FE6" w:rsidP="00A34F74">
      <w:pPr>
        <w:rPr>
          <w:rFonts w:asciiTheme="majorBidi" w:hAnsiTheme="majorBidi" w:cstheme="majorBidi"/>
          <w:sz w:val="24"/>
          <w:szCs w:val="24"/>
        </w:rPr>
      </w:pPr>
    </w:p>
    <w:p w14:paraId="33F7C50D" w14:textId="77777777" w:rsidR="009F0FE6" w:rsidRDefault="009F0FE6" w:rsidP="00A34F74">
      <w:pPr>
        <w:rPr>
          <w:rFonts w:asciiTheme="majorBidi" w:hAnsiTheme="majorBidi" w:cstheme="majorBidi"/>
          <w:sz w:val="24"/>
          <w:szCs w:val="24"/>
        </w:rPr>
      </w:pPr>
    </w:p>
    <w:p w14:paraId="434F5399" w14:textId="77777777" w:rsidR="009F0FE6" w:rsidRPr="009F0FE6" w:rsidRDefault="009F0FE6" w:rsidP="00EF08F7">
      <w:pPr>
        <w:rPr>
          <w:rFonts w:asciiTheme="majorBidi" w:hAnsiTheme="majorBidi" w:cstheme="majorBidi"/>
          <w:b/>
          <w:bCs/>
          <w:sz w:val="24"/>
          <w:szCs w:val="24"/>
        </w:rPr>
      </w:pPr>
      <w:r w:rsidRPr="009F0FE6">
        <w:rPr>
          <w:rFonts w:asciiTheme="majorBidi" w:hAnsiTheme="majorBidi" w:cstheme="majorBidi"/>
          <w:b/>
          <w:bCs/>
          <w:sz w:val="24"/>
          <w:szCs w:val="24"/>
        </w:rPr>
        <w:lastRenderedPageBreak/>
        <w:t>Course Outline:</w:t>
      </w:r>
    </w:p>
    <w:tbl>
      <w:tblPr>
        <w:tblStyle w:val="TableGrid"/>
        <w:tblW w:w="10890" w:type="dxa"/>
        <w:tblInd w:w="-725" w:type="dxa"/>
        <w:tblLook w:val="04A0" w:firstRow="1" w:lastRow="0" w:firstColumn="1" w:lastColumn="0" w:noHBand="0" w:noVBand="1"/>
      </w:tblPr>
      <w:tblGrid>
        <w:gridCol w:w="8550"/>
        <w:gridCol w:w="2340"/>
      </w:tblGrid>
      <w:tr w:rsidR="00EF08F7" w14:paraId="4EDCE472" w14:textId="77777777" w:rsidTr="00EF08F7">
        <w:tc>
          <w:tcPr>
            <w:tcW w:w="8550" w:type="dxa"/>
            <w:shd w:val="clear" w:color="auto" w:fill="D9D9D9" w:themeFill="background1" w:themeFillShade="D9"/>
          </w:tcPr>
          <w:p w14:paraId="5546E02F" w14:textId="77777777" w:rsidR="00EF08F7" w:rsidRDefault="00EF08F7" w:rsidP="00837C47">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Topics</w:t>
            </w:r>
          </w:p>
        </w:tc>
        <w:tc>
          <w:tcPr>
            <w:tcW w:w="2340" w:type="dxa"/>
            <w:shd w:val="clear" w:color="auto" w:fill="D9D9D9" w:themeFill="background1" w:themeFillShade="D9"/>
          </w:tcPr>
          <w:p w14:paraId="1B134F7B" w14:textId="77777777" w:rsidR="00EF08F7" w:rsidRDefault="00EF08F7" w:rsidP="00EF08F7">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Reading for the week</w:t>
            </w:r>
          </w:p>
        </w:tc>
      </w:tr>
      <w:tr w:rsidR="00EF08F7" w14:paraId="4D2484DF" w14:textId="77777777" w:rsidTr="00EF08F7">
        <w:tc>
          <w:tcPr>
            <w:tcW w:w="8550" w:type="dxa"/>
          </w:tcPr>
          <w:p w14:paraId="0B34BD30" w14:textId="77777777" w:rsidR="00EF08F7" w:rsidRPr="004E587C" w:rsidRDefault="00EF08F7" w:rsidP="009F1A1C">
            <w:pPr>
              <w:jc w:val="both"/>
              <w:rPr>
                <w:rFonts w:ascii="Times New Roman" w:hAnsi="Times New Roman" w:cs="Times New Roman"/>
                <w:sz w:val="24"/>
                <w:szCs w:val="24"/>
                <w:lang w:bidi="ar-KW"/>
              </w:rPr>
            </w:pPr>
            <w:r>
              <w:rPr>
                <w:rFonts w:ascii="Times New Roman" w:hAnsi="Times New Roman" w:cs="Times New Roman"/>
                <w:sz w:val="24"/>
                <w:szCs w:val="24"/>
                <w:lang w:bidi="ar-KW"/>
              </w:rPr>
              <w:t>Introduction to Governmental Budgeting:</w:t>
            </w:r>
          </w:p>
          <w:p w14:paraId="014A90C4"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What is budgeting?</w:t>
            </w:r>
          </w:p>
          <w:p w14:paraId="24A056C4"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Public sector VS private sector</w:t>
            </w:r>
          </w:p>
          <w:p w14:paraId="362D7373" w14:textId="77777777" w:rsidR="00EF08F7" w:rsidRPr="004E587C"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Main budgeting theories</w:t>
            </w:r>
          </w:p>
        </w:tc>
        <w:tc>
          <w:tcPr>
            <w:tcW w:w="2340" w:type="dxa"/>
          </w:tcPr>
          <w:p w14:paraId="08B2C461"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1 (Lee Book)</w:t>
            </w:r>
          </w:p>
        </w:tc>
      </w:tr>
      <w:tr w:rsidR="00EF08F7" w14:paraId="07D7A3AB" w14:textId="77777777" w:rsidTr="00EF08F7">
        <w:tc>
          <w:tcPr>
            <w:tcW w:w="8550" w:type="dxa"/>
          </w:tcPr>
          <w:p w14:paraId="0D0A2B5E" w14:textId="77777777" w:rsidR="00EF08F7" w:rsidRDefault="00EF08F7" w:rsidP="009F1A1C">
            <w:pPr>
              <w:jc w:val="both"/>
              <w:rPr>
                <w:rFonts w:ascii="Times New Roman" w:hAnsi="Times New Roman" w:cs="Times New Roman"/>
                <w:sz w:val="24"/>
                <w:szCs w:val="24"/>
                <w:lang w:bidi="ar-KW"/>
              </w:rPr>
            </w:pPr>
            <w:r>
              <w:rPr>
                <w:rFonts w:ascii="Times New Roman" w:hAnsi="Times New Roman" w:cs="Times New Roman"/>
                <w:sz w:val="24"/>
                <w:szCs w:val="24"/>
                <w:lang w:bidi="ar-KW"/>
              </w:rPr>
              <w:t>Why Study Public Finance:</w:t>
            </w:r>
          </w:p>
          <w:p w14:paraId="5A2E6C25" w14:textId="77777777" w:rsidR="00EF08F7" w:rsidRDefault="00EF08F7" w:rsidP="009F1A1C">
            <w:pPr>
              <w:pStyle w:val="ListParagraph"/>
              <w:numPr>
                <w:ilvl w:val="0"/>
                <w:numId w:val="8"/>
              </w:numPr>
              <w:jc w:val="both"/>
              <w:rPr>
                <w:rFonts w:ascii="Times New Roman" w:hAnsi="Times New Roman" w:cs="Times New Roman"/>
                <w:sz w:val="24"/>
                <w:szCs w:val="24"/>
                <w:lang w:bidi="ar-KW"/>
              </w:rPr>
            </w:pPr>
            <w:r>
              <w:rPr>
                <w:rFonts w:ascii="Times New Roman" w:hAnsi="Times New Roman" w:cs="Times New Roman"/>
                <w:sz w:val="24"/>
                <w:szCs w:val="24"/>
                <w:lang w:bidi="ar-KW"/>
              </w:rPr>
              <w:t>The four questions of public finance</w:t>
            </w:r>
          </w:p>
          <w:p w14:paraId="41F7ADB8" w14:textId="77777777" w:rsidR="00EF08F7" w:rsidRDefault="00EF08F7" w:rsidP="009F1A1C">
            <w:pPr>
              <w:pStyle w:val="ListParagraph"/>
              <w:numPr>
                <w:ilvl w:val="0"/>
                <w:numId w:val="8"/>
              </w:numPr>
              <w:jc w:val="both"/>
              <w:rPr>
                <w:rFonts w:ascii="Times New Roman" w:hAnsi="Times New Roman" w:cs="Times New Roman"/>
                <w:sz w:val="24"/>
                <w:szCs w:val="24"/>
                <w:lang w:bidi="ar-KW"/>
              </w:rPr>
            </w:pPr>
            <w:r>
              <w:rPr>
                <w:rFonts w:ascii="Times New Roman" w:hAnsi="Times New Roman" w:cs="Times New Roman"/>
                <w:sz w:val="24"/>
                <w:szCs w:val="24"/>
                <w:lang w:bidi="ar-KW"/>
              </w:rPr>
              <w:t>Why study public finance</w:t>
            </w:r>
          </w:p>
          <w:p w14:paraId="55D0435C" w14:textId="77777777" w:rsidR="00EF08F7" w:rsidRPr="009F1A1C" w:rsidRDefault="00EF08F7" w:rsidP="009F1A1C">
            <w:pPr>
              <w:pStyle w:val="ListParagraph"/>
              <w:numPr>
                <w:ilvl w:val="0"/>
                <w:numId w:val="8"/>
              </w:numPr>
              <w:jc w:val="both"/>
              <w:rPr>
                <w:rFonts w:ascii="Times New Roman" w:hAnsi="Times New Roman" w:cs="Times New Roman"/>
                <w:sz w:val="24"/>
                <w:szCs w:val="24"/>
                <w:lang w:bidi="ar-KW"/>
              </w:rPr>
            </w:pPr>
            <w:r>
              <w:rPr>
                <w:rFonts w:ascii="Times New Roman" w:hAnsi="Times New Roman" w:cs="Times New Roman"/>
                <w:sz w:val="24"/>
                <w:szCs w:val="24"/>
                <w:lang w:bidi="ar-KW"/>
              </w:rPr>
              <w:t>Facts on the US government and governments around the world</w:t>
            </w:r>
          </w:p>
        </w:tc>
        <w:tc>
          <w:tcPr>
            <w:tcW w:w="2340" w:type="dxa"/>
          </w:tcPr>
          <w:p w14:paraId="31B50042"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1 (Gruber Book)</w:t>
            </w:r>
          </w:p>
        </w:tc>
      </w:tr>
      <w:tr w:rsidR="00EF08F7" w14:paraId="7AE5356C" w14:textId="77777777" w:rsidTr="00EF08F7">
        <w:tc>
          <w:tcPr>
            <w:tcW w:w="8550" w:type="dxa"/>
          </w:tcPr>
          <w:p w14:paraId="76AE99BB" w14:textId="77777777" w:rsidR="00EF08F7" w:rsidRDefault="00EF08F7" w:rsidP="00B4069A">
            <w:pPr>
              <w:jc w:val="both"/>
              <w:rPr>
                <w:rFonts w:ascii="Times New Roman" w:hAnsi="Times New Roman" w:cs="Times New Roman"/>
                <w:sz w:val="24"/>
                <w:szCs w:val="24"/>
                <w:lang w:bidi="ar-KW"/>
              </w:rPr>
            </w:pPr>
            <w:r>
              <w:rPr>
                <w:rFonts w:ascii="Times New Roman" w:hAnsi="Times New Roman" w:cs="Times New Roman"/>
                <w:sz w:val="24"/>
                <w:szCs w:val="24"/>
                <w:lang w:bidi="ar-KW"/>
              </w:rPr>
              <w:t>Budget Analysis and Deficit Financing:</w:t>
            </w:r>
          </w:p>
          <w:p w14:paraId="234C8722" w14:textId="77777777" w:rsidR="00EF08F7" w:rsidRDefault="00EF08F7" w:rsidP="00B4069A">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Budgeting Terminology</w:t>
            </w:r>
          </w:p>
          <w:p w14:paraId="49E8E1EB" w14:textId="77777777" w:rsidR="00EF08F7" w:rsidRDefault="00EF08F7" w:rsidP="00B4069A">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Some techniques to try controlling the budget deficit</w:t>
            </w:r>
          </w:p>
          <w:p w14:paraId="062FC18D" w14:textId="77777777" w:rsidR="00EF08F7" w:rsidRDefault="00EF08F7" w:rsidP="00B4069A">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Time value of money</w:t>
            </w:r>
          </w:p>
          <w:p w14:paraId="7120F524" w14:textId="77777777" w:rsidR="00EF08F7" w:rsidRPr="00B4069A" w:rsidRDefault="00EF08F7" w:rsidP="00B4069A">
            <w:pPr>
              <w:jc w:val="both"/>
              <w:rPr>
                <w:rFonts w:ascii="Times New Roman" w:hAnsi="Times New Roman" w:cs="Times New Roman"/>
                <w:sz w:val="24"/>
                <w:szCs w:val="24"/>
                <w:lang w:bidi="ar-KW"/>
              </w:rPr>
            </w:pPr>
            <w:r>
              <w:rPr>
                <w:rFonts w:ascii="Times New Roman" w:hAnsi="Times New Roman" w:cs="Times New Roman"/>
                <w:sz w:val="24"/>
                <w:szCs w:val="24"/>
                <w:lang w:bidi="ar-KW"/>
              </w:rPr>
              <w:t>Why do we care about the government’s fiscal position?</w:t>
            </w:r>
          </w:p>
        </w:tc>
        <w:tc>
          <w:tcPr>
            <w:tcW w:w="2340" w:type="dxa"/>
          </w:tcPr>
          <w:p w14:paraId="18696BC1" w14:textId="77777777" w:rsidR="00EF08F7"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4 (Gruber book)</w:t>
            </w:r>
          </w:p>
          <w:p w14:paraId="1F578064" w14:textId="77777777" w:rsidR="00EF08F7" w:rsidRPr="004E587C" w:rsidRDefault="00EF08F7" w:rsidP="00EF08F7">
            <w:pPr>
              <w:jc w:val="center"/>
              <w:rPr>
                <w:rFonts w:ascii="Times New Roman" w:hAnsi="Times New Roman" w:cs="Times New Roman"/>
                <w:sz w:val="24"/>
                <w:szCs w:val="24"/>
                <w:lang w:bidi="ar-KW"/>
              </w:rPr>
            </w:pPr>
          </w:p>
        </w:tc>
      </w:tr>
      <w:tr w:rsidR="00EF08F7" w14:paraId="76C73650" w14:textId="77777777" w:rsidTr="00EF08F7">
        <w:tc>
          <w:tcPr>
            <w:tcW w:w="8550" w:type="dxa"/>
          </w:tcPr>
          <w:p w14:paraId="463F59CF" w14:textId="77777777" w:rsidR="00EF08F7" w:rsidRDefault="00EF08F7" w:rsidP="000F0ADD">
            <w:pPr>
              <w:jc w:val="both"/>
              <w:rPr>
                <w:rFonts w:ascii="Times New Roman" w:hAnsi="Times New Roman" w:cs="Times New Roman"/>
                <w:sz w:val="24"/>
                <w:szCs w:val="24"/>
                <w:lang w:bidi="ar-KW"/>
              </w:rPr>
            </w:pPr>
            <w:r>
              <w:rPr>
                <w:rFonts w:ascii="Times New Roman" w:hAnsi="Times New Roman" w:cs="Times New Roman"/>
                <w:sz w:val="24"/>
                <w:szCs w:val="24"/>
                <w:lang w:bidi="ar-KW"/>
              </w:rPr>
              <w:t>The Public Sector in Perspective</w:t>
            </w:r>
          </w:p>
          <w:p w14:paraId="0765317F" w14:textId="77777777" w:rsidR="00EF08F7" w:rsidRDefault="00EF08F7" w:rsidP="000F0ADD">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The size of government debate</w:t>
            </w:r>
          </w:p>
          <w:p w14:paraId="502879B3" w14:textId="77777777" w:rsidR="00EF08F7" w:rsidRDefault="00EF08F7" w:rsidP="000F0ADD">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Measuring the size of the government</w:t>
            </w:r>
          </w:p>
          <w:p w14:paraId="3BD1BA72" w14:textId="77777777" w:rsidR="00EF08F7" w:rsidRPr="000F0ADD" w:rsidRDefault="00EF08F7" w:rsidP="000F0ADD">
            <w:pPr>
              <w:pStyle w:val="ListParagraph"/>
              <w:numPr>
                <w:ilvl w:val="0"/>
                <w:numId w:val="4"/>
              </w:num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Patterns of revenues and spending of the Kuwaiti and US budgets</w:t>
            </w:r>
          </w:p>
        </w:tc>
        <w:tc>
          <w:tcPr>
            <w:tcW w:w="2340" w:type="dxa"/>
          </w:tcPr>
          <w:p w14:paraId="77EA68E6"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2 (Lee Book)</w:t>
            </w:r>
          </w:p>
        </w:tc>
      </w:tr>
      <w:tr w:rsidR="00EF08F7" w14:paraId="4580DA9A" w14:textId="77777777" w:rsidTr="00EF08F7">
        <w:tc>
          <w:tcPr>
            <w:tcW w:w="8550" w:type="dxa"/>
          </w:tcPr>
          <w:p w14:paraId="537B9784" w14:textId="77777777" w:rsidR="00EF08F7" w:rsidRPr="000F0ADD" w:rsidRDefault="00EF08F7" w:rsidP="000F0ADD">
            <w:pPr>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Forecasting </w:t>
            </w:r>
          </w:p>
        </w:tc>
        <w:tc>
          <w:tcPr>
            <w:tcW w:w="2340" w:type="dxa"/>
          </w:tcPr>
          <w:p w14:paraId="477097EB"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Handout</w:t>
            </w:r>
          </w:p>
        </w:tc>
      </w:tr>
      <w:tr w:rsidR="00EF08F7" w14:paraId="7FF035A0" w14:textId="77777777" w:rsidTr="00EF08F7">
        <w:tc>
          <w:tcPr>
            <w:tcW w:w="8550" w:type="dxa"/>
          </w:tcPr>
          <w:p w14:paraId="7B4F23AD" w14:textId="77777777" w:rsidR="00EF08F7" w:rsidRDefault="00EF08F7" w:rsidP="000F0ADD">
            <w:p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Government, the Economy and Economic Development</w:t>
            </w:r>
            <w:r>
              <w:rPr>
                <w:rFonts w:ascii="Times New Roman" w:hAnsi="Times New Roman" w:cs="Times New Roman"/>
                <w:sz w:val="24"/>
                <w:szCs w:val="24"/>
                <w:lang w:bidi="ar-KW"/>
              </w:rPr>
              <w:t>:</w:t>
            </w:r>
          </w:p>
          <w:p w14:paraId="2618ACF8" w14:textId="77777777" w:rsidR="00EF08F7" w:rsidRDefault="00EF08F7" w:rsidP="000F0ADD">
            <w:pPr>
              <w:pStyle w:val="ListParagraph"/>
              <w:numPr>
                <w:ilvl w:val="0"/>
                <w:numId w:val="9"/>
              </w:numPr>
              <w:jc w:val="both"/>
              <w:rPr>
                <w:rFonts w:ascii="Times New Roman" w:hAnsi="Times New Roman" w:cs="Times New Roman"/>
                <w:sz w:val="24"/>
                <w:szCs w:val="24"/>
                <w:lang w:bidi="ar-KW"/>
              </w:rPr>
            </w:pPr>
            <w:r>
              <w:rPr>
                <w:rFonts w:ascii="Times New Roman" w:hAnsi="Times New Roman" w:cs="Times New Roman"/>
                <w:sz w:val="24"/>
                <w:szCs w:val="24"/>
                <w:lang w:bidi="ar-KW"/>
              </w:rPr>
              <w:t>Government’s role in the economy</w:t>
            </w:r>
          </w:p>
          <w:p w14:paraId="1BB06928" w14:textId="77777777" w:rsidR="00EF08F7" w:rsidRDefault="00EF08F7" w:rsidP="000F0ADD">
            <w:pPr>
              <w:pStyle w:val="ListParagraph"/>
              <w:numPr>
                <w:ilvl w:val="0"/>
                <w:numId w:val="9"/>
              </w:numPr>
              <w:jc w:val="both"/>
              <w:rPr>
                <w:rFonts w:ascii="Times New Roman" w:hAnsi="Times New Roman" w:cs="Times New Roman"/>
                <w:sz w:val="24"/>
                <w:szCs w:val="24"/>
                <w:lang w:bidi="ar-KW"/>
              </w:rPr>
            </w:pPr>
            <w:r>
              <w:rPr>
                <w:rFonts w:ascii="Times New Roman" w:hAnsi="Times New Roman" w:cs="Times New Roman"/>
                <w:sz w:val="24"/>
                <w:szCs w:val="24"/>
                <w:lang w:bidi="ar-KW"/>
              </w:rPr>
              <w:t>Fiscal Policy</w:t>
            </w:r>
          </w:p>
          <w:p w14:paraId="59BEECCF" w14:textId="77777777" w:rsidR="00EF08F7" w:rsidRPr="000F0ADD" w:rsidRDefault="00EF08F7" w:rsidP="000F0ADD">
            <w:pPr>
              <w:pStyle w:val="ListParagraph"/>
              <w:numPr>
                <w:ilvl w:val="0"/>
                <w:numId w:val="9"/>
              </w:numPr>
              <w:jc w:val="both"/>
              <w:rPr>
                <w:rFonts w:ascii="Times New Roman" w:hAnsi="Times New Roman" w:cs="Times New Roman"/>
                <w:sz w:val="24"/>
                <w:szCs w:val="24"/>
                <w:lang w:bidi="ar-KW"/>
              </w:rPr>
            </w:pPr>
            <w:r>
              <w:rPr>
                <w:rFonts w:ascii="Times New Roman" w:hAnsi="Times New Roman" w:cs="Times New Roman"/>
                <w:sz w:val="24"/>
                <w:szCs w:val="24"/>
                <w:lang w:bidi="ar-KW"/>
              </w:rPr>
              <w:t>Monetary Policy</w:t>
            </w:r>
          </w:p>
        </w:tc>
        <w:tc>
          <w:tcPr>
            <w:tcW w:w="2340" w:type="dxa"/>
          </w:tcPr>
          <w:p w14:paraId="0C8FB3C5"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3 (Lee Book)</w:t>
            </w:r>
          </w:p>
        </w:tc>
      </w:tr>
      <w:tr w:rsidR="00EF08F7" w14:paraId="210E7E48" w14:textId="77777777" w:rsidTr="00EF08F7">
        <w:tc>
          <w:tcPr>
            <w:tcW w:w="8550" w:type="dxa"/>
          </w:tcPr>
          <w:p w14:paraId="3D4629A5" w14:textId="77777777" w:rsidR="00EF08F7" w:rsidRDefault="00EF08F7" w:rsidP="000F0ADD">
            <w:p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Budget Cycles:</w:t>
            </w:r>
          </w:p>
          <w:p w14:paraId="47B875C8" w14:textId="77777777" w:rsidR="00EF08F7" w:rsidRPr="000F0ADD" w:rsidRDefault="00EF08F7" w:rsidP="000F0ADD">
            <w:pPr>
              <w:pStyle w:val="ListParagraph"/>
              <w:numPr>
                <w:ilvl w:val="0"/>
                <w:numId w:val="10"/>
              </w:numPr>
              <w:jc w:val="both"/>
              <w:rPr>
                <w:rFonts w:ascii="Times New Roman" w:hAnsi="Times New Roman" w:cs="Times New Roman"/>
                <w:sz w:val="24"/>
                <w:szCs w:val="24"/>
                <w:lang w:bidi="ar-KW"/>
              </w:rPr>
            </w:pPr>
            <w:r>
              <w:rPr>
                <w:rFonts w:ascii="Times New Roman" w:hAnsi="Times New Roman" w:cs="Times New Roman"/>
                <w:sz w:val="24"/>
                <w:szCs w:val="24"/>
                <w:lang w:bidi="ar-KW"/>
              </w:rPr>
              <w:t>The Kuwaiti Budgetary Cycle</w:t>
            </w:r>
          </w:p>
        </w:tc>
        <w:tc>
          <w:tcPr>
            <w:tcW w:w="2340" w:type="dxa"/>
          </w:tcPr>
          <w:p w14:paraId="0A8B6781"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4 (Lee Book)</w:t>
            </w:r>
          </w:p>
        </w:tc>
      </w:tr>
      <w:tr w:rsidR="00EF08F7" w14:paraId="2EFFEBA4" w14:textId="77777777" w:rsidTr="00EF08F7">
        <w:tc>
          <w:tcPr>
            <w:tcW w:w="8550" w:type="dxa"/>
          </w:tcPr>
          <w:p w14:paraId="440F4F65" w14:textId="77777777" w:rsidR="00EF08F7" w:rsidRPr="000F0ADD" w:rsidRDefault="00EF08F7" w:rsidP="000F0ADD">
            <w:p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Budgeting for Revenues:  Income Taxes, Payroll Taxes, and Property Taxes</w:t>
            </w:r>
          </w:p>
          <w:p w14:paraId="1A65BB39"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Tax terminology</w:t>
            </w:r>
          </w:p>
          <w:p w14:paraId="4BCC31E7"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Principles of taxation</w:t>
            </w:r>
          </w:p>
          <w:p w14:paraId="73A34D98"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Personal income tax</w:t>
            </w:r>
          </w:p>
          <w:p w14:paraId="5AE4C8E3"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Corporate tax</w:t>
            </w:r>
          </w:p>
          <w:p w14:paraId="15FB924C"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Payroll tax</w:t>
            </w:r>
          </w:p>
          <w:p w14:paraId="6F281B50" w14:textId="77777777" w:rsidR="00EF08F7" w:rsidRPr="008A4445"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Property tax</w:t>
            </w:r>
          </w:p>
        </w:tc>
        <w:tc>
          <w:tcPr>
            <w:tcW w:w="2340" w:type="dxa"/>
          </w:tcPr>
          <w:p w14:paraId="70ACC49F"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5 (Lee Book)</w:t>
            </w:r>
          </w:p>
        </w:tc>
      </w:tr>
      <w:tr w:rsidR="00EF08F7" w14:paraId="44624CAC" w14:textId="77777777" w:rsidTr="00EF08F7">
        <w:tc>
          <w:tcPr>
            <w:tcW w:w="8550" w:type="dxa"/>
          </w:tcPr>
          <w:p w14:paraId="2AFFD15D" w14:textId="77777777" w:rsidR="00EF08F7" w:rsidRPr="000F0ADD" w:rsidRDefault="00EF08F7" w:rsidP="000F0ADD">
            <w:pPr>
              <w:jc w:val="both"/>
              <w:rPr>
                <w:rFonts w:ascii="Times New Roman" w:hAnsi="Times New Roman" w:cs="Times New Roman"/>
                <w:sz w:val="24"/>
                <w:szCs w:val="24"/>
                <w:lang w:bidi="ar-KW"/>
              </w:rPr>
            </w:pPr>
            <w:r w:rsidRPr="000F0ADD">
              <w:rPr>
                <w:rFonts w:ascii="Times New Roman" w:hAnsi="Times New Roman" w:cs="Times New Roman"/>
                <w:sz w:val="24"/>
                <w:szCs w:val="24"/>
                <w:lang w:bidi="ar-KW"/>
              </w:rPr>
              <w:t>Budgeting for Revenues:  Transaction-Based Revenue Sources</w:t>
            </w:r>
          </w:p>
          <w:p w14:paraId="330FAE02"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Retail sale tax</w:t>
            </w:r>
          </w:p>
          <w:p w14:paraId="7B9358AA"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Value added tax</w:t>
            </w:r>
          </w:p>
          <w:p w14:paraId="5EBD7F12" w14:textId="77777777" w:rsidR="00EF08F7"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Excise tax</w:t>
            </w:r>
          </w:p>
          <w:p w14:paraId="26C0C58F" w14:textId="77777777" w:rsidR="00EF08F7" w:rsidRPr="008A4445" w:rsidRDefault="00EF08F7" w:rsidP="00837C47">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Taxes in Kuwait</w:t>
            </w:r>
          </w:p>
        </w:tc>
        <w:tc>
          <w:tcPr>
            <w:tcW w:w="2340" w:type="dxa"/>
          </w:tcPr>
          <w:p w14:paraId="4C67C7A1"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6 (Lee Book)</w:t>
            </w:r>
          </w:p>
        </w:tc>
      </w:tr>
      <w:tr w:rsidR="00EF08F7" w14:paraId="741B41E7" w14:textId="77777777" w:rsidTr="00EF08F7">
        <w:tc>
          <w:tcPr>
            <w:tcW w:w="8550" w:type="dxa"/>
          </w:tcPr>
          <w:p w14:paraId="0A242C84" w14:textId="77777777" w:rsidR="00EF08F7" w:rsidRPr="003B25A2" w:rsidRDefault="00EF08F7" w:rsidP="003B25A2">
            <w:pPr>
              <w:jc w:val="both"/>
              <w:rPr>
                <w:rFonts w:ascii="Times New Roman" w:hAnsi="Times New Roman" w:cs="Times New Roman"/>
                <w:sz w:val="24"/>
                <w:szCs w:val="24"/>
                <w:lang w:bidi="ar-KW"/>
              </w:rPr>
            </w:pPr>
            <w:r w:rsidRPr="003B25A2">
              <w:rPr>
                <w:rFonts w:ascii="Times New Roman" w:hAnsi="Times New Roman" w:cs="Times New Roman"/>
                <w:sz w:val="24"/>
                <w:szCs w:val="24"/>
                <w:lang w:bidi="ar-KW"/>
              </w:rPr>
              <w:t>Capital Finance and Debt Management</w:t>
            </w:r>
          </w:p>
          <w:p w14:paraId="28CC891D" w14:textId="77777777" w:rsidR="00EF08F7"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Types of finance</w:t>
            </w:r>
          </w:p>
          <w:p w14:paraId="49B4EA1D" w14:textId="77777777" w:rsidR="00EF08F7"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lastRenderedPageBreak/>
              <w:t>Bonds</w:t>
            </w:r>
          </w:p>
          <w:p w14:paraId="3C862670" w14:textId="77777777" w:rsidR="00EF08F7"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The yield curve</w:t>
            </w:r>
          </w:p>
          <w:p w14:paraId="017D709B" w14:textId="77777777" w:rsidR="00EF08F7"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Bonds ratings</w:t>
            </w:r>
          </w:p>
          <w:p w14:paraId="44559C96" w14:textId="77777777" w:rsidR="00EF08F7" w:rsidRPr="008A4445" w:rsidRDefault="00EF08F7" w:rsidP="00837C47">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Credit Enhancements</w:t>
            </w:r>
          </w:p>
        </w:tc>
        <w:tc>
          <w:tcPr>
            <w:tcW w:w="2340" w:type="dxa"/>
          </w:tcPr>
          <w:p w14:paraId="2364FBC4"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lastRenderedPageBreak/>
              <w:t>Chapter 14 (Lee Book)</w:t>
            </w:r>
          </w:p>
        </w:tc>
      </w:tr>
      <w:tr w:rsidR="00EF08F7" w14:paraId="3A57447A" w14:textId="77777777" w:rsidTr="00EF08F7">
        <w:tc>
          <w:tcPr>
            <w:tcW w:w="8550" w:type="dxa"/>
          </w:tcPr>
          <w:p w14:paraId="54BC217E" w14:textId="77777777" w:rsidR="00EF08F7" w:rsidRPr="00EF08F7" w:rsidRDefault="00EF08F7" w:rsidP="003B25A2">
            <w:pPr>
              <w:jc w:val="both"/>
              <w:rPr>
                <w:rFonts w:ascii="Times New Roman" w:hAnsi="Times New Roman" w:cs="Times New Roman"/>
                <w:sz w:val="24"/>
                <w:szCs w:val="24"/>
                <w:lang w:bidi="ar-KW"/>
              </w:rPr>
            </w:pPr>
            <w:r w:rsidRPr="00EF08F7">
              <w:rPr>
                <w:rFonts w:ascii="Times New Roman" w:hAnsi="Times New Roman" w:cs="Times New Roman"/>
                <w:sz w:val="24"/>
                <w:szCs w:val="24"/>
                <w:lang w:bidi="ar-KW"/>
              </w:rPr>
              <w:t>Cost-Benefit Analysis</w:t>
            </w:r>
          </w:p>
        </w:tc>
        <w:tc>
          <w:tcPr>
            <w:tcW w:w="2340" w:type="dxa"/>
          </w:tcPr>
          <w:p w14:paraId="505DD23D" w14:textId="77777777" w:rsidR="00EF08F7" w:rsidRPr="004E587C" w:rsidRDefault="00EF08F7" w:rsidP="00EF08F7">
            <w:pPr>
              <w:jc w:val="center"/>
              <w:rPr>
                <w:rFonts w:ascii="Times New Roman" w:hAnsi="Times New Roman" w:cs="Times New Roman"/>
                <w:sz w:val="24"/>
                <w:szCs w:val="24"/>
                <w:lang w:bidi="ar-KW"/>
              </w:rPr>
            </w:pPr>
            <w:r>
              <w:rPr>
                <w:rFonts w:ascii="Times New Roman" w:hAnsi="Times New Roman" w:cs="Times New Roman"/>
                <w:sz w:val="24"/>
                <w:szCs w:val="24"/>
                <w:lang w:bidi="ar-KW"/>
              </w:rPr>
              <w:t>Chapter 8 (Gruber Book)</w:t>
            </w:r>
          </w:p>
        </w:tc>
      </w:tr>
    </w:tbl>
    <w:p w14:paraId="40EADFC0" w14:textId="77777777" w:rsidR="009F0FE6" w:rsidRPr="00A34F74" w:rsidRDefault="009F0FE6" w:rsidP="00A34F74">
      <w:pPr>
        <w:rPr>
          <w:rFonts w:asciiTheme="majorBidi" w:hAnsiTheme="majorBidi" w:cstheme="majorBidi"/>
          <w:sz w:val="24"/>
          <w:szCs w:val="24"/>
        </w:rPr>
      </w:pPr>
    </w:p>
    <w:sectPr w:rsidR="009F0FE6" w:rsidRPr="00A34F7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33D3E" w14:textId="77777777" w:rsidR="005A2A25" w:rsidRDefault="005A2A25" w:rsidP="00A34F74">
      <w:pPr>
        <w:spacing w:after="0" w:line="240" w:lineRule="auto"/>
      </w:pPr>
      <w:r>
        <w:separator/>
      </w:r>
    </w:p>
  </w:endnote>
  <w:endnote w:type="continuationSeparator" w:id="0">
    <w:p w14:paraId="3841B635" w14:textId="77777777" w:rsidR="005A2A25" w:rsidRDefault="005A2A25" w:rsidP="00A3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6209" w14:textId="77777777" w:rsidR="006E4B5E" w:rsidRDefault="006E4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B98D7" w14:textId="77777777" w:rsidR="006E4B5E" w:rsidRDefault="006E4B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D822E" w14:textId="77777777" w:rsidR="006E4B5E" w:rsidRDefault="006E4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9D686" w14:textId="77777777" w:rsidR="005A2A25" w:rsidRDefault="005A2A25" w:rsidP="00A34F74">
      <w:pPr>
        <w:spacing w:after="0" w:line="240" w:lineRule="auto"/>
      </w:pPr>
      <w:r>
        <w:separator/>
      </w:r>
    </w:p>
  </w:footnote>
  <w:footnote w:type="continuationSeparator" w:id="0">
    <w:p w14:paraId="28CDD22D" w14:textId="77777777" w:rsidR="005A2A25" w:rsidRDefault="005A2A25" w:rsidP="00A34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85449" w14:textId="77777777" w:rsidR="006E4B5E" w:rsidRDefault="006E4B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D813A" w14:textId="77777777" w:rsidR="006E4B5E" w:rsidRPr="00EC13E3" w:rsidRDefault="006E4B5E" w:rsidP="006E4B5E">
    <w:pPr>
      <w:pStyle w:val="Header"/>
      <w:jc w:val="center"/>
      <w:rPr>
        <w:rFonts w:asciiTheme="majorBidi" w:hAnsiTheme="majorBidi" w:cstheme="majorBidi"/>
        <w:b/>
        <w:bCs/>
        <w:sz w:val="32"/>
        <w:szCs w:val="32"/>
      </w:rPr>
    </w:pPr>
    <w:r w:rsidRPr="00EC13E3">
      <w:rPr>
        <w:rFonts w:asciiTheme="majorBidi" w:eastAsia="MS Mincho" w:hAnsiTheme="majorBidi" w:cstheme="majorBidi"/>
        <w:b/>
        <w:bCs/>
        <w:noProof/>
        <w:sz w:val="32"/>
        <w:szCs w:val="32"/>
      </w:rPr>
      <w:drawing>
        <wp:anchor distT="0" distB="0" distL="114300" distR="114300" simplePos="0" relativeHeight="251659264" behindDoc="0" locked="0" layoutInCell="1" allowOverlap="1" wp14:anchorId="1316AA64" wp14:editId="67937C38">
          <wp:simplePos x="0" y="0"/>
          <wp:positionH relativeFrom="column">
            <wp:posOffset>-320703</wp:posOffset>
          </wp:positionH>
          <wp:positionV relativeFrom="paragraph">
            <wp:posOffset>-207503</wp:posOffset>
          </wp:positionV>
          <wp:extent cx="944880" cy="944880"/>
          <wp:effectExtent l="0" t="0" r="7620" b="7620"/>
          <wp:wrapNone/>
          <wp:docPr id="6" name="Picture 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noProof/>
        <w:sz w:val="32"/>
        <w:szCs w:val="32"/>
      </w:rPr>
      <w:drawing>
        <wp:anchor distT="0" distB="0" distL="114300" distR="114300" simplePos="0" relativeHeight="251660288" behindDoc="0" locked="0" layoutInCell="1" allowOverlap="1" wp14:anchorId="20114B89" wp14:editId="528B7C6B">
          <wp:simplePos x="0" y="0"/>
          <wp:positionH relativeFrom="column">
            <wp:posOffset>5930909</wp:posOffset>
          </wp:positionH>
          <wp:positionV relativeFrom="paragraph">
            <wp:posOffset>-197628</wp:posOffset>
          </wp:positionV>
          <wp:extent cx="623920" cy="878109"/>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sz w:val="32"/>
        <w:szCs w:val="32"/>
      </w:rPr>
      <w:t>Kuwait University</w:t>
    </w:r>
  </w:p>
  <w:p w14:paraId="77C34AD6" w14:textId="77777777" w:rsidR="006E4B5E" w:rsidRPr="00EC13E3" w:rsidRDefault="006E4B5E" w:rsidP="006E4B5E">
    <w:pPr>
      <w:pStyle w:val="Header"/>
      <w:jc w:val="center"/>
      <w:rPr>
        <w:rFonts w:asciiTheme="majorBidi" w:hAnsiTheme="majorBidi" w:cstheme="majorBidi"/>
        <w:b/>
        <w:bCs/>
        <w:sz w:val="32"/>
        <w:szCs w:val="32"/>
      </w:rPr>
    </w:pPr>
    <w:r w:rsidRPr="00EC13E3">
      <w:rPr>
        <w:rFonts w:asciiTheme="majorBidi" w:hAnsiTheme="majorBidi" w:cstheme="majorBidi"/>
        <w:b/>
        <w:bCs/>
        <w:sz w:val="32"/>
        <w:szCs w:val="32"/>
      </w:rPr>
      <w:t>College of Business Administration</w:t>
    </w:r>
  </w:p>
  <w:p w14:paraId="1A1AD97F" w14:textId="77777777" w:rsidR="006E4B5E" w:rsidRPr="006442DA" w:rsidRDefault="006E4B5E" w:rsidP="006E4B5E">
    <w:pPr>
      <w:pStyle w:val="Header"/>
      <w:jc w:val="center"/>
      <w:rPr>
        <w:rFonts w:asciiTheme="majorBidi" w:hAnsiTheme="majorBidi" w:cstheme="majorBidi"/>
        <w:b/>
        <w:bCs/>
        <w:sz w:val="32"/>
        <w:szCs w:val="32"/>
      </w:rPr>
    </w:pPr>
    <w:r>
      <w:rPr>
        <w:rFonts w:asciiTheme="majorBidi" w:hAnsiTheme="majorBidi" w:cstheme="majorBidi"/>
        <w:b/>
        <w:bCs/>
        <w:sz w:val="32"/>
        <w:szCs w:val="32"/>
      </w:rPr>
      <w:t>Public Administration Department</w:t>
    </w:r>
  </w:p>
  <w:p w14:paraId="09558FA5" w14:textId="77777777" w:rsidR="00A34F74" w:rsidRPr="006E4B5E" w:rsidRDefault="00A34F74" w:rsidP="006E4B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D36E" w14:textId="77777777" w:rsidR="006E4B5E" w:rsidRDefault="006E4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0A66"/>
    <w:multiLevelType w:val="hybridMultilevel"/>
    <w:tmpl w:val="F97C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B71"/>
    <w:multiLevelType w:val="hybridMultilevel"/>
    <w:tmpl w:val="E1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05D03"/>
    <w:multiLevelType w:val="hybridMultilevel"/>
    <w:tmpl w:val="2EB2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E281F"/>
    <w:multiLevelType w:val="hybridMultilevel"/>
    <w:tmpl w:val="B246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A7276"/>
    <w:multiLevelType w:val="hybridMultilevel"/>
    <w:tmpl w:val="C086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C4A93"/>
    <w:multiLevelType w:val="hybridMultilevel"/>
    <w:tmpl w:val="4AD4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32F96"/>
    <w:multiLevelType w:val="hybridMultilevel"/>
    <w:tmpl w:val="7C3A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C76C0"/>
    <w:multiLevelType w:val="hybridMultilevel"/>
    <w:tmpl w:val="0AA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1A673E"/>
    <w:multiLevelType w:val="hybridMultilevel"/>
    <w:tmpl w:val="EFA67C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2EA13FE"/>
    <w:multiLevelType w:val="hybridMultilevel"/>
    <w:tmpl w:val="633C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4918D7"/>
    <w:multiLevelType w:val="hybridMultilevel"/>
    <w:tmpl w:val="323E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42148E"/>
    <w:multiLevelType w:val="hybridMultilevel"/>
    <w:tmpl w:val="A64C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6"/>
  </w:num>
  <w:num w:numId="7">
    <w:abstractNumId w:val="7"/>
  </w:num>
  <w:num w:numId="8">
    <w:abstractNumId w:val="8"/>
  </w:num>
  <w:num w:numId="9">
    <w:abstractNumId w:val="9"/>
  </w:num>
  <w:num w:numId="10">
    <w:abstractNumId w:val="1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yMjGxMDO1tDA3tLBU0lEKTi0uzszPAykwrQUARo/Y3ywAAAA="/>
  </w:docVars>
  <w:rsids>
    <w:rsidRoot w:val="00A34F74"/>
    <w:rsid w:val="00010053"/>
    <w:rsid w:val="00014FF4"/>
    <w:rsid w:val="00053A56"/>
    <w:rsid w:val="000E61C1"/>
    <w:rsid w:val="000F0ADD"/>
    <w:rsid w:val="001005C3"/>
    <w:rsid w:val="00130ED0"/>
    <w:rsid w:val="0017281E"/>
    <w:rsid w:val="001F7837"/>
    <w:rsid w:val="002C185B"/>
    <w:rsid w:val="00337AA5"/>
    <w:rsid w:val="00375DCD"/>
    <w:rsid w:val="003B25A2"/>
    <w:rsid w:val="003C46E8"/>
    <w:rsid w:val="00433777"/>
    <w:rsid w:val="00460FC1"/>
    <w:rsid w:val="00506F2C"/>
    <w:rsid w:val="005A2A25"/>
    <w:rsid w:val="00665F5C"/>
    <w:rsid w:val="00680071"/>
    <w:rsid w:val="006E4B5E"/>
    <w:rsid w:val="006F1B88"/>
    <w:rsid w:val="00753FFA"/>
    <w:rsid w:val="007719E2"/>
    <w:rsid w:val="007B0F88"/>
    <w:rsid w:val="00887D5E"/>
    <w:rsid w:val="00950128"/>
    <w:rsid w:val="00990DAA"/>
    <w:rsid w:val="009B39F3"/>
    <w:rsid w:val="009E522F"/>
    <w:rsid w:val="009F0FE6"/>
    <w:rsid w:val="009F1A1C"/>
    <w:rsid w:val="00A34F74"/>
    <w:rsid w:val="00B4069A"/>
    <w:rsid w:val="00B41EE6"/>
    <w:rsid w:val="00B57A4A"/>
    <w:rsid w:val="00BA19F6"/>
    <w:rsid w:val="00BC62C6"/>
    <w:rsid w:val="00BF1AAF"/>
    <w:rsid w:val="00C0764D"/>
    <w:rsid w:val="00C36005"/>
    <w:rsid w:val="00C55DF9"/>
    <w:rsid w:val="00D509EF"/>
    <w:rsid w:val="00DF08D9"/>
    <w:rsid w:val="00E13C7B"/>
    <w:rsid w:val="00E33827"/>
    <w:rsid w:val="00E67CFB"/>
    <w:rsid w:val="00EA2EAB"/>
    <w:rsid w:val="00ED324A"/>
    <w:rsid w:val="00EE1153"/>
    <w:rsid w:val="00EF08F7"/>
    <w:rsid w:val="00F25798"/>
    <w:rsid w:val="00F978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35F93"/>
  <w15:chartTrackingRefBased/>
  <w15:docId w15:val="{FEA24D46-C184-4123-9051-A884168E9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F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F74"/>
  </w:style>
  <w:style w:type="paragraph" w:styleId="Footer">
    <w:name w:val="footer"/>
    <w:basedOn w:val="Normal"/>
    <w:link w:val="FooterChar"/>
    <w:uiPriority w:val="99"/>
    <w:unhideWhenUsed/>
    <w:rsid w:val="00A34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F74"/>
  </w:style>
  <w:style w:type="character" w:styleId="Hyperlink">
    <w:name w:val="Hyperlink"/>
    <w:uiPriority w:val="99"/>
    <w:unhideWhenUsed/>
    <w:rsid w:val="00A34F74"/>
    <w:rPr>
      <w:color w:val="0563C1"/>
      <w:u w:val="single"/>
    </w:rPr>
  </w:style>
  <w:style w:type="paragraph" w:styleId="ListParagraph">
    <w:name w:val="List Paragraph"/>
    <w:basedOn w:val="Normal"/>
    <w:uiPriority w:val="34"/>
    <w:qFormat/>
    <w:rsid w:val="00A34F74"/>
    <w:pPr>
      <w:ind w:left="720"/>
      <w:contextualSpacing/>
    </w:pPr>
  </w:style>
  <w:style w:type="table" w:styleId="TableGrid">
    <w:name w:val="Table Grid"/>
    <w:basedOn w:val="TableNormal"/>
    <w:uiPriority w:val="39"/>
    <w:rsid w:val="009F0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1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820950">
      <w:bodyDiv w:val="1"/>
      <w:marLeft w:val="0"/>
      <w:marRight w:val="0"/>
      <w:marTop w:val="0"/>
      <w:marBottom w:val="0"/>
      <w:divBdr>
        <w:top w:val="none" w:sz="0" w:space="0" w:color="auto"/>
        <w:left w:val="none" w:sz="0" w:space="0" w:color="auto"/>
        <w:bottom w:val="none" w:sz="0" w:space="0" w:color="auto"/>
        <w:right w:val="none" w:sz="0" w:space="0" w:color="auto"/>
      </w:divBdr>
    </w:div>
    <w:div w:id="918750615">
      <w:bodyDiv w:val="1"/>
      <w:marLeft w:val="0"/>
      <w:marRight w:val="0"/>
      <w:marTop w:val="0"/>
      <w:marBottom w:val="0"/>
      <w:divBdr>
        <w:top w:val="none" w:sz="0" w:space="0" w:color="auto"/>
        <w:left w:val="none" w:sz="0" w:space="0" w:color="auto"/>
        <w:bottom w:val="none" w:sz="0" w:space="0" w:color="auto"/>
        <w:right w:val="none" w:sz="0" w:space="0" w:color="auto"/>
      </w:divBdr>
    </w:div>
    <w:div w:id="1038623305">
      <w:bodyDiv w:val="1"/>
      <w:marLeft w:val="0"/>
      <w:marRight w:val="0"/>
      <w:marTop w:val="0"/>
      <w:marBottom w:val="0"/>
      <w:divBdr>
        <w:top w:val="none" w:sz="0" w:space="0" w:color="auto"/>
        <w:left w:val="none" w:sz="0" w:space="0" w:color="auto"/>
        <w:bottom w:val="none" w:sz="0" w:space="0" w:color="auto"/>
        <w:right w:val="none" w:sz="0" w:space="0" w:color="auto"/>
      </w:divBdr>
    </w:div>
    <w:div w:id="20144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Barrak.Algharabali@ku.edu.kw"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6</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Barrak Algharabally</dc:creator>
  <cp:keywords/>
  <dc:description/>
  <cp:lastModifiedBy>Barrak Algharabali</cp:lastModifiedBy>
  <cp:revision>28</cp:revision>
  <dcterms:created xsi:type="dcterms:W3CDTF">2019-08-25T07:59:00Z</dcterms:created>
  <dcterms:modified xsi:type="dcterms:W3CDTF">2021-12-26T09:12:00Z</dcterms:modified>
</cp:coreProperties>
</file>