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widowControl w:val="0"/>
        <w:spacing w:after="0" w:before="0" w:line="240" w:lineRule="auto"/>
        <w:jc w:val="center"/>
        <w:rPr/>
      </w:pPr>
      <w:bookmarkStart w:colFirst="0" w:colLast="0" w:name="_nw1az7ezeppu" w:id="0"/>
      <w:bookmarkEnd w:id="0"/>
      <w:r w:rsidDel="00000000" w:rsidR="00000000" w:rsidRPr="00000000">
        <w:rPr>
          <w:rtl w:val="0"/>
        </w:rPr>
      </w:r>
    </w:p>
    <w:p w:rsidR="00000000" w:rsidDel="00000000" w:rsidP="00000000" w:rsidRDefault="00000000" w:rsidRPr="00000000" w14:paraId="00000002">
      <w:pPr>
        <w:pStyle w:val="Heading2"/>
        <w:pageBreakBefore w:val="0"/>
        <w:widowControl w:val="0"/>
        <w:spacing w:after="0" w:before="0" w:line="240" w:lineRule="auto"/>
        <w:jc w:val="center"/>
        <w:rPr/>
      </w:pPr>
      <w:bookmarkStart w:colFirst="0" w:colLast="0" w:name="_1f8h2hb0jwc" w:id="1"/>
      <w:bookmarkEnd w:id="1"/>
      <w:r w:rsidDel="00000000" w:rsidR="00000000" w:rsidRPr="00000000">
        <w:rPr>
          <w:rtl w:val="0"/>
        </w:rPr>
        <w:t xml:space="preserve">Course Syllabus</w:t>
      </w:r>
    </w:p>
    <w:p w:rsidR="00000000" w:rsidDel="00000000" w:rsidP="00000000" w:rsidRDefault="00000000" w:rsidRPr="00000000" w14:paraId="00000003">
      <w:pPr>
        <w:pStyle w:val="Heading2"/>
        <w:pageBreakBefore w:val="0"/>
        <w:widowControl w:val="0"/>
        <w:spacing w:after="0" w:before="0" w:line="240" w:lineRule="auto"/>
        <w:jc w:val="center"/>
        <w:rPr/>
      </w:pPr>
      <w:bookmarkStart w:colFirst="0" w:colLast="0" w:name="_x9ss5q2yaww3" w:id="2"/>
      <w:bookmarkEnd w:id="2"/>
      <w:r w:rsidDel="00000000" w:rsidR="00000000" w:rsidRPr="00000000">
        <w:rPr>
          <w:rtl w:val="0"/>
        </w:rPr>
        <w:t xml:space="preserve">ISOM 350 – Business Application Development</w:t>
      </w:r>
    </w:p>
    <w:p w:rsidR="00000000" w:rsidDel="00000000" w:rsidP="00000000" w:rsidRDefault="00000000" w:rsidRPr="00000000" w14:paraId="00000004">
      <w:pPr>
        <w:pStyle w:val="Heading2"/>
        <w:pageBreakBefore w:val="0"/>
        <w:widowControl w:val="0"/>
        <w:spacing w:after="0" w:before="0" w:line="240" w:lineRule="auto"/>
        <w:jc w:val="center"/>
        <w:rPr/>
      </w:pPr>
      <w:bookmarkStart w:colFirst="0" w:colLast="0" w:name="_nw1az7ezeppu" w:id="0"/>
      <w:bookmarkEnd w:id="0"/>
      <w:r w:rsidDel="00000000" w:rsidR="00000000" w:rsidRPr="00000000">
        <w:rPr>
          <w:rtl w:val="0"/>
        </w:rPr>
        <w:t xml:space="preserve">Dr. Mohammad AlMarzouq</w:t>
      </w:r>
    </w:p>
    <w:p w:rsidR="00000000" w:rsidDel="00000000" w:rsidP="00000000" w:rsidRDefault="00000000" w:rsidRPr="00000000" w14:paraId="00000005">
      <w:pPr>
        <w:pStyle w:val="Heading2"/>
        <w:keepNext w:val="0"/>
        <w:keepLines w:val="0"/>
        <w:pageBreakBefore w:val="0"/>
        <w:rPr/>
      </w:pPr>
      <w:bookmarkStart w:colFirst="0" w:colLast="0" w:name="_kjei6v8fpvf3" w:id="3"/>
      <w:bookmarkEnd w:id="3"/>
      <w:r w:rsidDel="00000000" w:rsidR="00000000" w:rsidRPr="00000000">
        <w:rPr>
          <w:rtl w:val="0"/>
        </w:rPr>
        <w:t xml:space="preserve">Lecture Time and Location</w:t>
      </w:r>
    </w:p>
    <w:p w:rsidR="00000000" w:rsidDel="00000000" w:rsidP="00000000" w:rsidRDefault="00000000" w:rsidRPr="00000000" w14:paraId="00000006">
      <w:pPr>
        <w:pageBreakBefore w:val="0"/>
        <w:widowControl w:val="0"/>
        <w:rPr/>
      </w:pPr>
      <w:r w:rsidDel="00000000" w:rsidR="00000000" w:rsidRPr="00000000">
        <w:rPr>
          <w:b w:val="1"/>
          <w:rtl w:val="0"/>
        </w:rPr>
        <w:t xml:space="preserve">Section 1: </w:t>
      </w:r>
      <w:r w:rsidDel="00000000" w:rsidR="00000000" w:rsidRPr="00000000">
        <w:rPr>
          <w:rtl w:val="0"/>
        </w:rPr>
        <w:t xml:space="preserve">Sun, Tue, Thu, 9:00 AM – 9:50 AM, Room C1 - 1001</w:t>
      </w:r>
    </w:p>
    <w:p w:rsidR="00000000" w:rsidDel="00000000" w:rsidP="00000000" w:rsidRDefault="00000000" w:rsidRPr="00000000" w14:paraId="00000007">
      <w:pPr>
        <w:pageBreakBefore w:val="0"/>
        <w:widowControl w:val="0"/>
        <w:rPr/>
      </w:pPr>
      <w:r w:rsidDel="00000000" w:rsidR="00000000" w:rsidRPr="00000000">
        <w:rPr>
          <w:b w:val="1"/>
          <w:rtl w:val="0"/>
        </w:rPr>
        <w:t xml:space="preserve">Section 2: </w:t>
      </w:r>
      <w:r w:rsidDel="00000000" w:rsidR="00000000" w:rsidRPr="00000000">
        <w:rPr>
          <w:rtl w:val="0"/>
        </w:rPr>
        <w:t xml:space="preserve">Sun, Tue, Thu, 10:00 AM – 10:50 AM, Room C1 - 1001</w:t>
      </w:r>
    </w:p>
    <w:p w:rsidR="00000000" w:rsidDel="00000000" w:rsidP="00000000" w:rsidRDefault="00000000" w:rsidRPr="00000000" w14:paraId="00000008">
      <w:pPr>
        <w:pageBreakBefore w:val="0"/>
        <w:widowControl w:val="0"/>
        <w:rPr/>
      </w:pPr>
      <w:r w:rsidDel="00000000" w:rsidR="00000000" w:rsidRPr="00000000">
        <w:rPr>
          <w:b w:val="1"/>
          <w:rtl w:val="0"/>
        </w:rPr>
        <w:t xml:space="preserve">Section 3: </w:t>
      </w:r>
      <w:r w:rsidDel="00000000" w:rsidR="00000000" w:rsidRPr="00000000">
        <w:rPr>
          <w:rtl w:val="0"/>
        </w:rPr>
        <w:t xml:space="preserve">Sun, Tue, Thu, 12:00 AM – 12:50 AM, Room D1- 1006</w:t>
      </w:r>
    </w:p>
    <w:p w:rsidR="00000000" w:rsidDel="00000000" w:rsidP="00000000" w:rsidRDefault="00000000" w:rsidRPr="00000000" w14:paraId="00000009">
      <w:pPr>
        <w:pageBreakBefore w:val="0"/>
        <w:widowControl w:val="0"/>
        <w:spacing w:after="160" w:lineRule="auto"/>
        <w:rPr/>
      </w:pPr>
      <w:r w:rsidDel="00000000" w:rsidR="00000000" w:rsidRPr="00000000">
        <w:rPr>
          <w:b w:val="1"/>
          <w:rtl w:val="0"/>
        </w:rPr>
        <w:t xml:space="preserve">Grades:</w:t>
      </w:r>
      <w:r w:rsidDel="00000000" w:rsidR="00000000" w:rsidRPr="00000000">
        <w:rPr>
          <w:rtl w:val="0"/>
        </w:rPr>
        <w:t xml:space="preserve"> Moodle gradebook</w:t>
      </w:r>
    </w:p>
    <w:p w:rsidR="00000000" w:rsidDel="00000000" w:rsidP="00000000" w:rsidRDefault="00000000" w:rsidRPr="00000000" w14:paraId="0000000A">
      <w:pPr>
        <w:pStyle w:val="Heading2"/>
        <w:pageBreakBefore w:val="0"/>
        <w:rPr/>
      </w:pPr>
      <w:bookmarkStart w:colFirst="0" w:colLast="0" w:name="_ere9u4s06k5k" w:id="4"/>
      <w:bookmarkEnd w:id="4"/>
      <w:r w:rsidDel="00000000" w:rsidR="00000000" w:rsidRPr="00000000">
        <w:rPr>
          <w:rtl w:val="0"/>
        </w:rPr>
        <w:t xml:space="preserve">Contact Information</w:t>
      </w:r>
    </w:p>
    <w:p w:rsidR="00000000" w:rsidDel="00000000" w:rsidP="00000000" w:rsidRDefault="00000000" w:rsidRPr="00000000" w14:paraId="0000000B">
      <w:pPr>
        <w:pageBreakBefore w:val="0"/>
        <w:widowControl w:val="0"/>
        <w:rPr>
          <w:b w:val="1"/>
        </w:rPr>
      </w:pPr>
      <w:r w:rsidDel="00000000" w:rsidR="00000000" w:rsidRPr="00000000">
        <w:rPr>
          <w:b w:val="1"/>
          <w:rtl w:val="0"/>
        </w:rPr>
        <w:t xml:space="preserve">Location  </w:t>
        <w:tab/>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ISOM Department – 2</w:t>
      </w:r>
      <w:r w:rsidDel="00000000" w:rsidR="00000000" w:rsidRPr="00000000">
        <w:rPr>
          <w:vertAlign w:val="superscript"/>
          <w:rtl w:val="0"/>
        </w:rPr>
        <w:t xml:space="preserve">nd</w:t>
      </w:r>
      <w:r w:rsidDel="00000000" w:rsidR="00000000" w:rsidRPr="00000000">
        <w:rPr>
          <w:rtl w:val="0"/>
        </w:rPr>
        <w:t xml:space="preserve"> Floor – Office No. 2016</w:t>
      </w:r>
      <w:r w:rsidDel="00000000" w:rsidR="00000000" w:rsidRPr="00000000">
        <w:rPr>
          <w:b w:val="1"/>
          <w:rtl w:val="0"/>
        </w:rPr>
        <w:t xml:space="preserve">  </w:t>
      </w:r>
    </w:p>
    <w:p w:rsidR="00000000" w:rsidDel="00000000" w:rsidP="00000000" w:rsidRDefault="00000000" w:rsidRPr="00000000" w14:paraId="0000000C">
      <w:pPr>
        <w:pageBreakBefore w:val="0"/>
        <w:widowControl w:val="0"/>
        <w:rPr/>
      </w:pPr>
      <w:r w:rsidDel="00000000" w:rsidR="00000000" w:rsidRPr="00000000">
        <w:rPr>
          <w:b w:val="1"/>
          <w:rtl w:val="0"/>
        </w:rPr>
        <w:t xml:space="preserve">Email</w:t>
      </w:r>
      <w:r w:rsidDel="00000000" w:rsidR="00000000" w:rsidRPr="00000000">
        <w:rPr>
          <w:rtl w:val="0"/>
        </w:rPr>
        <w:t xml:space="preserve">: mo.almarzouq@ku.edu.kw</w:t>
      </w:r>
    </w:p>
    <w:p w:rsidR="00000000" w:rsidDel="00000000" w:rsidP="00000000" w:rsidRDefault="00000000" w:rsidRPr="00000000" w14:paraId="0000000D">
      <w:pPr>
        <w:pageBreakBefore w:val="0"/>
        <w:widowControl w:val="0"/>
        <w:rPr/>
      </w:pPr>
      <w:r w:rsidDel="00000000" w:rsidR="00000000" w:rsidRPr="00000000">
        <w:rPr>
          <w:b w:val="1"/>
          <w:rtl w:val="0"/>
        </w:rPr>
        <w:t xml:space="preserve">Office Hours</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Sun, Tue, Thu, 11:00 AM – 11:50 AM or by email appointment</w:t>
      </w:r>
    </w:p>
    <w:p w:rsidR="00000000" w:rsidDel="00000000" w:rsidP="00000000" w:rsidRDefault="00000000" w:rsidRPr="00000000" w14:paraId="0000000E">
      <w:pPr>
        <w:pStyle w:val="Heading2"/>
        <w:pageBreakBefore w:val="0"/>
        <w:rPr/>
      </w:pPr>
      <w:bookmarkStart w:colFirst="0" w:colLast="0" w:name="_cg4lyy7lw13u" w:id="5"/>
      <w:bookmarkEnd w:id="5"/>
      <w:r w:rsidDel="00000000" w:rsidR="00000000" w:rsidRPr="00000000">
        <w:rPr>
          <w:rtl w:val="0"/>
        </w:rPr>
        <w:t xml:space="preserve">Teaching Assistant</w:t>
      </w:r>
    </w:p>
    <w:p w:rsidR="00000000" w:rsidDel="00000000" w:rsidP="00000000" w:rsidRDefault="00000000" w:rsidRPr="00000000" w14:paraId="0000000F">
      <w:pPr>
        <w:pageBreakBefore w:val="0"/>
        <w:widowControl w:val="0"/>
        <w:rPr/>
      </w:pPr>
      <w:r w:rsidDel="00000000" w:rsidR="00000000" w:rsidRPr="00000000">
        <w:rPr>
          <w:b w:val="1"/>
          <w:rtl w:val="0"/>
        </w:rPr>
        <w:t xml:space="preserve">Name</w:t>
      </w:r>
      <w:r w:rsidDel="00000000" w:rsidR="00000000" w:rsidRPr="00000000">
        <w:rPr>
          <w:rtl w:val="0"/>
        </w:rPr>
        <w:t xml:space="preserve">: Osama Mustafawi</w:t>
      </w:r>
    </w:p>
    <w:p w:rsidR="00000000" w:rsidDel="00000000" w:rsidP="00000000" w:rsidRDefault="00000000" w:rsidRPr="00000000" w14:paraId="00000010">
      <w:pPr>
        <w:pageBreakBefore w:val="0"/>
        <w:widowControl w:val="0"/>
        <w:rPr/>
      </w:pPr>
      <w:r w:rsidDel="00000000" w:rsidR="00000000" w:rsidRPr="00000000">
        <w:rPr>
          <w:b w:val="1"/>
          <w:rtl w:val="0"/>
        </w:rPr>
        <w:t xml:space="preserve">Location</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ISOM Department – 2</w:t>
      </w:r>
      <w:r w:rsidDel="00000000" w:rsidR="00000000" w:rsidRPr="00000000">
        <w:rPr>
          <w:vertAlign w:val="superscript"/>
          <w:rtl w:val="0"/>
        </w:rPr>
        <w:t xml:space="preserve">nd</w:t>
      </w:r>
      <w:r w:rsidDel="00000000" w:rsidR="00000000" w:rsidRPr="00000000">
        <w:rPr>
          <w:rtl w:val="0"/>
        </w:rPr>
        <w:t xml:space="preserve"> Floor - Office No. 1072</w:t>
      </w:r>
    </w:p>
    <w:p w:rsidR="00000000" w:rsidDel="00000000" w:rsidP="00000000" w:rsidRDefault="00000000" w:rsidRPr="00000000" w14:paraId="00000011">
      <w:pPr>
        <w:pageBreakBefore w:val="0"/>
        <w:widowControl w:val="0"/>
        <w:rPr/>
      </w:pPr>
      <w:r w:rsidDel="00000000" w:rsidR="00000000" w:rsidRPr="00000000">
        <w:rPr>
          <w:b w:val="1"/>
          <w:rtl w:val="0"/>
        </w:rPr>
        <w:t xml:space="preserve">Email:</w:t>
      </w:r>
      <w:r w:rsidDel="00000000" w:rsidR="00000000" w:rsidRPr="00000000">
        <w:rPr>
          <w:rtl w:val="0"/>
        </w:rPr>
        <w:t xml:space="preserve"> osama.mustafawi@ku.edu.kw</w:t>
      </w:r>
    </w:p>
    <w:p w:rsidR="00000000" w:rsidDel="00000000" w:rsidP="00000000" w:rsidRDefault="00000000" w:rsidRPr="00000000" w14:paraId="00000012">
      <w:pPr>
        <w:pageBreakBefore w:val="0"/>
        <w:widowControl w:val="0"/>
        <w:rPr/>
      </w:pPr>
      <w:r w:rsidDel="00000000" w:rsidR="00000000" w:rsidRPr="00000000">
        <w:rPr>
          <w:b w:val="1"/>
          <w:rtl w:val="0"/>
        </w:rPr>
        <w:t xml:space="preserve">Office Hours</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Sun, Tue, Thu, 10:30 AM – 01:30 PM or by email appointment</w:t>
      </w:r>
    </w:p>
    <w:p w:rsidR="00000000" w:rsidDel="00000000" w:rsidP="00000000" w:rsidRDefault="00000000" w:rsidRPr="00000000" w14:paraId="00000013">
      <w:pPr>
        <w:pageBreakBefore w:val="0"/>
        <w:widowControl w:val="0"/>
        <w:rPr/>
      </w:pPr>
      <w:r w:rsidDel="00000000" w:rsidR="00000000" w:rsidRPr="00000000">
        <w:rPr>
          <w:rtl w:val="0"/>
        </w:rPr>
        <w:tab/>
        <w:tab/>
        <w:t xml:space="preserve">Wed 12:30 PM - 2:00 PM or by email appointment</w:t>
      </w:r>
    </w:p>
    <w:p w:rsidR="00000000" w:rsidDel="00000000" w:rsidP="00000000" w:rsidRDefault="00000000" w:rsidRPr="00000000" w14:paraId="00000014">
      <w:pPr>
        <w:pageBreakBefore w:val="0"/>
        <w:widowControl w:val="0"/>
        <w:rPr>
          <w:b w:val="1"/>
        </w:rPr>
      </w:pPr>
      <w:r w:rsidDel="00000000" w:rsidR="00000000" w:rsidRPr="00000000">
        <w:rPr>
          <w:b w:val="1"/>
          <w:rtl w:val="0"/>
        </w:rPr>
        <w:t xml:space="preserve">Lab</w:t>
      </w:r>
      <w:r w:rsidDel="00000000" w:rsidR="00000000" w:rsidRPr="00000000">
        <w:rPr>
          <w:rtl w:val="0"/>
        </w:rPr>
        <w:t xml:space="preserve">: ISOM Department – 2</w:t>
      </w:r>
      <w:r w:rsidDel="00000000" w:rsidR="00000000" w:rsidRPr="00000000">
        <w:rPr>
          <w:vertAlign w:val="superscript"/>
          <w:rtl w:val="0"/>
        </w:rPr>
        <w:t xml:space="preserve">nd</w:t>
      </w:r>
      <w:r w:rsidDel="00000000" w:rsidR="00000000" w:rsidRPr="00000000">
        <w:rPr>
          <w:rtl w:val="0"/>
        </w:rPr>
        <w:t xml:space="preserve"> Floor – </w:t>
      </w:r>
      <w:r w:rsidDel="00000000" w:rsidR="00000000" w:rsidRPr="00000000">
        <w:rPr>
          <w:b w:val="1"/>
          <w:rtl w:val="0"/>
        </w:rPr>
        <w:t xml:space="preserve">S-02-0A-1081</w:t>
      </w:r>
    </w:p>
    <w:p w:rsidR="00000000" w:rsidDel="00000000" w:rsidP="00000000" w:rsidRDefault="00000000" w:rsidRPr="00000000" w14:paraId="00000015">
      <w:pPr>
        <w:pStyle w:val="Heading2"/>
        <w:pageBreakBefore w:val="0"/>
        <w:rPr/>
      </w:pPr>
      <w:bookmarkStart w:colFirst="0" w:colLast="0" w:name="_xs7yxldc53f7" w:id="6"/>
      <w:bookmarkEnd w:id="6"/>
      <w:r w:rsidDel="00000000" w:rsidR="00000000" w:rsidRPr="00000000">
        <w:rPr>
          <w:rtl w:val="0"/>
        </w:rPr>
        <w:t xml:space="preserve">Course Description</w:t>
      </w:r>
    </w:p>
    <w:p w:rsidR="00000000" w:rsidDel="00000000" w:rsidP="00000000" w:rsidRDefault="00000000" w:rsidRPr="00000000" w14:paraId="00000016">
      <w:pPr>
        <w:pageBreakBefore w:val="0"/>
        <w:widowControl w:val="0"/>
        <w:spacing w:after="160" w:lineRule="auto"/>
        <w:rPr/>
      </w:pPr>
      <w:r w:rsidDel="00000000" w:rsidR="00000000" w:rsidRPr="00000000">
        <w:rPr>
          <w:rtl w:val="0"/>
        </w:rPr>
        <w:t xml:space="preserve">The purpose of this course is to introduce students to advanced concepts and models of application development and give students a practical understanding of the key processes related to building data-driven applications and appreciate the complexity of collective application development. Students will learn more advanced concepts of program design, data structures, programming, problem solving, programming logic, and fundamental design techniques used in contemporary data-driven business applications. Students will also comprehend and apply appropriate methods, techniques, and tools to execute the program development life cycle phases, including gathering requirements, designing a solution, implementing a solution in a programming language, and testing the completed application.</w:t>
      </w: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2"/>
        <w:pageBreakBefore w:val="0"/>
        <w:rPr/>
      </w:pPr>
      <w:bookmarkStart w:colFirst="0" w:colLast="0" w:name="_bmvbqk922o75" w:id="7"/>
      <w:bookmarkEnd w:id="7"/>
      <w:r w:rsidDel="00000000" w:rsidR="00000000" w:rsidRPr="00000000">
        <w:rPr>
          <w:rtl w:val="0"/>
        </w:rPr>
        <w:t xml:space="preserve">Course Learning Objectives (CLOs)</w:t>
      </w:r>
    </w:p>
    <w:p w:rsidR="00000000" w:rsidDel="00000000" w:rsidP="00000000" w:rsidRDefault="00000000" w:rsidRPr="00000000" w14:paraId="00000018">
      <w:pPr>
        <w:pageBreakBefore w:val="0"/>
        <w:widowControl w:val="0"/>
        <w:spacing w:after="160" w:lineRule="auto"/>
        <w:rPr/>
      </w:pPr>
      <w:r w:rsidDel="00000000" w:rsidR="00000000" w:rsidRPr="00000000">
        <w:rPr>
          <w:rtl w:val="0"/>
        </w:rPr>
        <w:t xml:space="preserve">Upon successful completion of the course, students will be able to:</w:t>
      </w:r>
    </w:p>
    <w:p w:rsidR="00000000" w:rsidDel="00000000" w:rsidP="00000000" w:rsidRDefault="00000000" w:rsidRPr="00000000" w14:paraId="00000019">
      <w:pPr>
        <w:pageBreakBefore w:val="0"/>
        <w:widowControl w:val="0"/>
        <w:rPr>
          <w:sz w:val="24"/>
          <w:szCs w:val="24"/>
        </w:rPr>
      </w:pPr>
      <w:r w:rsidDel="00000000" w:rsidR="00000000" w:rsidRPr="00000000">
        <w:rPr>
          <w:b w:val="1"/>
          <w:sz w:val="24"/>
          <w:szCs w:val="24"/>
          <w:rtl w:val="0"/>
        </w:rPr>
        <w:t xml:space="preserve">CLO1. </w:t>
      </w:r>
      <w:r w:rsidDel="00000000" w:rsidR="00000000" w:rsidRPr="00000000">
        <w:rPr>
          <w:sz w:val="24"/>
          <w:szCs w:val="24"/>
          <w:rtl w:val="0"/>
        </w:rPr>
        <w:t xml:space="preserve">Use advanced data structures in building software solutions.</w:t>
      </w:r>
    </w:p>
    <w:p w:rsidR="00000000" w:rsidDel="00000000" w:rsidP="00000000" w:rsidRDefault="00000000" w:rsidRPr="00000000" w14:paraId="0000001A">
      <w:pPr>
        <w:pageBreakBefore w:val="0"/>
        <w:widowControl w:val="0"/>
        <w:rPr>
          <w:sz w:val="24"/>
          <w:szCs w:val="24"/>
        </w:rPr>
      </w:pPr>
      <w:r w:rsidDel="00000000" w:rsidR="00000000" w:rsidRPr="00000000">
        <w:rPr>
          <w:b w:val="1"/>
          <w:sz w:val="24"/>
          <w:szCs w:val="24"/>
          <w:rtl w:val="0"/>
        </w:rPr>
        <w:t xml:space="preserve">CLO2. </w:t>
      </w:r>
      <w:r w:rsidDel="00000000" w:rsidR="00000000" w:rsidRPr="00000000">
        <w:rPr>
          <w:sz w:val="24"/>
          <w:szCs w:val="24"/>
          <w:rtl w:val="0"/>
        </w:rPr>
        <w:t xml:space="preserve">Build contemporary data-driven business applications.</w:t>
      </w:r>
    </w:p>
    <w:p w:rsidR="00000000" w:rsidDel="00000000" w:rsidP="00000000" w:rsidRDefault="00000000" w:rsidRPr="00000000" w14:paraId="0000001B">
      <w:pPr>
        <w:pageBreakBefore w:val="0"/>
        <w:widowControl w:val="0"/>
        <w:rPr>
          <w:sz w:val="24"/>
          <w:szCs w:val="24"/>
        </w:rPr>
      </w:pPr>
      <w:r w:rsidDel="00000000" w:rsidR="00000000" w:rsidRPr="00000000">
        <w:rPr>
          <w:b w:val="1"/>
          <w:sz w:val="24"/>
          <w:szCs w:val="24"/>
          <w:rtl w:val="0"/>
        </w:rPr>
        <w:t xml:space="preserve">CLO3. </w:t>
      </w:r>
      <w:r w:rsidDel="00000000" w:rsidR="00000000" w:rsidRPr="00000000">
        <w:rPr>
          <w:sz w:val="24"/>
          <w:szCs w:val="24"/>
          <w:rtl w:val="0"/>
        </w:rPr>
        <w:t xml:space="preserve">Applying Object-Oriented (OO) principles in building business applications.</w:t>
      </w:r>
    </w:p>
    <w:p w:rsidR="00000000" w:rsidDel="00000000" w:rsidP="00000000" w:rsidRDefault="00000000" w:rsidRPr="00000000" w14:paraId="0000001C">
      <w:pPr>
        <w:pageBreakBefore w:val="0"/>
        <w:widowControl w:val="0"/>
        <w:rPr>
          <w:sz w:val="24"/>
          <w:szCs w:val="24"/>
        </w:rPr>
      </w:pPr>
      <w:r w:rsidDel="00000000" w:rsidR="00000000" w:rsidRPr="00000000">
        <w:rPr>
          <w:b w:val="1"/>
          <w:sz w:val="24"/>
          <w:szCs w:val="24"/>
          <w:rtl w:val="0"/>
        </w:rPr>
        <w:t xml:space="preserve">CLO4. </w:t>
      </w:r>
      <w:r w:rsidDel="00000000" w:rsidR="00000000" w:rsidRPr="00000000">
        <w:rPr>
          <w:sz w:val="24"/>
          <w:szCs w:val="24"/>
          <w:rtl w:val="0"/>
        </w:rPr>
        <w:t xml:space="preserve">Understand the challenges of collectively building applications.</w:t>
      </w:r>
    </w:p>
    <w:p w:rsidR="00000000" w:rsidDel="00000000" w:rsidP="00000000" w:rsidRDefault="00000000" w:rsidRPr="00000000" w14:paraId="0000001D">
      <w:pPr>
        <w:pageBreakBefore w:val="0"/>
        <w:widowControl w:val="0"/>
        <w:rPr>
          <w:sz w:val="24"/>
          <w:szCs w:val="24"/>
        </w:rPr>
      </w:pPr>
      <w:r w:rsidDel="00000000" w:rsidR="00000000" w:rsidRPr="00000000">
        <w:rPr>
          <w:b w:val="1"/>
          <w:sz w:val="24"/>
          <w:szCs w:val="24"/>
          <w:rtl w:val="0"/>
        </w:rPr>
        <w:t xml:space="preserve">CLO5. </w:t>
      </w:r>
      <w:r w:rsidDel="00000000" w:rsidR="00000000" w:rsidRPr="00000000">
        <w:rPr>
          <w:sz w:val="24"/>
          <w:szCs w:val="24"/>
          <w:rtl w:val="0"/>
        </w:rPr>
        <w:t xml:space="preserve">Apply contemporary project management principles in building business applications.</w:t>
      </w:r>
    </w:p>
    <w:p w:rsidR="00000000" w:rsidDel="00000000" w:rsidP="00000000" w:rsidRDefault="00000000" w:rsidRPr="00000000" w14:paraId="0000001E">
      <w:pPr>
        <w:pageBreakBefore w:val="0"/>
        <w:widowControl w:val="0"/>
        <w:jc w:val="both"/>
        <w:rPr/>
      </w:pPr>
      <w:r w:rsidDel="00000000" w:rsidR="00000000" w:rsidRPr="00000000">
        <w:rPr>
          <w:rtl w:val="0"/>
        </w:rPr>
        <w:t xml:space="preserve"> </w:t>
      </w:r>
    </w:p>
    <w:p w:rsidR="00000000" w:rsidDel="00000000" w:rsidP="00000000" w:rsidRDefault="00000000" w:rsidRPr="00000000" w14:paraId="0000001F">
      <w:pPr>
        <w:pStyle w:val="Heading1"/>
        <w:keepNext w:val="0"/>
        <w:keepLines w:val="0"/>
        <w:pageBreakBefore w:val="0"/>
        <w:widowControl w:val="0"/>
        <w:rPr>
          <w:rFonts w:ascii="Calibri" w:cs="Calibri" w:eastAsia="Calibri" w:hAnsi="Calibri"/>
          <w:sz w:val="28"/>
          <w:szCs w:val="28"/>
        </w:rPr>
      </w:pPr>
      <w:bookmarkStart w:colFirst="0" w:colLast="0" w:name="_gyvu785g8ywg" w:id="8"/>
      <w:bookmarkEnd w:id="8"/>
      <w:r w:rsidDel="00000000" w:rsidR="00000000" w:rsidRPr="00000000">
        <w:rPr>
          <w:sz w:val="24"/>
          <w:szCs w:val="24"/>
          <w:rtl w:val="0"/>
        </w:rPr>
        <w:t xml:space="preserve">CLO Mapping to CBA Skill Based Competency Goals</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20">
      <w:pPr>
        <w:pageBreakBefore w:val="0"/>
        <w:widowControl w:val="0"/>
        <w:spacing w:after="160" w:lineRule="auto"/>
        <w:rPr/>
      </w:pPr>
      <w:r w:rsidDel="00000000" w:rsidR="00000000" w:rsidRPr="00000000">
        <w:rPr>
          <w:rtl w:val="0"/>
        </w:rPr>
        <w:t xml:space="preserve"> </w:t>
      </w:r>
    </w:p>
    <w:tbl>
      <w:tblPr>
        <w:tblStyle w:val="Table1"/>
        <w:tblW w:w="618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90"/>
        <w:gridCol w:w="1230"/>
        <w:gridCol w:w="1710"/>
        <w:gridCol w:w="1365"/>
        <w:gridCol w:w="1185"/>
        <w:tblGridChange w:id="0">
          <w:tblGrid>
            <w:gridCol w:w="690"/>
            <w:gridCol w:w="1230"/>
            <w:gridCol w:w="1710"/>
            <w:gridCol w:w="1365"/>
            <w:gridCol w:w="1185"/>
          </w:tblGrid>
        </w:tblGridChange>
      </w:tblGrid>
      <w:tr>
        <w:trPr>
          <w:cantSplit w:val="0"/>
          <w:trHeight w:val="455" w:hRule="atLeast"/>
          <w:tblHeader w:val="0"/>
        </w:trPr>
        <w:tc>
          <w:tcPr>
            <w:vMerge w:val="restart"/>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bottom"/>
          </w:tcPr>
          <w:p w:rsidR="00000000" w:rsidDel="00000000" w:rsidP="00000000" w:rsidRDefault="00000000" w:rsidRPr="00000000" w14:paraId="00000021">
            <w:pPr>
              <w:pageBreakBefore w:val="0"/>
              <w:widowControl w:val="0"/>
              <w:jc w:val="center"/>
              <w:rPr/>
            </w:pPr>
            <w:r w:rsidDel="00000000" w:rsidR="00000000" w:rsidRPr="00000000">
              <w:rPr>
                <w:rtl w:val="0"/>
              </w:rPr>
              <w:t xml:space="preserve">CLO</w:t>
            </w:r>
          </w:p>
        </w:tc>
        <w:tc>
          <w:tcPr>
            <w:gridSpan w:val="4"/>
            <w:tcBorders>
              <w:top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jc w:val="center"/>
              <w:rPr/>
            </w:pPr>
            <w:r w:rsidDel="00000000" w:rsidR="00000000" w:rsidRPr="00000000">
              <w:rPr>
                <w:rtl w:val="0"/>
              </w:rPr>
              <w:t xml:space="preserve">Competency Goal</w:t>
            </w:r>
          </w:p>
        </w:tc>
      </w:tr>
      <w:tr>
        <w:trPr>
          <w:cantSplit w:val="0"/>
          <w:trHeight w:val="134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rPr/>
            </w:pPr>
            <w:r w:rsidDel="00000000" w:rsidR="00000000" w:rsidRPr="00000000">
              <w:rPr>
                <w:rtl w:val="0"/>
              </w:rPr>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ind w:left="120" w:right="120" w:firstLine="0"/>
              <w:jc w:val="center"/>
              <w:rPr>
                <w:sz w:val="18"/>
                <w:szCs w:val="18"/>
              </w:rPr>
            </w:pPr>
            <w:r w:rsidDel="00000000" w:rsidR="00000000" w:rsidRPr="00000000">
              <w:rPr>
                <w:sz w:val="18"/>
                <w:szCs w:val="18"/>
                <w:rtl w:val="0"/>
              </w:rPr>
              <w:t xml:space="preserve">Analytical</w:t>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ind w:left="120" w:right="120" w:firstLine="0"/>
              <w:jc w:val="center"/>
              <w:rPr>
                <w:sz w:val="18"/>
                <w:szCs w:val="18"/>
              </w:rPr>
            </w:pPr>
            <w:r w:rsidDel="00000000" w:rsidR="00000000" w:rsidRPr="00000000">
              <w:rPr>
                <w:sz w:val="18"/>
                <w:szCs w:val="18"/>
                <w:rtl w:val="0"/>
              </w:rPr>
              <w:t xml:space="preserve">Communication</w:t>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ind w:left="120" w:right="120" w:firstLine="0"/>
              <w:jc w:val="center"/>
              <w:rPr>
                <w:sz w:val="18"/>
                <w:szCs w:val="18"/>
              </w:rPr>
            </w:pPr>
            <w:r w:rsidDel="00000000" w:rsidR="00000000" w:rsidRPr="00000000">
              <w:rPr>
                <w:sz w:val="18"/>
                <w:szCs w:val="18"/>
                <w:rtl w:val="0"/>
              </w:rPr>
              <w:t xml:space="preserve">Information Technology</w:t>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ind w:left="120" w:right="120" w:firstLine="0"/>
              <w:jc w:val="center"/>
              <w:rPr>
                <w:sz w:val="18"/>
                <w:szCs w:val="18"/>
              </w:rPr>
            </w:pPr>
            <w:r w:rsidDel="00000000" w:rsidR="00000000" w:rsidRPr="00000000">
              <w:rPr>
                <w:sz w:val="18"/>
                <w:szCs w:val="18"/>
                <w:rtl w:val="0"/>
              </w:rPr>
              <w:t xml:space="preserve">Business Ethics</w:t>
            </w:r>
          </w:p>
        </w:tc>
      </w:tr>
      <w:tr>
        <w:trPr>
          <w:cantSplit w:val="0"/>
          <w:trHeight w:val="59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jc w:val="center"/>
              <w:rPr/>
            </w:pPr>
            <w:r w:rsidDel="00000000" w:rsidR="00000000" w:rsidRPr="00000000">
              <w:rPr>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jc w:val="center"/>
              <w:rPr/>
            </w:pPr>
            <w:r w:rsidDel="00000000" w:rsidR="00000000" w:rsidRPr="00000000">
              <w:rPr>
                <w:rtl w:val="0"/>
              </w:rPr>
              <w:t xml:space="preserv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jc w:val="center"/>
              <w:rPr/>
            </w:pPr>
            <w:r w:rsidDel="00000000" w:rsidR="00000000" w:rsidRPr="00000000">
              <w:rPr>
                <w:rtl w:val="0"/>
              </w:rPr>
              <w:t xml:space="preserve"> </w:t>
            </w:r>
          </w:p>
        </w:tc>
      </w:tr>
      <w:tr>
        <w:trPr>
          <w:cantSplit w:val="0"/>
          <w:trHeight w:val="59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jc w:val="center"/>
              <w:rPr/>
            </w:pPr>
            <w:r w:rsidDel="00000000" w:rsidR="00000000" w:rsidRPr="00000000">
              <w:rPr>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jc w:val="center"/>
              <w:rPr/>
            </w:pPr>
            <w:r w:rsidDel="00000000" w:rsidR="00000000" w:rsidRPr="00000000">
              <w:rPr>
                <w:rtl w:val="0"/>
              </w:rPr>
              <w:t xml:space="preserv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jc w:val="center"/>
              <w:rPr/>
            </w:pPr>
            <w:r w:rsidDel="00000000" w:rsidR="00000000" w:rsidRPr="00000000">
              <w:rPr>
                <w:rtl w:val="0"/>
              </w:rPr>
              <w:t xml:space="preserve"> </w:t>
            </w:r>
          </w:p>
        </w:tc>
      </w:tr>
      <w:tr>
        <w:trPr>
          <w:cantSplit w:val="0"/>
          <w:trHeight w:val="59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jc w:val="center"/>
              <w:rPr/>
            </w:pPr>
            <w:r w:rsidDel="00000000" w:rsidR="00000000" w:rsidRPr="00000000">
              <w:rPr>
                <w:rtl w:val="0"/>
              </w:rPr>
              <w:t xml:space="preserve">3</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jc w:val="center"/>
              <w:rPr/>
            </w:pPr>
            <w:r w:rsidDel="00000000" w:rsidR="00000000" w:rsidRPr="00000000">
              <w:rPr>
                <w:rtl w:val="0"/>
              </w:rPr>
              <w:t xml:space="preserv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jc w:val="center"/>
              <w:rPr/>
            </w:pPr>
            <w:r w:rsidDel="00000000" w:rsidR="00000000" w:rsidRPr="00000000">
              <w:rPr>
                <w:rtl w:val="0"/>
              </w:rPr>
              <w:t xml:space="preserve"> </w:t>
            </w:r>
          </w:p>
        </w:tc>
      </w:tr>
      <w:tr>
        <w:trPr>
          <w:cantSplit w:val="0"/>
          <w:trHeight w:val="59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jc w:val="center"/>
              <w:rPr/>
            </w:pPr>
            <w:r w:rsidDel="00000000" w:rsidR="00000000" w:rsidRPr="00000000">
              <w:rPr>
                <w:rtl w:val="0"/>
              </w:rPr>
              <w:t xml:space="preserve">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jc w:val="center"/>
              <w:rPr/>
            </w:pPr>
            <w:r w:rsidDel="00000000" w:rsidR="00000000" w:rsidRPr="00000000">
              <w:rPr>
                <w:rtl w:val="0"/>
              </w:rPr>
              <w:t xml:space="preserve"> </w:t>
            </w:r>
          </w:p>
        </w:tc>
      </w:tr>
      <w:tr>
        <w:trPr>
          <w:cantSplit w:val="0"/>
          <w:trHeight w:val="59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jc w:val="center"/>
              <w:rPr/>
            </w:pPr>
            <w:r w:rsidDel="00000000" w:rsidR="00000000" w:rsidRPr="00000000">
              <w:rPr>
                <w:rtl w:val="0"/>
              </w:rPr>
              <w:t xml:space="preserve">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jc w:val="center"/>
              <w:rPr/>
            </w:pPr>
            <w:r w:rsidDel="00000000" w:rsidR="00000000" w:rsidRPr="00000000">
              <w:rPr>
                <w:rtl w:val="0"/>
              </w:rPr>
              <w:t xml:space="preserve"> </w:t>
            </w:r>
          </w:p>
        </w:tc>
      </w:tr>
    </w:tbl>
    <w:p w:rsidR="00000000" w:rsidDel="00000000" w:rsidP="00000000" w:rsidRDefault="00000000" w:rsidRPr="00000000" w14:paraId="00000044">
      <w:pPr>
        <w:pStyle w:val="Heading1"/>
        <w:keepNext w:val="0"/>
        <w:keepLines w:val="0"/>
        <w:pageBreakBefore w:val="0"/>
        <w:widowControl w:val="0"/>
        <w:rPr>
          <w:sz w:val="21"/>
          <w:szCs w:val="21"/>
        </w:rPr>
      </w:pPr>
      <w:bookmarkStart w:colFirst="0" w:colLast="0" w:name="_ikltgika1cwr" w:id="9"/>
      <w:bookmarkEnd w:id="9"/>
      <w:r w:rsidDel="00000000" w:rsidR="00000000" w:rsidRPr="00000000">
        <w:rPr>
          <w:sz w:val="21"/>
          <w:szCs w:val="21"/>
          <w:rtl w:val="0"/>
        </w:rPr>
        <w:t xml:space="preserve">Type of Emphases:</w:t>
      </w:r>
    </w:p>
    <w:p w:rsidR="00000000" w:rsidDel="00000000" w:rsidP="00000000" w:rsidRDefault="00000000" w:rsidRPr="00000000" w14:paraId="00000045">
      <w:pPr>
        <w:pageBreakBefore w:val="0"/>
        <w:widowControl w:val="0"/>
        <w:numPr>
          <w:ilvl w:val="0"/>
          <w:numId w:val="2"/>
        </w:numPr>
        <w:ind w:left="720" w:hanging="360"/>
        <w:rPr>
          <w:sz w:val="20"/>
          <w:szCs w:val="20"/>
          <w:u w:val="none"/>
        </w:rPr>
      </w:pPr>
      <w:r w:rsidDel="00000000" w:rsidR="00000000" w:rsidRPr="00000000">
        <w:rPr>
          <w:b w:val="1"/>
          <w:sz w:val="20"/>
          <w:szCs w:val="20"/>
          <w:rtl w:val="0"/>
        </w:rPr>
        <w:t xml:space="preserve">(I)ntroduce:</w:t>
      </w:r>
      <w:r w:rsidDel="00000000" w:rsidR="00000000" w:rsidRPr="00000000">
        <w:rPr>
          <w:sz w:val="20"/>
          <w:szCs w:val="20"/>
          <w:rtl w:val="0"/>
        </w:rPr>
        <w:t xml:space="preserve"> Students will be introduced to the skill and their grasp of it assessed in the course.</w:t>
      </w:r>
    </w:p>
    <w:p w:rsidR="00000000" w:rsidDel="00000000" w:rsidP="00000000" w:rsidRDefault="00000000" w:rsidRPr="00000000" w14:paraId="00000046">
      <w:pPr>
        <w:pageBreakBefore w:val="0"/>
        <w:widowControl w:val="0"/>
        <w:numPr>
          <w:ilvl w:val="0"/>
          <w:numId w:val="2"/>
        </w:numPr>
        <w:ind w:left="720" w:hanging="360"/>
        <w:rPr>
          <w:sz w:val="20"/>
          <w:szCs w:val="20"/>
          <w:u w:val="none"/>
        </w:rPr>
      </w:pPr>
      <w:r w:rsidDel="00000000" w:rsidR="00000000" w:rsidRPr="00000000">
        <w:rPr>
          <w:b w:val="1"/>
          <w:sz w:val="20"/>
          <w:szCs w:val="20"/>
          <w:rtl w:val="0"/>
        </w:rPr>
        <w:t xml:space="preserve">(A)pply:</w:t>
      </w:r>
      <w:r w:rsidDel="00000000" w:rsidR="00000000" w:rsidRPr="00000000">
        <w:rPr>
          <w:sz w:val="20"/>
          <w:szCs w:val="20"/>
          <w:rtl w:val="0"/>
        </w:rPr>
        <w:t xml:space="preserve"> The course will not cover the skill. Students should have a high-level grasp of the skill and are required to apply it in the course.</w:t>
      </w:r>
    </w:p>
    <w:p w:rsidR="00000000" w:rsidDel="00000000" w:rsidP="00000000" w:rsidRDefault="00000000" w:rsidRPr="00000000" w14:paraId="00000047">
      <w:pPr>
        <w:pageBreakBefore w:val="0"/>
        <w:widowControl w:val="0"/>
        <w:numPr>
          <w:ilvl w:val="0"/>
          <w:numId w:val="2"/>
        </w:numPr>
        <w:ind w:left="720" w:hanging="360"/>
        <w:rPr>
          <w:sz w:val="20"/>
          <w:szCs w:val="20"/>
          <w:u w:val="none"/>
        </w:rPr>
      </w:pPr>
      <w:r w:rsidDel="00000000" w:rsidR="00000000" w:rsidRPr="00000000">
        <w:rPr>
          <w:b w:val="1"/>
          <w:sz w:val="20"/>
          <w:szCs w:val="20"/>
          <w:rtl w:val="0"/>
        </w:rPr>
        <w:t xml:space="preserve">(R)einforce:</w:t>
      </w:r>
      <w:r w:rsidDel="00000000" w:rsidR="00000000" w:rsidRPr="00000000">
        <w:rPr>
          <w:sz w:val="20"/>
          <w:szCs w:val="20"/>
          <w:rtl w:val="0"/>
        </w:rPr>
        <w:t xml:space="preserve"> Students should have an introductory-level grasp of the skill and the course will improve their mastery to a higher level.</w:t>
      </w:r>
      <w:r w:rsidDel="00000000" w:rsidR="00000000" w:rsidRPr="00000000">
        <w:rPr>
          <w:rtl w:val="0"/>
        </w:rPr>
      </w:r>
    </w:p>
    <w:p w:rsidR="00000000" w:rsidDel="00000000" w:rsidP="00000000" w:rsidRDefault="00000000" w:rsidRPr="00000000" w14:paraId="00000048">
      <w:pPr>
        <w:pStyle w:val="Heading2"/>
        <w:pageBreakBefore w:val="0"/>
        <w:rPr/>
      </w:pPr>
      <w:bookmarkStart w:colFirst="0" w:colLast="0" w:name="_ug2yg4qr1w9l" w:id="10"/>
      <w:bookmarkEnd w:id="10"/>
      <w:r w:rsidDel="00000000" w:rsidR="00000000" w:rsidRPr="00000000">
        <w:rPr>
          <w:rtl w:val="0"/>
        </w:rPr>
        <w:t xml:space="preserve">Required Material</w:t>
      </w:r>
    </w:p>
    <w:p w:rsidR="00000000" w:rsidDel="00000000" w:rsidP="00000000" w:rsidRDefault="00000000" w:rsidRPr="00000000" w14:paraId="00000049">
      <w:pPr>
        <w:pageBreakBefore w:val="0"/>
        <w:widowControl w:val="0"/>
        <w:rPr>
          <w:color w:val="1155cc"/>
          <w:u w:val="single"/>
        </w:rPr>
      </w:pPr>
      <w:r w:rsidDel="00000000" w:rsidR="00000000" w:rsidRPr="00000000">
        <w:rPr>
          <w:b w:val="1"/>
          <w:rtl w:val="0"/>
        </w:rPr>
        <w:t xml:space="preserve">Course Website</w:t>
      </w:r>
      <w:r w:rsidDel="00000000" w:rsidR="00000000" w:rsidRPr="00000000">
        <w:rPr>
          <w:rtl w:val="0"/>
        </w:rPr>
        <w:t xml:space="preserve">:</w:t>
      </w:r>
      <w:hyperlink r:id="rId7">
        <w:r w:rsidDel="00000000" w:rsidR="00000000" w:rsidRPr="00000000">
          <w:rPr>
            <w:color w:val="1155cc"/>
            <w:u w:val="single"/>
            <w:rtl w:val="0"/>
          </w:rPr>
          <w:t xml:space="preserve"> http://malmarz.netlify.app/en/courses/350</w:t>
        </w:r>
      </w:hyperlink>
      <w:r w:rsidDel="00000000" w:rsidR="00000000" w:rsidRPr="00000000">
        <w:rPr>
          <w:rtl w:val="0"/>
        </w:rPr>
      </w:r>
    </w:p>
    <w:p w:rsidR="00000000" w:rsidDel="00000000" w:rsidP="00000000" w:rsidRDefault="00000000" w:rsidRPr="00000000" w14:paraId="0000004A">
      <w:pPr>
        <w:pageBreakBefore w:val="0"/>
        <w:widowControl w:val="0"/>
        <w:spacing w:after="160" w:lineRule="auto"/>
        <w:rPr/>
      </w:pPr>
      <w:r w:rsidDel="00000000" w:rsidR="00000000" w:rsidRPr="00000000">
        <w:rPr>
          <w:b w:val="1"/>
          <w:rtl w:val="0"/>
        </w:rPr>
        <w:t xml:space="preserve">E-Learning System</w:t>
      </w:r>
      <w:r w:rsidDel="00000000" w:rsidR="00000000" w:rsidRPr="00000000">
        <w:rPr>
          <w:rtl w:val="0"/>
        </w:rPr>
        <w:t xml:space="preserve">: Moodle</w:t>
      </w:r>
    </w:p>
    <w:p w:rsidR="00000000" w:rsidDel="00000000" w:rsidP="00000000" w:rsidRDefault="00000000" w:rsidRPr="00000000" w14:paraId="0000004B">
      <w:pPr>
        <w:pageBreakBefore w:val="0"/>
        <w:widowControl w:val="0"/>
        <w:spacing w:after="160" w:lineRule="auto"/>
        <w:rPr>
          <w:color w:val="1155cc"/>
          <w:u w:val="single"/>
        </w:rPr>
      </w:pPr>
      <w:r w:rsidDel="00000000" w:rsidR="00000000" w:rsidRPr="00000000">
        <w:rPr>
          <w:b w:val="1"/>
          <w:rtl w:val="0"/>
        </w:rPr>
        <w:t xml:space="preserve">Optional Textbook</w:t>
      </w:r>
      <w:r w:rsidDel="00000000" w:rsidR="00000000" w:rsidRPr="00000000">
        <w:rPr>
          <w:rtl w:val="0"/>
        </w:rPr>
        <w:t xml:space="preserve">: Tony Gaddis,</w:t>
      </w:r>
      <w:hyperlink r:id="rId8">
        <w:r w:rsidDel="00000000" w:rsidR="00000000" w:rsidRPr="00000000">
          <w:rPr>
            <w:rtl w:val="0"/>
          </w:rPr>
          <w:t xml:space="preserve"> </w:t>
        </w:r>
      </w:hyperlink>
      <w:hyperlink r:id="rId9">
        <w:r w:rsidDel="00000000" w:rsidR="00000000" w:rsidRPr="00000000">
          <w:rPr>
            <w:color w:val="1155cc"/>
            <w:u w:val="single"/>
            <w:rtl w:val="0"/>
          </w:rPr>
          <w:t xml:space="preserve">Starting Out with Python</w:t>
        </w:r>
      </w:hyperlink>
      <w:r w:rsidDel="00000000" w:rsidR="00000000" w:rsidRPr="00000000">
        <w:rPr>
          <w:rtl w:val="0"/>
        </w:rPr>
        <w:t xml:space="preserve">, Global Edition, 4th Edition Haywood Community College, 2019</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Purchase Online</w:t>
        </w:r>
      </w:hyperlink>
      <w:r w:rsidDel="00000000" w:rsidR="00000000" w:rsidRPr="00000000">
        <w:rPr>
          <w:rtl w:val="0"/>
        </w:rPr>
      </w:r>
    </w:p>
    <w:p w:rsidR="00000000" w:rsidDel="00000000" w:rsidP="00000000" w:rsidRDefault="00000000" w:rsidRPr="00000000" w14:paraId="0000004C">
      <w:pPr>
        <w:pStyle w:val="Heading2"/>
        <w:pageBreakBefore w:val="0"/>
        <w:rPr/>
      </w:pPr>
      <w:bookmarkStart w:colFirst="0" w:colLast="0" w:name="_qgv6jqgo9731" w:id="11"/>
      <w:bookmarkEnd w:id="11"/>
      <w:r w:rsidDel="00000000" w:rsidR="00000000" w:rsidRPr="00000000">
        <w:rPr>
          <w:rtl w:val="0"/>
        </w:rPr>
        <w:t xml:space="preserve">Prerequisite</w:t>
      </w:r>
    </w:p>
    <w:p w:rsidR="00000000" w:rsidDel="00000000" w:rsidP="00000000" w:rsidRDefault="00000000" w:rsidRPr="00000000" w14:paraId="0000004D">
      <w:pPr>
        <w:pageBreakBefore w:val="0"/>
        <w:widowControl w:val="0"/>
        <w:spacing w:after="160" w:lineRule="auto"/>
        <w:rPr/>
      </w:pPr>
      <w:r w:rsidDel="00000000" w:rsidR="00000000" w:rsidRPr="00000000">
        <w:rPr>
          <w:rtl w:val="0"/>
        </w:rPr>
        <w:t xml:space="preserve">ISOM 230 – Business Problem Solving and Programming</w:t>
      </w:r>
    </w:p>
    <w:p w:rsidR="00000000" w:rsidDel="00000000" w:rsidP="00000000" w:rsidRDefault="00000000" w:rsidRPr="00000000" w14:paraId="0000004E">
      <w:pPr>
        <w:pStyle w:val="Heading2"/>
        <w:pageBreakBefore w:val="0"/>
        <w:rPr/>
      </w:pPr>
      <w:bookmarkStart w:colFirst="0" w:colLast="0" w:name="_2chgcpjd423t" w:id="12"/>
      <w:bookmarkEnd w:id="12"/>
      <w:r w:rsidDel="00000000" w:rsidR="00000000" w:rsidRPr="00000000">
        <w:rPr>
          <w:rtl w:val="0"/>
        </w:rPr>
        <w:t xml:space="preserve">Course Requirements and Policies</w:t>
      </w:r>
    </w:p>
    <w:p w:rsidR="00000000" w:rsidDel="00000000" w:rsidP="00000000" w:rsidRDefault="00000000" w:rsidRPr="00000000" w14:paraId="0000004F">
      <w:pPr>
        <w:pageBreakBefore w:val="0"/>
        <w:widowControl w:val="0"/>
        <w:numPr>
          <w:ilvl w:val="0"/>
          <w:numId w:val="1"/>
        </w:numPr>
        <w:ind w:left="720" w:hanging="360"/>
        <w:jc w:val="both"/>
        <w:rPr>
          <w:u w:val="none"/>
        </w:rPr>
      </w:pPr>
      <w:r w:rsidDel="00000000" w:rsidR="00000000" w:rsidRPr="00000000">
        <w:rPr>
          <w:rtl w:val="0"/>
        </w:rPr>
        <w:t xml:space="preserve">The student is responsible for understanding class policies and keeping up to date with any changes made to them.</w:t>
      </w:r>
    </w:p>
    <w:p w:rsidR="00000000" w:rsidDel="00000000" w:rsidP="00000000" w:rsidRDefault="00000000" w:rsidRPr="00000000" w14:paraId="00000050">
      <w:pPr>
        <w:pageBreakBefore w:val="0"/>
        <w:widowControl w:val="0"/>
        <w:numPr>
          <w:ilvl w:val="0"/>
          <w:numId w:val="1"/>
        </w:numPr>
        <w:ind w:left="720" w:hanging="360"/>
        <w:jc w:val="both"/>
        <w:rPr>
          <w:u w:val="none"/>
        </w:rPr>
      </w:pPr>
      <w:r w:rsidDel="00000000" w:rsidR="00000000" w:rsidRPr="00000000">
        <w:rPr>
          <w:rtl w:val="0"/>
        </w:rPr>
        <w:t xml:space="preserve">Teams will be the main class communication tool, the student will be responsible to learn how to use it and to keep up to date with class announcements.</w:t>
      </w:r>
    </w:p>
    <w:p w:rsidR="00000000" w:rsidDel="00000000" w:rsidP="00000000" w:rsidRDefault="00000000" w:rsidRPr="00000000" w14:paraId="00000051">
      <w:pPr>
        <w:pageBreakBefore w:val="0"/>
        <w:widowControl w:val="0"/>
        <w:numPr>
          <w:ilvl w:val="0"/>
          <w:numId w:val="1"/>
        </w:numPr>
        <w:ind w:left="720" w:hanging="360"/>
        <w:jc w:val="both"/>
        <w:rPr>
          <w:u w:val="none"/>
        </w:rPr>
      </w:pPr>
      <w:r w:rsidDel="00000000" w:rsidR="00000000" w:rsidRPr="00000000">
        <w:rPr>
          <w:rtl w:val="0"/>
        </w:rPr>
        <w:t xml:space="preserve">Announcements, policy changes, assignments, and all communication posted on teams will be considered authoritative and treated as if the instructor mentioned it in class and as part of the course syllabus.</w:t>
      </w:r>
    </w:p>
    <w:p w:rsidR="00000000" w:rsidDel="00000000" w:rsidP="00000000" w:rsidRDefault="00000000" w:rsidRPr="00000000" w14:paraId="00000052">
      <w:pPr>
        <w:pageBreakBefore w:val="0"/>
        <w:widowControl w:val="0"/>
        <w:numPr>
          <w:ilvl w:val="0"/>
          <w:numId w:val="1"/>
        </w:numPr>
        <w:ind w:left="720" w:hanging="360"/>
        <w:jc w:val="both"/>
        <w:rPr>
          <w:u w:val="none"/>
        </w:rPr>
      </w:pPr>
      <w:r w:rsidDel="00000000" w:rsidR="00000000" w:rsidRPr="00000000">
        <w:rPr>
          <w:rtl w:val="0"/>
        </w:rPr>
        <w:t xml:space="preserve">To prevent class disruption, no entry is allowed after class attendance has been taken.</w:t>
      </w:r>
    </w:p>
    <w:p w:rsidR="00000000" w:rsidDel="00000000" w:rsidP="00000000" w:rsidRDefault="00000000" w:rsidRPr="00000000" w14:paraId="00000053">
      <w:pPr>
        <w:pageBreakBefore w:val="0"/>
        <w:widowControl w:val="0"/>
        <w:numPr>
          <w:ilvl w:val="0"/>
          <w:numId w:val="1"/>
        </w:numPr>
        <w:ind w:left="720" w:hanging="360"/>
        <w:jc w:val="both"/>
        <w:rPr>
          <w:u w:val="none"/>
        </w:rPr>
      </w:pPr>
      <w:r w:rsidDel="00000000" w:rsidR="00000000" w:rsidRPr="00000000">
        <w:rPr>
          <w:rtl w:val="0"/>
        </w:rPr>
        <w:t xml:space="preserve">Quizzes/exams will not be repeated for any reason.</w:t>
      </w:r>
    </w:p>
    <w:p w:rsidR="00000000" w:rsidDel="00000000" w:rsidP="00000000" w:rsidRDefault="00000000" w:rsidRPr="00000000" w14:paraId="00000054">
      <w:pPr>
        <w:pageBreakBefore w:val="0"/>
        <w:widowControl w:val="0"/>
        <w:numPr>
          <w:ilvl w:val="0"/>
          <w:numId w:val="1"/>
        </w:numPr>
        <w:ind w:left="720" w:hanging="360"/>
        <w:jc w:val="both"/>
        <w:rPr>
          <w:u w:val="none"/>
        </w:rPr>
      </w:pPr>
      <w:r w:rsidDel="00000000" w:rsidR="00000000" w:rsidRPr="00000000">
        <w:rPr>
          <w:rtl w:val="0"/>
        </w:rPr>
        <w:t xml:space="preserve">Negotiation of the final grade is neither accepted nor discussed.</w:t>
      </w:r>
    </w:p>
    <w:p w:rsidR="00000000" w:rsidDel="00000000" w:rsidP="00000000" w:rsidRDefault="00000000" w:rsidRPr="00000000" w14:paraId="00000055">
      <w:pPr>
        <w:pageBreakBefore w:val="0"/>
        <w:widowControl w:val="0"/>
        <w:numPr>
          <w:ilvl w:val="0"/>
          <w:numId w:val="1"/>
        </w:numPr>
        <w:ind w:left="720" w:hanging="360"/>
        <w:jc w:val="both"/>
        <w:rPr>
          <w:u w:val="none"/>
        </w:rPr>
      </w:pPr>
      <w:r w:rsidDel="00000000" w:rsidR="00000000" w:rsidRPr="00000000">
        <w:rPr>
          <w:rtl w:val="0"/>
        </w:rPr>
        <w:t xml:space="preserve">All mobile phones, communication, and electronic devices should be silenced.</w:t>
      </w:r>
    </w:p>
    <w:p w:rsidR="00000000" w:rsidDel="00000000" w:rsidP="00000000" w:rsidRDefault="00000000" w:rsidRPr="00000000" w14:paraId="00000056">
      <w:pPr>
        <w:pageBreakBefore w:val="0"/>
        <w:widowControl w:val="0"/>
        <w:numPr>
          <w:ilvl w:val="0"/>
          <w:numId w:val="1"/>
        </w:numPr>
        <w:ind w:left="720" w:hanging="360"/>
        <w:jc w:val="both"/>
        <w:rPr>
          <w:u w:val="none"/>
        </w:rPr>
      </w:pPr>
      <w:r w:rsidDel="00000000" w:rsidR="00000000" w:rsidRPr="00000000">
        <w:rPr>
          <w:rtl w:val="0"/>
        </w:rPr>
        <w:t xml:space="preserve">Food and drinks are allowed in class as long as they do not cause any disruption to class.</w:t>
      </w:r>
    </w:p>
    <w:p w:rsidR="00000000" w:rsidDel="00000000" w:rsidP="00000000" w:rsidRDefault="00000000" w:rsidRPr="00000000" w14:paraId="00000057">
      <w:pPr>
        <w:pageBreakBefore w:val="0"/>
        <w:widowControl w:val="0"/>
        <w:numPr>
          <w:ilvl w:val="0"/>
          <w:numId w:val="1"/>
        </w:numPr>
        <w:ind w:left="720" w:hanging="360"/>
        <w:jc w:val="both"/>
        <w:rPr>
          <w:u w:val="none"/>
        </w:rPr>
      </w:pPr>
      <w:r w:rsidDel="00000000" w:rsidR="00000000" w:rsidRPr="00000000">
        <w:rPr>
          <w:rtl w:val="0"/>
        </w:rPr>
        <w:t xml:space="preserve">Students are held to the highest standards of honor and conduct in class. As such, plagiarism and cheating will not be tolerated and will result in an automatic F for any student caught in such an act.</w:t>
      </w:r>
    </w:p>
    <w:p w:rsidR="00000000" w:rsidDel="00000000" w:rsidP="00000000" w:rsidRDefault="00000000" w:rsidRPr="00000000" w14:paraId="00000058">
      <w:pPr>
        <w:pageBreakBefore w:val="0"/>
        <w:widowControl w:val="0"/>
        <w:numPr>
          <w:ilvl w:val="0"/>
          <w:numId w:val="1"/>
        </w:numPr>
        <w:ind w:left="720" w:hanging="360"/>
        <w:jc w:val="both"/>
        <w:rPr>
          <w:u w:val="none"/>
        </w:rPr>
      </w:pPr>
      <w:r w:rsidDel="00000000" w:rsidR="00000000" w:rsidRPr="00000000">
        <w:rPr>
          <w:rtl w:val="0"/>
        </w:rPr>
        <w:t xml:space="preserve">Written assignments will not be accepted if not typed.</w:t>
      </w:r>
    </w:p>
    <w:p w:rsidR="00000000" w:rsidDel="00000000" w:rsidP="00000000" w:rsidRDefault="00000000" w:rsidRPr="00000000" w14:paraId="00000059">
      <w:pPr>
        <w:pageBreakBefore w:val="0"/>
        <w:widowControl w:val="0"/>
        <w:numPr>
          <w:ilvl w:val="0"/>
          <w:numId w:val="1"/>
        </w:numPr>
        <w:ind w:left="720" w:hanging="360"/>
        <w:jc w:val="both"/>
        <w:rPr>
          <w:u w:val="none"/>
        </w:rPr>
      </w:pPr>
      <w:r w:rsidDel="00000000" w:rsidR="00000000" w:rsidRPr="00000000">
        <w:rPr>
          <w:rtl w:val="0"/>
        </w:rPr>
        <w:t xml:space="preserve">Late assignments/submissions will not be accepted.</w:t>
      </w:r>
    </w:p>
    <w:p w:rsidR="00000000" w:rsidDel="00000000" w:rsidP="00000000" w:rsidRDefault="00000000" w:rsidRPr="00000000" w14:paraId="0000005A">
      <w:pPr>
        <w:pageBreakBefore w:val="0"/>
        <w:widowControl w:val="0"/>
        <w:numPr>
          <w:ilvl w:val="0"/>
          <w:numId w:val="1"/>
        </w:numPr>
        <w:ind w:left="720" w:hanging="360"/>
        <w:jc w:val="both"/>
        <w:rPr>
          <w:u w:val="none"/>
        </w:rPr>
      </w:pPr>
      <w:r w:rsidDel="00000000" w:rsidR="00000000" w:rsidRPr="00000000">
        <w:rPr>
          <w:b w:val="1"/>
          <w:rtl w:val="0"/>
        </w:rPr>
        <w:t xml:space="preserve">Attendance and Participation: </w:t>
      </w:r>
      <w:r w:rsidDel="00000000" w:rsidR="00000000" w:rsidRPr="00000000">
        <w:rPr>
          <w:rtl w:val="0"/>
        </w:rPr>
        <w:t xml:space="preserve">Every student in this course must abide by the Kuwait University Policy on Attendance (published in the Student Guide, Chapter 3, Section 13). A copy of the student guide can be accessed online on:</w:t>
      </w:r>
    </w:p>
    <w:p w:rsidR="00000000" w:rsidDel="00000000" w:rsidP="00000000" w:rsidRDefault="00000000" w:rsidRPr="00000000" w14:paraId="0000005B">
      <w:pPr>
        <w:pageBreakBefore w:val="0"/>
        <w:widowControl w:val="0"/>
        <w:numPr>
          <w:ilvl w:val="1"/>
          <w:numId w:val="1"/>
        </w:numPr>
        <w:ind w:left="1440" w:hanging="360"/>
        <w:rPr>
          <w:u w:val="none"/>
        </w:rPr>
      </w:pPr>
      <w:r w:rsidDel="00000000" w:rsidR="00000000" w:rsidRPr="00000000">
        <w:rPr>
          <w:rtl w:val="0"/>
        </w:rPr>
        <w:t xml:space="preserve">http://www.kuniv.edu/cs/groups/ku/documents/ku_content/kuw055940.pdf</w:t>
      </w:r>
    </w:p>
    <w:p w:rsidR="00000000" w:rsidDel="00000000" w:rsidP="00000000" w:rsidRDefault="00000000" w:rsidRPr="00000000" w14:paraId="0000005C">
      <w:pPr>
        <w:pageBreakBefore w:val="0"/>
        <w:widowControl w:val="0"/>
        <w:numPr>
          <w:ilvl w:val="0"/>
          <w:numId w:val="1"/>
        </w:numPr>
        <w:ind w:left="720" w:hanging="360"/>
        <w:jc w:val="both"/>
        <w:rPr>
          <w:u w:val="none"/>
        </w:rPr>
      </w:pPr>
      <w:r w:rsidDel="00000000" w:rsidR="00000000" w:rsidRPr="00000000">
        <w:rPr>
          <w:rtl w:val="0"/>
        </w:rPr>
        <w:t xml:space="preserve">This course has a significant seminar component and class participation is critical to the learning experience. Participation will be assessed in each class period. Your class participation and attendance will both contribute to your score of in-class performance.</w:t>
      </w:r>
    </w:p>
    <w:p w:rsidR="00000000" w:rsidDel="00000000" w:rsidP="00000000" w:rsidRDefault="00000000" w:rsidRPr="00000000" w14:paraId="0000005D">
      <w:pPr>
        <w:pageBreakBefore w:val="0"/>
        <w:widowControl w:val="0"/>
        <w:numPr>
          <w:ilvl w:val="0"/>
          <w:numId w:val="1"/>
        </w:numPr>
        <w:ind w:left="720" w:hanging="360"/>
        <w:jc w:val="both"/>
        <w:rPr>
          <w:u w:val="none"/>
        </w:rPr>
      </w:pPr>
      <w:r w:rsidDel="00000000" w:rsidR="00000000" w:rsidRPr="00000000">
        <w:rPr>
          <w:b w:val="1"/>
          <w:rtl w:val="0"/>
        </w:rPr>
        <w:t xml:space="preserve">Cheating and Plagiarism: </w:t>
      </w:r>
      <w:r w:rsidDel="00000000" w:rsidR="00000000" w:rsidRPr="00000000">
        <w:rPr>
          <w:rtl w:val="0"/>
        </w:rPr>
        <w:t xml:space="preserve">Every student in this course must abide by the Kuwait University Policy on Cheating and Plagiarism (published in the Student Guide, Chapter 3, Section 2). A copy of the student guide can be accessed online on:</w:t>
      </w:r>
    </w:p>
    <w:p w:rsidR="00000000" w:rsidDel="00000000" w:rsidP="00000000" w:rsidRDefault="00000000" w:rsidRPr="00000000" w14:paraId="0000005E">
      <w:pPr>
        <w:pageBreakBefore w:val="0"/>
        <w:widowControl w:val="0"/>
        <w:numPr>
          <w:ilvl w:val="1"/>
          <w:numId w:val="1"/>
        </w:numPr>
        <w:ind w:left="1440" w:hanging="360"/>
        <w:rPr>
          <w:u w:val="none"/>
        </w:rPr>
      </w:pPr>
      <w:r w:rsidDel="00000000" w:rsidR="00000000" w:rsidRPr="00000000">
        <w:rPr>
          <w:rtl w:val="0"/>
        </w:rPr>
        <w:t xml:space="preserve">http://www.kuniv.edu/cs/groups/ku/documents/ku_content/kuw055940.pdf</w:t>
      </w:r>
    </w:p>
    <w:p w:rsidR="00000000" w:rsidDel="00000000" w:rsidP="00000000" w:rsidRDefault="00000000" w:rsidRPr="00000000" w14:paraId="0000005F">
      <w:pPr>
        <w:pageBreakBefore w:val="0"/>
        <w:widowControl w:val="0"/>
        <w:numPr>
          <w:ilvl w:val="0"/>
          <w:numId w:val="1"/>
        </w:numPr>
        <w:ind w:left="720" w:hanging="360"/>
        <w:jc w:val="both"/>
        <w:rPr>
          <w:u w:val="none"/>
        </w:rPr>
      </w:pPr>
      <w:r w:rsidDel="00000000" w:rsidR="00000000" w:rsidRPr="00000000">
        <w:rPr>
          <w:rtl w:val="0"/>
        </w:rPr>
        <w:t xml:space="preserve">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“unauthorized assistance” please email me before the deliverable is submitted. </w:t>
      </w:r>
    </w:p>
    <w:p w:rsidR="00000000" w:rsidDel="00000000" w:rsidP="00000000" w:rsidRDefault="00000000" w:rsidRPr="00000000" w14:paraId="00000060">
      <w:pPr>
        <w:pageBreakBefore w:val="0"/>
        <w:widowControl w:val="0"/>
        <w:numPr>
          <w:ilvl w:val="0"/>
          <w:numId w:val="1"/>
        </w:numPr>
        <w:ind w:left="720" w:hanging="360"/>
        <w:jc w:val="both"/>
        <w:rPr>
          <w:u w:val="none"/>
        </w:rPr>
      </w:pPr>
      <w:r w:rsidDel="00000000" w:rsidR="00000000" w:rsidRPr="00000000">
        <w:rPr>
          <w:b w:val="1"/>
          <w:rtl w:val="0"/>
        </w:rPr>
        <w:t xml:space="preserve">Writing Style:</w:t>
      </w:r>
      <w:r w:rsidDel="00000000" w:rsidR="00000000" w:rsidRPr="00000000">
        <w:rPr>
          <w:rtl w:val="0"/>
        </w:rPr>
        <w:t xml:space="preserve"> Students must refer to APA writing style for their assignments and report writing. Refer to the English Language Center for help. </w:t>
      </w:r>
      <w:r w:rsidDel="00000000" w:rsidR="00000000" w:rsidRPr="00000000">
        <w:rPr>
          <w:rtl w:val="0"/>
        </w:rPr>
      </w:r>
    </w:p>
    <w:p w:rsidR="00000000" w:rsidDel="00000000" w:rsidP="00000000" w:rsidRDefault="00000000" w:rsidRPr="00000000" w14:paraId="00000061">
      <w:pPr>
        <w:pStyle w:val="Heading1"/>
        <w:pageBreakBefore w:val="0"/>
        <w:rPr/>
      </w:pPr>
      <w:bookmarkStart w:colFirst="0" w:colLast="0" w:name="_6swee1jmt7b6" w:id="13"/>
      <w:bookmarkEnd w:id="13"/>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2"/>
        <w:pageBreakBefore w:val="0"/>
        <w:rPr/>
      </w:pPr>
      <w:bookmarkStart w:colFirst="0" w:colLast="0" w:name="_6ko3n2w0atoj" w:id="14"/>
      <w:bookmarkEnd w:id="14"/>
      <w:r w:rsidDel="00000000" w:rsidR="00000000" w:rsidRPr="00000000">
        <w:rPr>
          <w:rtl w:val="0"/>
        </w:rPr>
        <w:t xml:space="preserve">Grading</w:t>
      </w:r>
    </w:p>
    <w:p w:rsidR="00000000" w:rsidDel="00000000" w:rsidP="00000000" w:rsidRDefault="00000000" w:rsidRPr="00000000" w14:paraId="00000063">
      <w:pPr>
        <w:pageBreakBefore w:val="0"/>
        <w:widowControl w:val="0"/>
        <w:spacing w:after="160" w:lineRule="auto"/>
        <w:rPr/>
      </w:pPr>
      <w:r w:rsidDel="00000000" w:rsidR="00000000" w:rsidRPr="00000000">
        <w:rPr>
          <w:rtl w:val="0"/>
        </w:rPr>
        <w:t xml:space="preserve">The scores in this course will be the weighted average of the following items:</w:t>
      </w:r>
    </w:p>
    <w:tbl>
      <w:tblPr>
        <w:tblStyle w:val="Table2"/>
        <w:tblW w:w="891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215"/>
        <w:gridCol w:w="7695"/>
        <w:tblGridChange w:id="0">
          <w:tblGrid>
            <w:gridCol w:w="1215"/>
            <w:gridCol w:w="7695"/>
          </w:tblGrid>
        </w:tblGridChange>
      </w:tblGrid>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rPr/>
            </w:pPr>
            <w:r w:rsidDel="00000000" w:rsidR="00000000" w:rsidRPr="00000000">
              <w:rPr>
                <w:rtl w:val="0"/>
              </w:rPr>
              <w:t xml:space="preserve">Weight</w:t>
            </w:r>
          </w:p>
        </w:tc>
        <w:tc>
          <w:tcPr>
            <w:tcBorders>
              <w:top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rPr/>
            </w:pPr>
            <w:r w:rsidDel="00000000" w:rsidR="00000000" w:rsidRPr="00000000">
              <w:rPr>
                <w:rtl w:val="0"/>
              </w:rPr>
              <w:t xml:space="preserve">Description</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rPr/>
            </w:pPr>
            <w:r w:rsidDel="00000000" w:rsidR="00000000" w:rsidRPr="00000000">
              <w:rPr>
                <w:rtl w:val="0"/>
              </w:rPr>
              <w:t xml:space="preserve">20%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rPr/>
            </w:pPr>
            <w:r w:rsidDel="00000000" w:rsidR="00000000" w:rsidRPr="00000000">
              <w:rPr>
                <w:rtl w:val="0"/>
              </w:rPr>
              <w:t xml:space="preserve">Quizzes</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rPr/>
            </w:pPr>
            <w:r w:rsidDel="00000000" w:rsidR="00000000" w:rsidRPr="00000000">
              <w:rPr>
                <w:rtl w:val="0"/>
              </w:rPr>
              <w:t xml:space="preserve">20%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rPr/>
            </w:pPr>
            <w:r w:rsidDel="00000000" w:rsidR="00000000" w:rsidRPr="00000000">
              <w:rPr>
                <w:rtl w:val="0"/>
              </w:rPr>
              <w:t xml:space="preserve">Assignments</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rPr/>
            </w:pPr>
            <w:r w:rsidDel="00000000" w:rsidR="00000000" w:rsidRPr="00000000">
              <w:rPr>
                <w:rtl w:val="0"/>
              </w:rPr>
              <w:t xml:space="preserve">10%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rPr/>
            </w:pPr>
            <w:r w:rsidDel="00000000" w:rsidR="00000000" w:rsidRPr="00000000">
              <w:rPr>
                <w:rtl w:val="0"/>
              </w:rPr>
              <w:t xml:space="preserve">Lab</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rPr/>
            </w:pPr>
            <w:r w:rsidDel="00000000" w:rsidR="00000000" w:rsidRPr="00000000">
              <w:rPr>
                <w:rtl w:val="0"/>
              </w:rPr>
              <w:t xml:space="preserve">30%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rPr/>
            </w:pPr>
            <w:r w:rsidDel="00000000" w:rsidR="00000000" w:rsidRPr="00000000">
              <w:rPr>
                <w:rtl w:val="0"/>
              </w:rPr>
              <w:t xml:space="preserve">Final Project</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rPr/>
            </w:pPr>
            <w:r w:rsidDel="00000000" w:rsidR="00000000" w:rsidRPr="00000000">
              <w:rPr>
                <w:rtl w:val="0"/>
              </w:rPr>
              <w:t xml:space="preserve">20%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rPr/>
            </w:pPr>
            <w:r w:rsidDel="00000000" w:rsidR="00000000" w:rsidRPr="00000000">
              <w:rPr>
                <w:rtl w:val="0"/>
              </w:rPr>
              <w:t xml:space="preserve">Final (Written)</w:t>
            </w:r>
          </w:p>
        </w:tc>
      </w:tr>
      <w:tr>
        <w:trPr>
          <w:cantSplit w:val="0"/>
          <w:trHeight w:val="455" w:hRule="atLeast"/>
          <w:tblHeader w:val="0"/>
        </w:trPr>
        <w:tc>
          <w:tcPr>
            <w:tcBorders>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rPr/>
            </w:pPr>
            <w:r w:rsidDel="00000000" w:rsidR="00000000" w:rsidRPr="00000000">
              <w:rPr>
                <w:rtl w:val="0"/>
              </w:rPr>
              <w:t xml:space="preserve">100%</w:t>
            </w:r>
          </w:p>
        </w:tc>
        <w:tc>
          <w:tcPr>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rPr/>
            </w:pPr>
            <w:r w:rsidDel="00000000" w:rsidR="00000000" w:rsidRPr="00000000">
              <w:rPr>
                <w:rtl w:val="0"/>
              </w:rPr>
              <w:t xml:space="preserve">TOTAL</w:t>
            </w:r>
          </w:p>
        </w:tc>
      </w:tr>
    </w:tbl>
    <w:p w:rsidR="00000000" w:rsidDel="00000000" w:rsidP="00000000" w:rsidRDefault="00000000" w:rsidRPr="00000000" w14:paraId="00000072">
      <w:pPr>
        <w:pageBreakBefore w:val="0"/>
        <w:widowControl w:val="0"/>
        <w:spacing w:after="160" w:lineRule="auto"/>
        <w:rPr/>
      </w:pPr>
      <w:r w:rsidDel="00000000" w:rsidR="00000000" w:rsidRPr="00000000">
        <w:rPr>
          <w:rtl w:val="0"/>
        </w:rPr>
        <w:t xml:space="preserve"> </w:t>
      </w:r>
    </w:p>
    <w:p w:rsidR="00000000" w:rsidDel="00000000" w:rsidP="00000000" w:rsidRDefault="00000000" w:rsidRPr="00000000" w14:paraId="00000073">
      <w:pPr>
        <w:pStyle w:val="Heading2"/>
        <w:pageBreakBefore w:val="0"/>
        <w:rPr/>
      </w:pPr>
      <w:bookmarkStart w:colFirst="0" w:colLast="0" w:name="_v0olyip7sg56" w:id="15"/>
      <w:bookmarkEnd w:id="15"/>
      <w:r w:rsidDel="00000000" w:rsidR="00000000" w:rsidRPr="00000000">
        <w:rPr>
          <w:rtl w:val="0"/>
        </w:rPr>
        <w:t xml:space="preserve">Grade Distribution</w:t>
      </w:r>
    </w:p>
    <w:tbl>
      <w:tblPr>
        <w:tblStyle w:val="Table3"/>
        <w:tblW w:w="324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215"/>
        <w:gridCol w:w="2025"/>
        <w:tblGridChange w:id="0">
          <w:tblGrid>
            <w:gridCol w:w="1215"/>
            <w:gridCol w:w="2025"/>
          </w:tblGrid>
        </w:tblGridChange>
      </w:tblGrid>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rPr/>
            </w:pPr>
            <w:r w:rsidDel="00000000" w:rsidR="00000000" w:rsidRPr="00000000">
              <w:rPr>
                <w:rtl w:val="0"/>
              </w:rPr>
              <w:t xml:space="preserve">Grade</w:t>
            </w:r>
          </w:p>
        </w:tc>
        <w:tc>
          <w:tcPr>
            <w:tcBorders>
              <w:top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rPr/>
            </w:pPr>
            <w:r w:rsidDel="00000000" w:rsidR="00000000" w:rsidRPr="00000000">
              <w:rPr>
                <w:rtl w:val="0"/>
              </w:rPr>
              <w:t xml:space="preserve">Range</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rPr/>
            </w:pPr>
            <w:r w:rsidDel="00000000" w:rsidR="00000000" w:rsidRPr="00000000">
              <w:rPr>
                <w:rtl w:val="0"/>
              </w:rPr>
              <w:t xml:space="preserve">A</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rPr/>
            </w:pPr>
            <w:r w:rsidDel="00000000" w:rsidR="00000000" w:rsidRPr="00000000">
              <w:rPr>
                <w:rFonts w:ascii="Arial Unicode MS" w:cs="Arial Unicode MS" w:eastAsia="Arial Unicode MS" w:hAnsi="Arial Unicode MS"/>
                <w:rtl w:val="0"/>
              </w:rPr>
              <w:t xml:space="preserve">≥ 95</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rPr/>
            </w:pPr>
            <w:r w:rsidDel="00000000" w:rsidR="00000000" w:rsidRPr="00000000">
              <w:rPr>
                <w:rtl w:val="0"/>
              </w:rPr>
              <w:t xml:space="preserve">A-</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rPr/>
            </w:pPr>
            <w:r w:rsidDel="00000000" w:rsidR="00000000" w:rsidRPr="00000000">
              <w:rPr>
                <w:rFonts w:ascii="Arial Unicode MS" w:cs="Arial Unicode MS" w:eastAsia="Arial Unicode MS" w:hAnsi="Arial Unicode MS"/>
                <w:rtl w:val="0"/>
              </w:rPr>
              <w:t xml:space="preserve">≥ 90 and &lt; 95</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rPr/>
            </w:pPr>
            <w:r w:rsidDel="00000000" w:rsidR="00000000" w:rsidRPr="00000000">
              <w:rPr>
                <w:rtl w:val="0"/>
              </w:rPr>
              <w:t xml:space="preserve">B+</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rPr/>
            </w:pPr>
            <w:r w:rsidDel="00000000" w:rsidR="00000000" w:rsidRPr="00000000">
              <w:rPr>
                <w:rFonts w:ascii="Arial Unicode MS" w:cs="Arial Unicode MS" w:eastAsia="Arial Unicode MS" w:hAnsi="Arial Unicode MS"/>
                <w:rtl w:val="0"/>
              </w:rPr>
              <w:t xml:space="preserve">≥ 87 and &lt; 90</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rPr/>
            </w:pPr>
            <w:r w:rsidDel="00000000" w:rsidR="00000000" w:rsidRPr="00000000">
              <w:rPr>
                <w:rtl w:val="0"/>
              </w:rPr>
              <w:t xml:space="preserve">B</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rPr/>
            </w:pPr>
            <w:r w:rsidDel="00000000" w:rsidR="00000000" w:rsidRPr="00000000">
              <w:rPr>
                <w:rFonts w:ascii="Arial Unicode MS" w:cs="Arial Unicode MS" w:eastAsia="Arial Unicode MS" w:hAnsi="Arial Unicode MS"/>
                <w:rtl w:val="0"/>
              </w:rPr>
              <w:t xml:space="preserve">≥ 83 and &lt; 87</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rPr/>
            </w:pPr>
            <w:r w:rsidDel="00000000" w:rsidR="00000000" w:rsidRPr="00000000">
              <w:rPr>
                <w:rtl w:val="0"/>
              </w:rPr>
              <w:t xml:space="preserve">B-</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rPr/>
            </w:pPr>
            <w:r w:rsidDel="00000000" w:rsidR="00000000" w:rsidRPr="00000000">
              <w:rPr>
                <w:rFonts w:ascii="Arial Unicode MS" w:cs="Arial Unicode MS" w:eastAsia="Arial Unicode MS" w:hAnsi="Arial Unicode MS"/>
                <w:rtl w:val="0"/>
              </w:rPr>
              <w:t xml:space="preserve">≥ 80 and &lt; 83</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rPr/>
            </w:pPr>
            <w:r w:rsidDel="00000000" w:rsidR="00000000" w:rsidRPr="00000000">
              <w:rPr>
                <w:rtl w:val="0"/>
              </w:rPr>
              <w:t xml:space="preserve">C+</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rPr/>
            </w:pPr>
            <w:r w:rsidDel="00000000" w:rsidR="00000000" w:rsidRPr="00000000">
              <w:rPr>
                <w:rFonts w:ascii="Arial Unicode MS" w:cs="Arial Unicode MS" w:eastAsia="Arial Unicode MS" w:hAnsi="Arial Unicode MS"/>
                <w:rtl w:val="0"/>
              </w:rPr>
              <w:t xml:space="preserve">≥ 77 and &lt; 80</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rPr/>
            </w:pPr>
            <w:r w:rsidDel="00000000" w:rsidR="00000000" w:rsidRPr="00000000">
              <w:rPr>
                <w:rtl w:val="0"/>
              </w:rPr>
              <w:t xml:space="preserve">C</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rPr/>
            </w:pPr>
            <w:r w:rsidDel="00000000" w:rsidR="00000000" w:rsidRPr="00000000">
              <w:rPr>
                <w:rFonts w:ascii="Arial Unicode MS" w:cs="Arial Unicode MS" w:eastAsia="Arial Unicode MS" w:hAnsi="Arial Unicode MS"/>
                <w:rtl w:val="0"/>
              </w:rPr>
              <w:t xml:space="preserve">≥ 73 and &lt; 77</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rPr/>
            </w:pPr>
            <w:r w:rsidDel="00000000" w:rsidR="00000000" w:rsidRPr="00000000">
              <w:rPr>
                <w:rtl w:val="0"/>
              </w:rPr>
              <w:t xml:space="preserve">C-</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rPr/>
            </w:pPr>
            <w:r w:rsidDel="00000000" w:rsidR="00000000" w:rsidRPr="00000000">
              <w:rPr>
                <w:rFonts w:ascii="Arial Unicode MS" w:cs="Arial Unicode MS" w:eastAsia="Arial Unicode MS" w:hAnsi="Arial Unicode MS"/>
                <w:rtl w:val="0"/>
              </w:rPr>
              <w:t xml:space="preserve">≥ 70 and &lt; 73</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rPr/>
            </w:pPr>
            <w:r w:rsidDel="00000000" w:rsidR="00000000" w:rsidRPr="00000000">
              <w:rPr>
                <w:rtl w:val="0"/>
              </w:rPr>
              <w:t xml:space="preserve">D+</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rPr/>
            </w:pPr>
            <w:r w:rsidDel="00000000" w:rsidR="00000000" w:rsidRPr="00000000">
              <w:rPr>
                <w:rFonts w:ascii="Arial Unicode MS" w:cs="Arial Unicode MS" w:eastAsia="Arial Unicode MS" w:hAnsi="Arial Unicode MS"/>
                <w:rtl w:val="0"/>
              </w:rPr>
              <w:t xml:space="preserve">≥ 65 and &lt; 70</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rPr/>
            </w:pPr>
            <w:r w:rsidDel="00000000" w:rsidR="00000000" w:rsidRPr="00000000">
              <w:rPr>
                <w:rtl w:val="0"/>
              </w:rPr>
              <w:t xml:space="preserve">D</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rPr/>
            </w:pPr>
            <w:r w:rsidDel="00000000" w:rsidR="00000000" w:rsidRPr="00000000">
              <w:rPr>
                <w:rFonts w:ascii="Arial Unicode MS" w:cs="Arial Unicode MS" w:eastAsia="Arial Unicode MS" w:hAnsi="Arial Unicode MS"/>
                <w:rtl w:val="0"/>
              </w:rPr>
              <w:t xml:space="preserve">≥ 60 and &lt; 65</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rPr/>
            </w:pPr>
            <w:r w:rsidDel="00000000" w:rsidR="00000000" w:rsidRPr="00000000">
              <w:rPr>
                <w:rtl w:val="0"/>
              </w:rPr>
              <w:t xml:space="preserve">F</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rPr/>
            </w:pPr>
            <w:r w:rsidDel="00000000" w:rsidR="00000000" w:rsidRPr="00000000">
              <w:rPr>
                <w:rtl w:val="0"/>
              </w:rPr>
              <w:t xml:space="preserve">&lt; 60</w:t>
            </w:r>
          </w:p>
        </w:tc>
      </w:tr>
    </w:tbl>
    <w:p w:rsidR="00000000" w:rsidDel="00000000" w:rsidP="00000000" w:rsidRDefault="00000000" w:rsidRPr="00000000" w14:paraId="0000008C">
      <w:pPr>
        <w:pageBreakBefore w:val="0"/>
        <w:widowControl w:val="0"/>
        <w:spacing w:after="160" w:lineRule="auto"/>
        <w:rPr/>
      </w:pPr>
      <w:r w:rsidDel="00000000" w:rsidR="00000000" w:rsidRPr="00000000">
        <w:rPr>
          <w:rtl w:val="0"/>
        </w:rPr>
        <w:t xml:space="preserve"> </w:t>
      </w:r>
    </w:p>
    <w:p w:rsidR="00000000" w:rsidDel="00000000" w:rsidP="00000000" w:rsidRDefault="00000000" w:rsidRPr="00000000" w14:paraId="0000008D">
      <w:pPr>
        <w:pStyle w:val="Heading2"/>
        <w:pageBreakBefore w:val="0"/>
        <w:rPr/>
      </w:pPr>
      <w:bookmarkStart w:colFirst="0" w:colLast="0" w:name="_zai0wrwawf8w" w:id="16"/>
      <w:bookmarkEnd w:id="16"/>
      <w:r w:rsidDel="00000000" w:rsidR="00000000" w:rsidRPr="00000000">
        <w:rPr>
          <w:rtl w:val="0"/>
        </w:rPr>
        <w:t xml:space="preserve">Course Outline</w:t>
      </w:r>
    </w:p>
    <w:p w:rsidR="00000000" w:rsidDel="00000000" w:rsidP="00000000" w:rsidRDefault="00000000" w:rsidRPr="00000000" w14:paraId="0000008E">
      <w:pPr>
        <w:pageBreakBefore w:val="0"/>
        <w:widowControl w:val="0"/>
        <w:spacing w:after="160" w:lineRule="auto"/>
        <w:rPr/>
      </w:pPr>
      <w:r w:rsidDel="00000000" w:rsidR="00000000" w:rsidRPr="00000000">
        <w:rPr>
          <w:rtl w:val="0"/>
        </w:rPr>
        <w:t xml:space="preserve">Refer to the course website.</w:t>
      </w:r>
    </w:p>
    <w:p w:rsidR="00000000" w:rsidDel="00000000" w:rsidP="00000000" w:rsidRDefault="00000000" w:rsidRPr="00000000" w14:paraId="0000008F">
      <w:pPr>
        <w:pageBreakBefore w:val="0"/>
        <w:widowControl w:val="0"/>
        <w:spacing w:after="160" w:lineRule="auto"/>
        <w:rPr/>
      </w:pPr>
      <w:r w:rsidDel="00000000" w:rsidR="00000000" w:rsidRPr="00000000">
        <w:rPr>
          <w:rtl w:val="0"/>
        </w:rPr>
      </w:r>
    </w:p>
    <w:p w:rsidR="00000000" w:rsidDel="00000000" w:rsidP="00000000" w:rsidRDefault="00000000" w:rsidRPr="00000000" w14:paraId="00000090">
      <w:pPr>
        <w:pStyle w:val="Heading2"/>
        <w:pageBreakBefore w:val="0"/>
        <w:rPr/>
      </w:pPr>
      <w:bookmarkStart w:colFirst="0" w:colLast="0" w:name="_qjj54n8fu75x" w:id="17"/>
      <w:bookmarkEnd w:id="17"/>
      <w:r w:rsidDel="00000000" w:rsidR="00000000" w:rsidRPr="00000000">
        <w:rPr>
          <w:rtl w:val="0"/>
        </w:rPr>
        <w:t xml:space="preserve">Important Dates</w:t>
      </w:r>
    </w:p>
    <w:tbl>
      <w:tblPr>
        <w:tblStyle w:val="Table4"/>
        <w:tblW w:w="912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475"/>
        <w:gridCol w:w="6645"/>
        <w:tblGridChange w:id="0">
          <w:tblGrid>
            <w:gridCol w:w="2475"/>
            <w:gridCol w:w="6645"/>
          </w:tblGrid>
        </w:tblGridChange>
      </w:tblGrid>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rPr/>
            </w:pPr>
            <w:r w:rsidDel="00000000" w:rsidR="00000000" w:rsidRPr="00000000">
              <w:rPr>
                <w:rtl w:val="0"/>
              </w:rPr>
              <w:t xml:space="preserve">Date</w:t>
            </w:r>
          </w:p>
        </w:tc>
        <w:tc>
          <w:tcPr>
            <w:tcBorders>
              <w:top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rPr/>
            </w:pPr>
            <w:r w:rsidDel="00000000" w:rsidR="00000000" w:rsidRPr="00000000">
              <w:rPr>
                <w:rtl w:val="0"/>
              </w:rPr>
              <w:t xml:space="preserve">Event</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rPr/>
            </w:pPr>
            <w:r w:rsidDel="00000000" w:rsidR="00000000" w:rsidRPr="00000000">
              <w:rPr>
                <w:rtl w:val="0"/>
              </w:rPr>
              <w:t xml:space="preserve">TBA</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rPr/>
            </w:pPr>
            <w:r w:rsidDel="00000000" w:rsidR="00000000" w:rsidRPr="00000000">
              <w:rPr>
                <w:rtl w:val="0"/>
              </w:rPr>
              <w:t xml:space="preserve">Last day to drop a course</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rPr/>
            </w:pPr>
            <w:r w:rsidDel="00000000" w:rsidR="00000000" w:rsidRPr="00000000">
              <w:rPr>
                <w:rtl w:val="0"/>
              </w:rPr>
              <w:t xml:space="preserve">06/07/2021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rPr/>
            </w:pPr>
            <w:r w:rsidDel="00000000" w:rsidR="00000000" w:rsidRPr="00000000">
              <w:rPr>
                <w:rtl w:val="0"/>
              </w:rPr>
              <w:t xml:space="preserve">Final Exam (5 PM)</w:t>
            </w:r>
          </w:p>
        </w:tc>
      </w:tr>
    </w:tbl>
    <w:p w:rsidR="00000000" w:rsidDel="00000000" w:rsidP="00000000" w:rsidRDefault="00000000" w:rsidRPr="00000000" w14:paraId="00000097">
      <w:pPr>
        <w:pStyle w:val="Heading2"/>
        <w:pageBreakBefore w:val="0"/>
        <w:rPr/>
      </w:pPr>
      <w:bookmarkStart w:colFirst="0" w:colLast="0" w:name="_qpo9mbfvf21q" w:id="18"/>
      <w:bookmarkEnd w:id="18"/>
      <w:r w:rsidDel="00000000" w:rsidR="00000000" w:rsidRPr="00000000">
        <w:rPr>
          <w:rtl w:val="0"/>
        </w:rPr>
        <w:t xml:space="preserve">CBA Competency Goals</w:t>
      </w:r>
    </w:p>
    <w:p w:rsidR="00000000" w:rsidDel="00000000" w:rsidP="00000000" w:rsidRDefault="00000000" w:rsidRPr="00000000" w14:paraId="00000098">
      <w:pPr>
        <w:pageBreakBefore w:val="0"/>
        <w:widowControl w:val="0"/>
        <w:jc w:val="both"/>
        <w:rPr/>
      </w:pPr>
      <w:r w:rsidDel="00000000" w:rsidR="00000000" w:rsidRPr="00000000">
        <w:rPr>
          <w:b w:val="1"/>
          <w:rtl w:val="0"/>
        </w:rPr>
        <w:t xml:space="preserve">1.       </w:t>
      </w:r>
      <w:r w:rsidDel="00000000" w:rsidR="00000000" w:rsidRPr="00000000">
        <w:rPr>
          <w:b w:val="1"/>
          <w:u w:val="single"/>
          <w:rtl w:val="0"/>
        </w:rPr>
        <w:t xml:space="preserve">Analytical Competency:</w:t>
      </w:r>
      <w:r w:rsidDel="00000000" w:rsidR="00000000" w:rsidRPr="00000000">
        <w:rPr>
          <w:b w:val="1"/>
          <w:rtl w:val="0"/>
        </w:rPr>
        <w:t xml:space="preserve"> </w:t>
      </w:r>
      <w:r w:rsidDel="00000000" w:rsidR="00000000" w:rsidRPr="00000000">
        <w:rPr>
          <w:rtl w:val="0"/>
        </w:rPr>
        <w:t xml:space="preserve">A CBA graduate will be able to use analytical skills to solve business problems and make a well-supported business decision.</w:t>
      </w:r>
    </w:p>
    <w:p w:rsidR="00000000" w:rsidDel="00000000" w:rsidP="00000000" w:rsidRDefault="00000000" w:rsidRPr="00000000" w14:paraId="00000099">
      <w:pPr>
        <w:pageBreakBefore w:val="0"/>
        <w:widowControl w:val="0"/>
        <w:jc w:val="both"/>
        <w:rPr>
          <w:b w:val="1"/>
        </w:rPr>
      </w:pPr>
      <w:r w:rsidDel="00000000" w:rsidR="00000000" w:rsidRPr="00000000">
        <w:rPr>
          <w:b w:val="1"/>
          <w:rtl w:val="0"/>
        </w:rPr>
        <w:t xml:space="preserve">Student Learning Objectives:</w:t>
      </w:r>
    </w:p>
    <w:p w:rsidR="00000000" w:rsidDel="00000000" w:rsidP="00000000" w:rsidRDefault="00000000" w:rsidRPr="00000000" w14:paraId="0000009A">
      <w:pPr>
        <w:pageBreakBefore w:val="0"/>
        <w:widowControl w:val="0"/>
        <w:ind w:left="900" w:hanging="440"/>
        <w:jc w:val="both"/>
        <w:rPr/>
      </w:pPr>
      <w:r w:rsidDel="00000000" w:rsidR="00000000" w:rsidRPr="00000000">
        <w:rPr>
          <w:rtl w:val="0"/>
        </w:rPr>
        <w:t xml:space="preserve">1.1.   Use appropriate analytical techniques to solve a given business problem.</w:t>
      </w:r>
    </w:p>
    <w:p w:rsidR="00000000" w:rsidDel="00000000" w:rsidP="00000000" w:rsidRDefault="00000000" w:rsidRPr="00000000" w14:paraId="0000009B">
      <w:pPr>
        <w:pageBreakBefore w:val="0"/>
        <w:widowControl w:val="0"/>
        <w:ind w:left="900" w:hanging="440"/>
        <w:jc w:val="both"/>
        <w:rPr/>
      </w:pPr>
      <w:r w:rsidDel="00000000" w:rsidR="00000000" w:rsidRPr="00000000">
        <w:rPr>
          <w:rtl w:val="0"/>
        </w:rPr>
        <w:t xml:space="preserve">1.2.   Critically evaluate multiple solutions to a business problem.</w:t>
      </w:r>
    </w:p>
    <w:p w:rsidR="00000000" w:rsidDel="00000000" w:rsidP="00000000" w:rsidRDefault="00000000" w:rsidRPr="00000000" w14:paraId="0000009C">
      <w:pPr>
        <w:pageBreakBefore w:val="0"/>
        <w:widowControl w:val="0"/>
        <w:ind w:left="900" w:hanging="440"/>
        <w:jc w:val="both"/>
        <w:rPr/>
      </w:pPr>
      <w:r w:rsidDel="00000000" w:rsidR="00000000" w:rsidRPr="00000000">
        <w:rPr>
          <w:rtl w:val="0"/>
        </w:rPr>
        <w:t xml:space="preserve">1.3.   Make well-supported business decisions.</w:t>
      </w:r>
    </w:p>
    <w:p w:rsidR="00000000" w:rsidDel="00000000" w:rsidP="00000000" w:rsidRDefault="00000000" w:rsidRPr="00000000" w14:paraId="0000009D">
      <w:pPr>
        <w:pageBreakBefore w:val="0"/>
        <w:widowControl w:val="0"/>
        <w:rPr>
          <w:sz w:val="16"/>
          <w:szCs w:val="16"/>
        </w:rPr>
      </w:pPr>
      <w:r w:rsidDel="00000000" w:rsidR="00000000" w:rsidRPr="00000000">
        <w:rPr>
          <w:sz w:val="16"/>
          <w:szCs w:val="16"/>
          <w:rtl w:val="0"/>
        </w:rPr>
        <w:t xml:space="preserve"> </w:t>
      </w:r>
    </w:p>
    <w:p w:rsidR="00000000" w:rsidDel="00000000" w:rsidP="00000000" w:rsidRDefault="00000000" w:rsidRPr="00000000" w14:paraId="0000009E">
      <w:pPr>
        <w:pageBreakBefore w:val="0"/>
        <w:widowControl w:val="0"/>
        <w:rPr>
          <w:sz w:val="16"/>
          <w:szCs w:val="16"/>
        </w:rPr>
      </w:pPr>
      <w:r w:rsidDel="00000000" w:rsidR="00000000" w:rsidRPr="00000000">
        <w:rPr>
          <w:sz w:val="16"/>
          <w:szCs w:val="16"/>
          <w:rtl w:val="0"/>
        </w:rPr>
        <w:t xml:space="preserve"> </w:t>
      </w:r>
    </w:p>
    <w:p w:rsidR="00000000" w:rsidDel="00000000" w:rsidP="00000000" w:rsidRDefault="00000000" w:rsidRPr="00000000" w14:paraId="0000009F">
      <w:pPr>
        <w:pageBreakBefore w:val="0"/>
        <w:widowControl w:val="0"/>
        <w:jc w:val="both"/>
        <w:rPr/>
      </w:pPr>
      <w:r w:rsidDel="00000000" w:rsidR="00000000" w:rsidRPr="00000000">
        <w:rPr>
          <w:b w:val="1"/>
          <w:rtl w:val="0"/>
        </w:rPr>
        <w:t xml:space="preserve">2.       </w:t>
      </w:r>
      <w:r w:rsidDel="00000000" w:rsidR="00000000" w:rsidRPr="00000000">
        <w:rPr>
          <w:b w:val="1"/>
          <w:u w:val="single"/>
          <w:rtl w:val="0"/>
        </w:rPr>
        <w:t xml:space="preserve">Communication Competency:</w:t>
      </w:r>
      <w:r w:rsidDel="00000000" w:rsidR="00000000" w:rsidRPr="00000000">
        <w:rPr>
          <w:b w:val="1"/>
          <w:rtl w:val="0"/>
        </w:rPr>
        <w:t xml:space="preserve"> </w:t>
      </w:r>
      <w:r w:rsidDel="00000000" w:rsidR="00000000" w:rsidRPr="00000000">
        <w:rPr>
          <w:rtl w:val="0"/>
        </w:rPr>
        <w:t xml:space="preserve">A CBA graduate will be able to communicate effectively in a wide variety of business settings.</w:t>
      </w:r>
    </w:p>
    <w:p w:rsidR="00000000" w:rsidDel="00000000" w:rsidP="00000000" w:rsidRDefault="00000000" w:rsidRPr="00000000" w14:paraId="000000A0">
      <w:pPr>
        <w:pageBreakBefore w:val="0"/>
        <w:widowControl w:val="0"/>
        <w:jc w:val="both"/>
        <w:rPr>
          <w:b w:val="1"/>
        </w:rPr>
      </w:pPr>
      <w:r w:rsidDel="00000000" w:rsidR="00000000" w:rsidRPr="00000000">
        <w:rPr>
          <w:b w:val="1"/>
          <w:rtl w:val="0"/>
        </w:rPr>
        <w:t xml:space="preserve">Student Learning Objectives:</w:t>
      </w:r>
    </w:p>
    <w:p w:rsidR="00000000" w:rsidDel="00000000" w:rsidP="00000000" w:rsidRDefault="00000000" w:rsidRPr="00000000" w14:paraId="000000A1">
      <w:pPr>
        <w:pageBreakBefore w:val="0"/>
        <w:widowControl w:val="0"/>
        <w:ind w:left="900" w:hanging="440"/>
        <w:jc w:val="both"/>
        <w:rPr/>
      </w:pPr>
      <w:r w:rsidDel="00000000" w:rsidR="00000000" w:rsidRPr="00000000">
        <w:rPr>
          <w:rtl w:val="0"/>
        </w:rPr>
        <w:t xml:space="preserve">2.1.   Deliver clear, concise, and audience-centered presentations.</w:t>
      </w:r>
    </w:p>
    <w:p w:rsidR="00000000" w:rsidDel="00000000" w:rsidP="00000000" w:rsidRDefault="00000000" w:rsidRPr="00000000" w14:paraId="000000A2">
      <w:pPr>
        <w:pageBreakBefore w:val="0"/>
        <w:widowControl w:val="0"/>
        <w:ind w:left="900" w:hanging="440"/>
        <w:jc w:val="both"/>
        <w:rPr/>
      </w:pPr>
      <w:r w:rsidDel="00000000" w:rsidR="00000000" w:rsidRPr="00000000">
        <w:rPr>
          <w:rtl w:val="0"/>
        </w:rPr>
        <w:t xml:space="preserve">2.2.   Write clear, concise, and audience-centered business documents.</w:t>
      </w:r>
    </w:p>
    <w:p w:rsidR="00000000" w:rsidDel="00000000" w:rsidP="00000000" w:rsidRDefault="00000000" w:rsidRPr="00000000" w14:paraId="000000A3">
      <w:pPr>
        <w:pageBreakBefore w:val="0"/>
        <w:widowControl w:val="0"/>
        <w:spacing w:after="160" w:lineRule="auto"/>
        <w:rPr/>
      </w:pPr>
      <w:r w:rsidDel="00000000" w:rsidR="00000000" w:rsidRPr="00000000">
        <w:rPr>
          <w:rtl w:val="0"/>
        </w:rPr>
        <w:t xml:space="preserve"> </w:t>
      </w:r>
    </w:p>
    <w:p w:rsidR="00000000" w:rsidDel="00000000" w:rsidP="00000000" w:rsidRDefault="00000000" w:rsidRPr="00000000" w14:paraId="000000A4">
      <w:pPr>
        <w:pageBreakBefore w:val="0"/>
        <w:widowControl w:val="0"/>
        <w:jc w:val="both"/>
        <w:rPr/>
      </w:pPr>
      <w:r w:rsidDel="00000000" w:rsidR="00000000" w:rsidRPr="00000000">
        <w:rPr>
          <w:b w:val="1"/>
          <w:rtl w:val="0"/>
        </w:rPr>
        <w:t xml:space="preserve">3.       </w:t>
      </w:r>
      <w:r w:rsidDel="00000000" w:rsidR="00000000" w:rsidRPr="00000000">
        <w:rPr>
          <w:b w:val="1"/>
          <w:u w:val="single"/>
          <w:rtl w:val="0"/>
        </w:rPr>
        <w:t xml:space="preserve">Information Technology Competency:</w:t>
      </w:r>
      <w:r w:rsidDel="00000000" w:rsidR="00000000" w:rsidRPr="00000000">
        <w:rPr>
          <w:b w:val="1"/>
          <w:rtl w:val="0"/>
        </w:rPr>
        <w:t xml:space="preserve"> </w:t>
      </w:r>
      <w:r w:rsidDel="00000000" w:rsidR="00000000" w:rsidRPr="00000000">
        <w:rPr>
          <w:rtl w:val="0"/>
        </w:rPr>
        <w:t xml:space="preserve">A CBA graduate will be able to utilize Information Technology for the completion of business tasks.</w:t>
      </w:r>
    </w:p>
    <w:p w:rsidR="00000000" w:rsidDel="00000000" w:rsidP="00000000" w:rsidRDefault="00000000" w:rsidRPr="00000000" w14:paraId="000000A5">
      <w:pPr>
        <w:pageBreakBefore w:val="0"/>
        <w:widowControl w:val="0"/>
        <w:jc w:val="both"/>
        <w:rPr>
          <w:b w:val="1"/>
        </w:rPr>
      </w:pPr>
      <w:r w:rsidDel="00000000" w:rsidR="00000000" w:rsidRPr="00000000">
        <w:rPr>
          <w:b w:val="1"/>
          <w:rtl w:val="0"/>
        </w:rPr>
        <w:t xml:space="preserve">Student Learning Objectives:</w:t>
      </w:r>
    </w:p>
    <w:p w:rsidR="00000000" w:rsidDel="00000000" w:rsidP="00000000" w:rsidRDefault="00000000" w:rsidRPr="00000000" w14:paraId="000000A6">
      <w:pPr>
        <w:pageBreakBefore w:val="0"/>
        <w:widowControl w:val="0"/>
        <w:ind w:left="900" w:hanging="440"/>
        <w:jc w:val="both"/>
        <w:rPr/>
      </w:pPr>
      <w:r w:rsidDel="00000000" w:rsidR="00000000" w:rsidRPr="00000000">
        <w:rPr>
          <w:rtl w:val="0"/>
        </w:rPr>
        <w:t xml:space="preserve">3.1.   Use data-processing tools to analyze or solve business problems.</w:t>
      </w:r>
    </w:p>
    <w:p w:rsidR="00000000" w:rsidDel="00000000" w:rsidP="00000000" w:rsidRDefault="00000000" w:rsidRPr="00000000" w14:paraId="000000A7">
      <w:pPr>
        <w:pageBreakBefore w:val="0"/>
        <w:widowControl w:val="0"/>
        <w:ind w:left="460" w:firstLine="0"/>
        <w:jc w:val="both"/>
        <w:rPr/>
      </w:pPr>
      <w:r w:rsidDel="00000000" w:rsidR="00000000" w:rsidRPr="00000000">
        <w:rPr>
          <w:rtl w:val="0"/>
        </w:rPr>
        <w:t xml:space="preserve"> </w:t>
      </w:r>
    </w:p>
    <w:p w:rsidR="00000000" w:rsidDel="00000000" w:rsidP="00000000" w:rsidRDefault="00000000" w:rsidRPr="00000000" w14:paraId="000000A8">
      <w:pPr>
        <w:pageBreakBefore w:val="0"/>
        <w:widowControl w:val="0"/>
        <w:jc w:val="both"/>
        <w:rPr/>
      </w:pPr>
      <w:r w:rsidDel="00000000" w:rsidR="00000000" w:rsidRPr="00000000">
        <w:rPr>
          <w:b w:val="1"/>
          <w:rtl w:val="0"/>
        </w:rPr>
        <w:t xml:space="preserve">4.       </w:t>
      </w:r>
      <w:r w:rsidDel="00000000" w:rsidR="00000000" w:rsidRPr="00000000">
        <w:rPr>
          <w:b w:val="1"/>
          <w:u w:val="single"/>
          <w:rtl w:val="0"/>
        </w:rPr>
        <w:t xml:space="preserve">Ethical Competency:</w:t>
      </w:r>
      <w:r w:rsidDel="00000000" w:rsidR="00000000" w:rsidRPr="00000000">
        <w:rPr>
          <w:rtl w:val="0"/>
        </w:rPr>
        <w:t xml:space="preserve"> A CBA graduate will be able to recognize ethical issues present in business environment, analyze the tradeoffs between different ethical perspectives, and make a well-supported ethical decision.</w:t>
      </w:r>
    </w:p>
    <w:p w:rsidR="00000000" w:rsidDel="00000000" w:rsidP="00000000" w:rsidRDefault="00000000" w:rsidRPr="00000000" w14:paraId="000000A9">
      <w:pPr>
        <w:pageBreakBefore w:val="0"/>
        <w:widowControl w:val="0"/>
        <w:jc w:val="both"/>
        <w:rPr>
          <w:b w:val="1"/>
        </w:rPr>
      </w:pPr>
      <w:r w:rsidDel="00000000" w:rsidR="00000000" w:rsidRPr="00000000">
        <w:rPr>
          <w:b w:val="1"/>
          <w:rtl w:val="0"/>
        </w:rPr>
        <w:t xml:space="preserve">Student Learning Objectives:</w:t>
      </w:r>
    </w:p>
    <w:p w:rsidR="00000000" w:rsidDel="00000000" w:rsidP="00000000" w:rsidRDefault="00000000" w:rsidRPr="00000000" w14:paraId="000000AA">
      <w:pPr>
        <w:pageBreakBefore w:val="0"/>
        <w:widowControl w:val="0"/>
        <w:ind w:left="900" w:hanging="440"/>
        <w:jc w:val="both"/>
        <w:rPr/>
      </w:pPr>
      <w:r w:rsidDel="00000000" w:rsidR="00000000" w:rsidRPr="00000000">
        <w:rPr>
          <w:rtl w:val="0"/>
        </w:rPr>
        <w:t xml:space="preserve">4.1.   Identify the ethical dimensions of a business decision.</w:t>
      </w:r>
    </w:p>
    <w:p w:rsidR="00000000" w:rsidDel="00000000" w:rsidP="00000000" w:rsidRDefault="00000000" w:rsidRPr="00000000" w14:paraId="000000AB">
      <w:pPr>
        <w:pageBreakBefore w:val="0"/>
        <w:widowControl w:val="0"/>
        <w:ind w:left="900" w:hanging="440"/>
        <w:jc w:val="both"/>
        <w:rPr/>
      </w:pPr>
      <w:r w:rsidDel="00000000" w:rsidR="00000000" w:rsidRPr="00000000">
        <w:rPr>
          <w:rtl w:val="0"/>
        </w:rPr>
        <w:t xml:space="preserve">4.2.   Recognize and analyze the tradeoffs created by application of competing ethical perspectives.</w:t>
      </w:r>
    </w:p>
    <w:p w:rsidR="00000000" w:rsidDel="00000000" w:rsidP="00000000" w:rsidRDefault="00000000" w:rsidRPr="00000000" w14:paraId="000000AC">
      <w:pPr>
        <w:pageBreakBefore w:val="0"/>
        <w:widowControl w:val="0"/>
        <w:ind w:left="900" w:hanging="440"/>
        <w:jc w:val="both"/>
        <w:rPr/>
      </w:pPr>
      <w:r w:rsidDel="00000000" w:rsidR="00000000" w:rsidRPr="00000000">
        <w:rPr>
          <w:rtl w:val="0"/>
        </w:rPr>
        <w:t xml:space="preserve">4.3.   Formulate and defend a well-supported recommendation for the resolution of an ethical issue.</w:t>
      </w:r>
    </w:p>
    <w:p w:rsidR="00000000" w:rsidDel="00000000" w:rsidP="00000000" w:rsidRDefault="00000000" w:rsidRPr="00000000" w14:paraId="000000AD">
      <w:pPr>
        <w:pageBreakBefore w:val="0"/>
        <w:widowControl w:val="0"/>
        <w:spacing w:after="160" w:lineRule="auto"/>
        <w:rPr/>
      </w:pPr>
      <w:r w:rsidDel="00000000" w:rsidR="00000000" w:rsidRPr="00000000">
        <w:rPr>
          <w:rtl w:val="0"/>
        </w:rPr>
        <w:t xml:space="preserve"> </w:t>
      </w:r>
    </w:p>
    <w:p w:rsidR="00000000" w:rsidDel="00000000" w:rsidP="00000000" w:rsidRDefault="00000000" w:rsidRPr="00000000" w14:paraId="000000AE">
      <w:pPr>
        <w:pageBreakBefore w:val="0"/>
        <w:widowControl w:val="0"/>
        <w:jc w:val="both"/>
        <w:rPr/>
      </w:pPr>
      <w:r w:rsidDel="00000000" w:rsidR="00000000" w:rsidRPr="00000000">
        <w:rPr>
          <w:b w:val="1"/>
          <w:rtl w:val="0"/>
        </w:rPr>
        <w:t xml:space="preserve">5.       </w:t>
      </w:r>
      <w:r w:rsidDel="00000000" w:rsidR="00000000" w:rsidRPr="00000000">
        <w:rPr>
          <w:b w:val="1"/>
          <w:u w:val="single"/>
          <w:rtl w:val="0"/>
        </w:rPr>
        <w:t xml:space="preserve">General Business Knowledge:</w:t>
      </w:r>
      <w:r w:rsidDel="00000000" w:rsidR="00000000" w:rsidRPr="00000000">
        <w:rPr>
          <w:b w:val="1"/>
          <w:rtl w:val="0"/>
        </w:rPr>
        <w:t xml:space="preserve"> </w:t>
      </w:r>
      <w:r w:rsidDel="00000000" w:rsidR="00000000" w:rsidRPr="00000000">
        <w:rPr>
          <w:rtl w:val="0"/>
        </w:rPr>
        <w:t xml:space="preserve">A CBA graduate will be able to demonstrate a basic understanding of the main business disciplines’ concepts and theories.</w:t>
      </w:r>
    </w:p>
    <w:p w:rsidR="00000000" w:rsidDel="00000000" w:rsidP="00000000" w:rsidRDefault="00000000" w:rsidRPr="00000000" w14:paraId="000000AF">
      <w:pPr>
        <w:pageBreakBefore w:val="0"/>
        <w:widowControl w:val="0"/>
        <w:jc w:val="both"/>
        <w:rPr>
          <w:b w:val="1"/>
        </w:rPr>
      </w:pPr>
      <w:r w:rsidDel="00000000" w:rsidR="00000000" w:rsidRPr="00000000">
        <w:rPr>
          <w:b w:val="1"/>
          <w:rtl w:val="0"/>
        </w:rPr>
        <w:t xml:space="preserve">Student Learning Objectives:</w:t>
      </w:r>
    </w:p>
    <w:p w:rsidR="00000000" w:rsidDel="00000000" w:rsidP="00000000" w:rsidRDefault="00000000" w:rsidRPr="00000000" w14:paraId="000000B0">
      <w:pPr>
        <w:pageBreakBefore w:val="0"/>
        <w:widowControl w:val="0"/>
        <w:ind w:left="900" w:hanging="440"/>
        <w:jc w:val="both"/>
        <w:rPr>
          <w:b w:val="1"/>
          <w:sz w:val="28"/>
          <w:szCs w:val="28"/>
        </w:rPr>
      </w:pPr>
      <w:r w:rsidDel="00000000" w:rsidR="00000000" w:rsidRPr="00000000">
        <w:rPr>
          <w:rtl w:val="0"/>
        </w:rPr>
        <w:t xml:space="preserve">5.1.   Acquire a fundamental understanding of knowledge from the main business disciplines (e.g. finance, accounting, marketing, and management information systems, among others).</w:t>
      </w:r>
      <w:r w:rsidDel="00000000" w:rsidR="00000000" w:rsidRPr="00000000">
        <w:rPr>
          <w:rtl w:val="0"/>
        </w:rPr>
      </w:r>
    </w:p>
    <w:sectPr>
      <w:headerReference r:id="rId12" w:type="default"/>
      <w:headerReference r:id="rId13" w:type="first"/>
      <w:footerReference r:id="rId14" w:type="first"/>
      <w:pgSz w:h="16838" w:w="11906" w:orient="portrait"/>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pageBreakBefore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6">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Competency goals found at the end of this document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pageBreakBefore w:val="0"/>
      <w:widowControl w:val="0"/>
      <w:jc w:val="center"/>
      <w:rPr>
        <w:b w:val="1"/>
        <w:sz w:val="30"/>
        <w:szCs w:val="30"/>
      </w:rPr>
    </w:pPr>
    <w:r w:rsidDel="00000000" w:rsidR="00000000" w:rsidRPr="00000000">
      <w:rPr>
        <w:b w:val="1"/>
        <w:sz w:val="16"/>
        <w:szCs w:val="16"/>
      </w:rPr>
      <w:drawing>
        <wp:inline distB="114300" distT="114300" distL="114300" distR="114300">
          <wp:extent cx="714375" cy="71437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14375" cy="714375"/>
                  </a:xfrm>
                  <a:prstGeom prst="rect"/>
                  <a:ln/>
                </pic:spPr>
              </pic:pic>
            </a:graphicData>
          </a:graphic>
        </wp:inline>
      </w:drawing>
    </w:r>
    <w:r w:rsidDel="00000000" w:rsidR="00000000" w:rsidRPr="00000000">
      <w:rPr>
        <w:b w:val="1"/>
        <w:sz w:val="16"/>
        <w:szCs w:val="16"/>
        <w:rtl w:val="0"/>
      </w:rPr>
      <w:tab/>
      <w:tab/>
      <w:tab/>
      <w:tab/>
    </w:r>
    <w:r w:rsidDel="00000000" w:rsidR="00000000" w:rsidRPr="00000000">
      <w:rPr>
        <w:b w:val="1"/>
        <w:sz w:val="30"/>
        <w:szCs w:val="30"/>
        <w:rtl w:val="0"/>
      </w:rPr>
      <w:t xml:space="preserve">Kuwait University</w:t>
      <w:tab/>
      <w:tab/>
      <w:tab/>
      <w:tab/>
    </w:r>
    <w:r w:rsidDel="00000000" w:rsidR="00000000" w:rsidRPr="00000000">
      <w:rPr>
        <w:b w:val="1"/>
        <w:sz w:val="30"/>
        <w:szCs w:val="30"/>
      </w:rPr>
      <w:drawing>
        <wp:inline distB="114300" distT="114300" distL="114300" distR="114300">
          <wp:extent cx="476250" cy="657225"/>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76250" cy="657225"/>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pageBreakBefore w:val="0"/>
      <w:widowControl w:val="0"/>
      <w:jc w:val="center"/>
      <w:rPr>
        <w:b w:val="1"/>
        <w:sz w:val="30"/>
        <w:szCs w:val="30"/>
      </w:rPr>
    </w:pPr>
    <w:r w:rsidDel="00000000" w:rsidR="00000000" w:rsidRPr="00000000">
      <w:rPr>
        <w:b w:val="1"/>
        <w:sz w:val="30"/>
        <w:szCs w:val="30"/>
        <w:rtl w:val="0"/>
      </w:rPr>
      <w:t xml:space="preserve">College of Business Administration</w:t>
    </w:r>
  </w:p>
  <w:p w:rsidR="00000000" w:rsidDel="00000000" w:rsidP="00000000" w:rsidRDefault="00000000" w:rsidRPr="00000000" w14:paraId="000000B4">
    <w:pPr>
      <w:pageBreakBefore w:val="0"/>
      <w:widowControl w:val="0"/>
      <w:jc w:val="center"/>
      <w:rPr>
        <w:sz w:val="24"/>
        <w:szCs w:val="24"/>
      </w:rPr>
    </w:pPr>
    <w:r w:rsidDel="00000000" w:rsidR="00000000" w:rsidRPr="00000000">
      <w:rPr>
        <w:b w:val="1"/>
        <w:sz w:val="30"/>
        <w:szCs w:val="30"/>
        <w:rtl w:val="0"/>
      </w:rPr>
      <w:t xml:space="preserve">Quantitative Methods and Information Systems Department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36"/>
      <w:szCs w:val="36"/>
    </w:rPr>
  </w:style>
  <w:style w:type="paragraph" w:styleId="Heading2">
    <w:name w:val="heading 2"/>
    <w:basedOn w:val="Normal"/>
    <w:next w:val="Normal"/>
    <w:pPr>
      <w:keepNext w:val="1"/>
      <w:keepLines w:val="1"/>
      <w:pageBreakBefore w:val="0"/>
      <w:spacing w:after="120" w:before="480" w:lineRule="auto"/>
    </w:pPr>
    <w:rPr>
      <w:b w:val="1"/>
      <w:sz w:val="28"/>
      <w:szCs w:val="28"/>
    </w:rPr>
  </w:style>
  <w:style w:type="paragraph" w:styleId="Heading3">
    <w:name w:val="heading 3"/>
    <w:basedOn w:val="Normal"/>
    <w:next w:val="Normal"/>
    <w:pPr>
      <w:keepNext w:val="1"/>
      <w:keepLines w:val="1"/>
      <w:pageBreakBefore w:val="0"/>
      <w:spacing w:after="80" w:before="280" w:lineRule="auto"/>
    </w:pPr>
    <w:rPr>
      <w:b w:val="1"/>
      <w:color w:val="666666"/>
      <w:sz w:val="24"/>
      <w:szCs w:val="24"/>
    </w:rPr>
  </w:style>
  <w:style w:type="paragraph" w:styleId="Heading4">
    <w:name w:val="heading 4"/>
    <w:basedOn w:val="Normal"/>
    <w:next w:val="Normal"/>
    <w:pPr>
      <w:keepNext w:val="1"/>
      <w:keepLines w:val="1"/>
      <w:pageBreakBefore w:val="0"/>
      <w:spacing w:after="40" w:before="240" w:lineRule="auto"/>
    </w:pPr>
    <w:rPr>
      <w:i w:val="1"/>
      <w:color w:val="666666"/>
      <w:sz w:val="22"/>
      <w:szCs w:val="22"/>
    </w:rPr>
  </w:style>
  <w:style w:type="paragraph" w:styleId="Heading5">
    <w:name w:val="heading 5"/>
    <w:basedOn w:val="Normal"/>
    <w:next w:val="Normal"/>
    <w:pPr>
      <w:keepNext w:val="1"/>
      <w:keepLines w:val="1"/>
      <w:pageBreakBefore w:val="0"/>
      <w:spacing w:after="40" w:before="220" w:lineRule="auto"/>
    </w:pPr>
    <w:rPr>
      <w:b w:val="1"/>
      <w:color w:val="666666"/>
      <w:sz w:val="20"/>
      <w:szCs w:val="20"/>
    </w:rPr>
  </w:style>
  <w:style w:type="paragraph" w:styleId="Heading6">
    <w:name w:val="heading 6"/>
    <w:basedOn w:val="Normal"/>
    <w:next w:val="Normal"/>
    <w:pPr>
      <w:keepNext w:val="1"/>
      <w:keepLines w:val="1"/>
      <w:pageBreakBefore w:val="0"/>
      <w:spacing w:after="40" w:before="200" w:lineRule="auto"/>
    </w:pPr>
    <w:rPr>
      <w:i w:val="1"/>
      <w:color w:val="666666"/>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ollegestudenttextbook.org/product/starting-out-with-python-global-4th-edition-ebook/" TargetMode="External"/><Relationship Id="rId10" Type="http://schemas.openxmlformats.org/officeDocument/2006/relationships/hyperlink" Target="https://collegestudenttextbook.org/product/starting-out-with-python-global-4th-edition-eboo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earson.com/uk/educators/higher-education-educators/program/Gaddis-Starting-Out-with-Python-Global-Edition-4th-Edition/PGM1963337.html"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malmarz.netlify.app/en/courses/350" TargetMode="External"/><Relationship Id="rId8" Type="http://schemas.openxmlformats.org/officeDocument/2006/relationships/hyperlink" Target="https://www.pearson.com/uk/educators/higher-education-educators/program/Gaddis-Starting-Out-with-Python-Global-Edition-4th-Edition/PGM1963337.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