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555"/>
      </w:tblGrid>
      <w:tr w:rsidR="004B4EE0" w14:paraId="32921B97" w14:textId="77777777" w:rsidTr="004B4EE0">
        <w:tc>
          <w:tcPr>
            <w:tcW w:w="1075" w:type="dxa"/>
          </w:tcPr>
          <w:p w14:paraId="522FE439" w14:textId="77777777" w:rsidR="004B4EE0" w:rsidRDefault="004B4EE0">
            <w:r>
              <w:rPr>
                <w:noProof/>
              </w:rPr>
              <w:drawing>
                <wp:inline distT="0" distB="0" distL="0" distR="0" wp14:anchorId="0A07AE46" wp14:editId="63B558F8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14:paraId="12533494" w14:textId="77777777" w:rsidR="004B4EE0" w:rsidRDefault="004B4EE0">
            <w:r>
              <w:t>Kuwait University</w:t>
            </w:r>
          </w:p>
          <w:p w14:paraId="1D14CB63" w14:textId="77777777" w:rsidR="004B4EE0" w:rsidRDefault="004B4EE0">
            <w:r>
              <w:t>College of Business Administration</w:t>
            </w:r>
          </w:p>
          <w:p w14:paraId="41CB6297" w14:textId="77777777" w:rsidR="004B4EE0" w:rsidRDefault="004B4EE0">
            <w:r>
              <w:t>International Academic Accreditation Unit</w:t>
            </w:r>
          </w:p>
        </w:tc>
      </w:tr>
    </w:tbl>
    <w:p w14:paraId="2A393671" w14:textId="77777777" w:rsidR="003A4DC0" w:rsidRDefault="00C63987"/>
    <w:p w14:paraId="6FEA4492" w14:textId="77777777" w:rsidR="004B4EE0" w:rsidRPr="00B61F27" w:rsidRDefault="004B4EE0" w:rsidP="00ED082A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ED082A">
        <w:rPr>
          <w:sz w:val="30"/>
          <w:szCs w:val="30"/>
        </w:rPr>
        <w:t>Analytical</w:t>
      </w:r>
      <w:r w:rsidRPr="00B61F27">
        <w:rPr>
          <w:sz w:val="30"/>
          <w:szCs w:val="30"/>
        </w:rPr>
        <w:t xml:space="preserve"> Skills</w:t>
      </w:r>
    </w:p>
    <w:p w14:paraId="095585BC" w14:textId="77777777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(Undergraduate Program)</w:t>
      </w:r>
    </w:p>
    <w:p w14:paraId="30F837F8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078"/>
        <w:gridCol w:w="1079"/>
        <w:gridCol w:w="1079"/>
        <w:gridCol w:w="1079"/>
        <w:gridCol w:w="1079"/>
        <w:gridCol w:w="1079"/>
      </w:tblGrid>
      <w:tr w:rsidR="00616E83" w14:paraId="09DF9B55" w14:textId="77777777" w:rsidTr="00616E83">
        <w:tc>
          <w:tcPr>
            <w:tcW w:w="2157" w:type="dxa"/>
            <w:vMerge w:val="restart"/>
            <w:vAlign w:val="bottom"/>
          </w:tcPr>
          <w:p w14:paraId="3D87E130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157" w:type="dxa"/>
            <w:gridSpan w:val="2"/>
          </w:tcPr>
          <w:p w14:paraId="20D6BBD7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158" w:type="dxa"/>
            <w:gridSpan w:val="2"/>
          </w:tcPr>
          <w:p w14:paraId="68F0F2EE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158" w:type="dxa"/>
            <w:gridSpan w:val="2"/>
          </w:tcPr>
          <w:p w14:paraId="7EA48DC4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2CAFB9CB" w14:textId="77777777" w:rsidTr="0026672C">
        <w:tc>
          <w:tcPr>
            <w:tcW w:w="2157" w:type="dxa"/>
            <w:vMerge/>
            <w:vAlign w:val="center"/>
          </w:tcPr>
          <w:p w14:paraId="6256BA8F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14:paraId="343FE002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079" w:type="dxa"/>
          </w:tcPr>
          <w:p w14:paraId="11818153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14:paraId="304B0367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48CE4D60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14:paraId="2D7B363D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6ADC9E3F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4B4EE0" w14:paraId="6A8D7D18" w14:textId="77777777" w:rsidTr="004B4EE0">
        <w:tc>
          <w:tcPr>
            <w:tcW w:w="2157" w:type="dxa"/>
            <w:vAlign w:val="center"/>
          </w:tcPr>
          <w:p w14:paraId="6C777197" w14:textId="77777777" w:rsidR="004B4EE0" w:rsidRPr="0095176C" w:rsidRDefault="004B4EE0" w:rsidP="004B4EE0">
            <w:pPr>
              <w:jc w:val="center"/>
              <w:rPr>
                <w:b/>
                <w:bCs/>
              </w:rPr>
            </w:pPr>
            <w:r w:rsidRPr="0095176C">
              <w:rPr>
                <w:b/>
                <w:bCs/>
              </w:rPr>
              <w:t>Identifying the problem</w:t>
            </w:r>
          </w:p>
          <w:p w14:paraId="3D4DADAF" w14:textId="77777777" w:rsidR="004B4EE0" w:rsidRPr="0095176C" w:rsidRDefault="004B4EE0" w:rsidP="004B4EE0">
            <w:pPr>
              <w:jc w:val="center"/>
            </w:pPr>
          </w:p>
        </w:tc>
        <w:tc>
          <w:tcPr>
            <w:tcW w:w="2157" w:type="dxa"/>
            <w:gridSpan w:val="2"/>
          </w:tcPr>
          <w:p w14:paraId="680CE7EA" w14:textId="77777777" w:rsidR="004B4EE0" w:rsidRPr="0095176C" w:rsidRDefault="004B4EE0" w:rsidP="004B4EE0">
            <w:r w:rsidRPr="0095176C">
              <w:t>Does not comprehend the problem or has limited understanding of the problem.</w:t>
            </w:r>
          </w:p>
          <w:p w14:paraId="5229F7F0" w14:textId="77777777" w:rsidR="001968FF" w:rsidRPr="0095176C" w:rsidRDefault="001968FF" w:rsidP="004B4EE0"/>
        </w:tc>
        <w:tc>
          <w:tcPr>
            <w:tcW w:w="2158" w:type="dxa"/>
            <w:gridSpan w:val="2"/>
          </w:tcPr>
          <w:p w14:paraId="2F199CA9" w14:textId="77777777" w:rsidR="004B4EE0" w:rsidRPr="0095176C" w:rsidRDefault="004B4EE0" w:rsidP="004B4EE0">
            <w:r w:rsidRPr="0095176C">
              <w:t>Comprehends the problem.</w:t>
            </w:r>
          </w:p>
        </w:tc>
        <w:tc>
          <w:tcPr>
            <w:tcW w:w="2158" w:type="dxa"/>
            <w:gridSpan w:val="2"/>
          </w:tcPr>
          <w:p w14:paraId="049BDD82" w14:textId="77777777" w:rsidR="004B4EE0" w:rsidRPr="0095176C" w:rsidRDefault="004B4EE0" w:rsidP="004B4EE0">
            <w:r w:rsidRPr="0095176C">
              <w:t>Has a deep and advanced understanding of the problem.</w:t>
            </w:r>
          </w:p>
        </w:tc>
      </w:tr>
      <w:tr w:rsidR="004B4EE0" w14:paraId="782A9786" w14:textId="77777777" w:rsidTr="004B4EE0">
        <w:tc>
          <w:tcPr>
            <w:tcW w:w="2157" w:type="dxa"/>
            <w:vAlign w:val="center"/>
          </w:tcPr>
          <w:p w14:paraId="5104FCC0" w14:textId="77777777" w:rsidR="004B4EE0" w:rsidRPr="0095176C" w:rsidRDefault="004B4EE0" w:rsidP="004B4EE0">
            <w:pPr>
              <w:jc w:val="center"/>
              <w:rPr>
                <w:b/>
                <w:bCs/>
              </w:rPr>
            </w:pPr>
            <w:r w:rsidRPr="0095176C">
              <w:rPr>
                <w:b/>
                <w:bCs/>
              </w:rPr>
              <w:t>Use of Techniques</w:t>
            </w:r>
          </w:p>
        </w:tc>
        <w:tc>
          <w:tcPr>
            <w:tcW w:w="2157" w:type="dxa"/>
            <w:gridSpan w:val="2"/>
          </w:tcPr>
          <w:p w14:paraId="47613554" w14:textId="77777777" w:rsidR="004B4EE0" w:rsidRPr="0095176C" w:rsidRDefault="004B4EE0" w:rsidP="004B4EE0">
            <w:r w:rsidRPr="0095176C">
              <w:t>Does not use appropriate technique, approach or model to solve the problem.</w:t>
            </w:r>
          </w:p>
        </w:tc>
        <w:tc>
          <w:tcPr>
            <w:tcW w:w="2158" w:type="dxa"/>
            <w:gridSpan w:val="2"/>
          </w:tcPr>
          <w:p w14:paraId="7747C0B6" w14:textId="77777777" w:rsidR="004B4EE0" w:rsidRPr="0095176C" w:rsidRDefault="004B4EE0" w:rsidP="004B4EE0">
            <w:r w:rsidRPr="0095176C">
              <w:t>Applies appropriate model, approach or technique to solve the problem.</w:t>
            </w:r>
          </w:p>
        </w:tc>
        <w:tc>
          <w:tcPr>
            <w:tcW w:w="2158" w:type="dxa"/>
            <w:gridSpan w:val="2"/>
          </w:tcPr>
          <w:p w14:paraId="16B90739" w14:textId="77777777" w:rsidR="004B4EE0" w:rsidRPr="0095176C" w:rsidRDefault="004B4EE0" w:rsidP="004B4EE0">
            <w:r w:rsidRPr="0095176C">
              <w:t>Applies the most appropriate approach, technique or model to solve the problem.</w:t>
            </w:r>
          </w:p>
          <w:p w14:paraId="5356C7FC" w14:textId="77777777" w:rsidR="004B4EE0" w:rsidRPr="0095176C" w:rsidRDefault="004B4EE0" w:rsidP="004B4EE0">
            <w:r w:rsidRPr="0095176C">
              <w:t>Explains why the selected technique was appropriate. </w:t>
            </w:r>
          </w:p>
          <w:p w14:paraId="4342E3D1" w14:textId="77777777" w:rsidR="001968FF" w:rsidRPr="0095176C" w:rsidRDefault="001968FF" w:rsidP="004B4EE0"/>
        </w:tc>
      </w:tr>
      <w:tr w:rsidR="00B77088" w14:paraId="40B7B8F7" w14:textId="77777777" w:rsidTr="00BC6E20">
        <w:tc>
          <w:tcPr>
            <w:tcW w:w="2157" w:type="dxa"/>
            <w:vAlign w:val="center"/>
          </w:tcPr>
          <w:p w14:paraId="6E0CC1D2" w14:textId="77777777" w:rsidR="00B77088" w:rsidRPr="0095176C" w:rsidRDefault="00B77088" w:rsidP="00B77088">
            <w:pPr>
              <w:jc w:val="center"/>
              <w:rPr>
                <w:b/>
                <w:bCs/>
              </w:rPr>
            </w:pPr>
            <w:r w:rsidRPr="0095176C">
              <w:rPr>
                <w:b/>
                <w:bCs/>
              </w:rPr>
              <w:t>Interpretation of Results</w:t>
            </w:r>
          </w:p>
        </w:tc>
        <w:tc>
          <w:tcPr>
            <w:tcW w:w="2157" w:type="dxa"/>
            <w:gridSpan w:val="2"/>
          </w:tcPr>
          <w:p w14:paraId="7A7478B7" w14:textId="77777777" w:rsidR="00B77088" w:rsidRPr="0095176C" w:rsidRDefault="00B77088" w:rsidP="00B77088">
            <w:r w:rsidRPr="0095176C">
              <w:t>Does not interpret the results/findings.</w:t>
            </w:r>
          </w:p>
        </w:tc>
        <w:tc>
          <w:tcPr>
            <w:tcW w:w="2158" w:type="dxa"/>
            <w:gridSpan w:val="2"/>
          </w:tcPr>
          <w:p w14:paraId="6148062E" w14:textId="77777777" w:rsidR="00B77088" w:rsidRPr="0095176C" w:rsidRDefault="00B77088" w:rsidP="00B77088">
            <w:r w:rsidRPr="0095176C">
              <w:t xml:space="preserve">Provides adequate interpretation of the results/findings. </w:t>
            </w:r>
          </w:p>
        </w:tc>
        <w:tc>
          <w:tcPr>
            <w:tcW w:w="2158" w:type="dxa"/>
            <w:gridSpan w:val="2"/>
          </w:tcPr>
          <w:p w14:paraId="2321FCBD" w14:textId="77777777" w:rsidR="00616E83" w:rsidRPr="0095176C" w:rsidRDefault="00B77088" w:rsidP="001968FF">
            <w:r w:rsidRPr="0095176C">
              <w:t xml:space="preserve">Provides excellent interpretation of results/findings. </w:t>
            </w:r>
          </w:p>
          <w:p w14:paraId="69E992F5" w14:textId="77777777" w:rsidR="001968FF" w:rsidRPr="0095176C" w:rsidRDefault="001968FF" w:rsidP="001968FF"/>
        </w:tc>
      </w:tr>
      <w:tr w:rsidR="001968FF" w14:paraId="02C51EA2" w14:textId="77777777" w:rsidTr="001968FF">
        <w:tc>
          <w:tcPr>
            <w:tcW w:w="2157" w:type="dxa"/>
            <w:vAlign w:val="center"/>
          </w:tcPr>
          <w:p w14:paraId="633FAE26" w14:textId="77777777" w:rsidR="001968FF" w:rsidRPr="0095176C" w:rsidRDefault="001968FF" w:rsidP="001968FF">
            <w:pPr>
              <w:jc w:val="center"/>
              <w:rPr>
                <w:b/>
                <w:bCs/>
              </w:rPr>
            </w:pPr>
            <w:r w:rsidRPr="0095176C">
              <w:rPr>
                <w:b/>
                <w:bCs/>
              </w:rPr>
              <w:t>Decision</w:t>
            </w:r>
          </w:p>
        </w:tc>
        <w:tc>
          <w:tcPr>
            <w:tcW w:w="2157" w:type="dxa"/>
            <w:gridSpan w:val="2"/>
          </w:tcPr>
          <w:p w14:paraId="1D08E084" w14:textId="77777777" w:rsidR="001968FF" w:rsidRPr="0095176C" w:rsidRDefault="001968FF" w:rsidP="001968FF">
            <w:r w:rsidRPr="0095176C">
              <w:t>Wrong answer or no answer was given.</w:t>
            </w:r>
          </w:p>
          <w:p w14:paraId="7899F354" w14:textId="77777777" w:rsidR="001968FF" w:rsidRPr="0095176C" w:rsidRDefault="001968FF" w:rsidP="001968FF"/>
        </w:tc>
        <w:tc>
          <w:tcPr>
            <w:tcW w:w="2158" w:type="dxa"/>
            <w:gridSpan w:val="2"/>
          </w:tcPr>
          <w:p w14:paraId="4518D361" w14:textId="77777777" w:rsidR="001968FF" w:rsidRPr="0095176C" w:rsidRDefault="001968FF" w:rsidP="001968FF">
            <w:r w:rsidRPr="0095176C">
              <w:t>Answers the problem correctly.</w:t>
            </w:r>
          </w:p>
          <w:p w14:paraId="6471FF70" w14:textId="77777777" w:rsidR="001968FF" w:rsidRPr="0095176C" w:rsidRDefault="001968FF" w:rsidP="001968FF"/>
        </w:tc>
        <w:tc>
          <w:tcPr>
            <w:tcW w:w="2158" w:type="dxa"/>
            <w:gridSpan w:val="2"/>
          </w:tcPr>
          <w:p w14:paraId="0461454E" w14:textId="77777777" w:rsidR="001968FF" w:rsidRPr="0095176C" w:rsidRDefault="001968FF" w:rsidP="001968FF">
            <w:r w:rsidRPr="0095176C">
              <w:t>Answers the problem correctly.</w:t>
            </w:r>
          </w:p>
          <w:p w14:paraId="22AC7E1B" w14:textId="77777777" w:rsidR="001968FF" w:rsidRPr="0095176C" w:rsidRDefault="001968FF" w:rsidP="001968FF">
            <w:r w:rsidRPr="0095176C">
              <w:t>Provides alternative solution to the problem.</w:t>
            </w:r>
          </w:p>
          <w:p w14:paraId="4E6E9133" w14:textId="77777777" w:rsidR="001968FF" w:rsidRPr="0095176C" w:rsidRDefault="001968FF" w:rsidP="001968FF"/>
        </w:tc>
      </w:tr>
    </w:tbl>
    <w:p w14:paraId="5F34DCCE" w14:textId="77777777" w:rsidR="004B4EE0" w:rsidRDefault="004B4EE0" w:rsidP="004B4EE0">
      <w:pPr>
        <w:jc w:val="center"/>
      </w:pPr>
    </w:p>
    <w:sectPr w:rsidR="004B4EE0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1DA2" w14:textId="77777777" w:rsidR="00C63987" w:rsidRDefault="00C63987" w:rsidP="00071DC2">
      <w:pPr>
        <w:spacing w:after="0" w:line="240" w:lineRule="auto"/>
      </w:pPr>
      <w:r>
        <w:separator/>
      </w:r>
    </w:p>
  </w:endnote>
  <w:endnote w:type="continuationSeparator" w:id="0">
    <w:p w14:paraId="3ECD4AFF" w14:textId="77777777" w:rsidR="00C63987" w:rsidRDefault="00C63987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388" w14:textId="77777777" w:rsidR="00071DC2" w:rsidRDefault="00ED082A" w:rsidP="00ED082A">
    <w:pPr>
      <w:pStyle w:val="Footer"/>
      <w:jc w:val="right"/>
    </w:pPr>
    <w:r>
      <w:t>Ver. 1.0: Developed by **** 11/16/2015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333E" w14:textId="77777777" w:rsidR="00C63987" w:rsidRDefault="00C63987" w:rsidP="00071DC2">
      <w:pPr>
        <w:spacing w:after="0" w:line="240" w:lineRule="auto"/>
      </w:pPr>
      <w:r>
        <w:separator/>
      </w:r>
    </w:p>
  </w:footnote>
  <w:footnote w:type="continuationSeparator" w:id="0">
    <w:p w14:paraId="6E22C88C" w14:textId="77777777" w:rsidR="00C63987" w:rsidRDefault="00C63987" w:rsidP="0007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E0"/>
    <w:rsid w:val="00010576"/>
    <w:rsid w:val="00040173"/>
    <w:rsid w:val="00071DC2"/>
    <w:rsid w:val="00111BCE"/>
    <w:rsid w:val="001968FF"/>
    <w:rsid w:val="002C5C42"/>
    <w:rsid w:val="00493019"/>
    <w:rsid w:val="004B4EE0"/>
    <w:rsid w:val="00616E83"/>
    <w:rsid w:val="006F2BD9"/>
    <w:rsid w:val="007D545A"/>
    <w:rsid w:val="00844A56"/>
    <w:rsid w:val="0095176C"/>
    <w:rsid w:val="00B57FFD"/>
    <w:rsid w:val="00B61F27"/>
    <w:rsid w:val="00B77088"/>
    <w:rsid w:val="00C40927"/>
    <w:rsid w:val="00C63987"/>
    <w:rsid w:val="00E47FDF"/>
    <w:rsid w:val="00ED082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403B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0" ma:contentTypeDescription="Create a new document." ma:contentTypeScope="" ma:versionID="bad3951aaa9a1d4b9aa29acecc5638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F9B63-9071-4DAA-8B74-AC3164814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2C94C-D93C-4F18-B882-19CD726F5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57262-CCA3-4E13-9AEA-91E33AE3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Mohammed</cp:lastModifiedBy>
  <cp:revision>3</cp:revision>
  <dcterms:created xsi:type="dcterms:W3CDTF">2021-11-08T09:01:00Z</dcterms:created>
  <dcterms:modified xsi:type="dcterms:W3CDTF">2021-11-08T09:02:00Z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